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D02D3" w14:textId="4E06B435" w:rsidR="0092315C" w:rsidRPr="00B17671" w:rsidRDefault="0092315C" w:rsidP="0092315C">
      <w:pPr>
        <w:jc w:val="center"/>
        <w:rPr>
          <w:rFonts w:asciiTheme="minorHAnsi" w:hAnsiTheme="minorHAnsi" w:cstheme="minorHAnsi"/>
          <w:b/>
          <w:color w:val="0070C0"/>
          <w:sz w:val="24"/>
          <w:szCs w:val="24"/>
        </w:rPr>
      </w:pPr>
      <w:r w:rsidRPr="00B17671">
        <w:rPr>
          <w:rFonts w:asciiTheme="minorHAnsi" w:hAnsiTheme="minorHAnsi" w:cstheme="minorHAnsi"/>
          <w:b/>
          <w:color w:val="0070C0"/>
          <w:sz w:val="24"/>
          <w:szCs w:val="24"/>
        </w:rPr>
        <w:t xml:space="preserve">MAKÜ </w:t>
      </w:r>
      <w:r w:rsidR="00964A01">
        <w:rPr>
          <w:rFonts w:asciiTheme="minorHAnsi" w:hAnsiTheme="minorHAnsi" w:cstheme="minorHAnsi"/>
          <w:b/>
          <w:color w:val="0070C0"/>
          <w:sz w:val="24"/>
          <w:szCs w:val="24"/>
        </w:rPr>
        <w:t xml:space="preserve">BUCAK İŞLETME </w:t>
      </w:r>
      <w:r w:rsidRPr="00B17671">
        <w:rPr>
          <w:rFonts w:asciiTheme="minorHAnsi" w:hAnsiTheme="minorHAnsi" w:cstheme="minorHAnsi"/>
          <w:b/>
          <w:color w:val="0070C0"/>
          <w:sz w:val="24"/>
          <w:szCs w:val="24"/>
        </w:rPr>
        <w:t>FAKÜLTESİ KALİTE POLİTİKASI VE STRATEJİK HEDEFLERİ</w:t>
      </w:r>
    </w:p>
    <w:p w14:paraId="7C421F75" w14:textId="77777777" w:rsidR="0092315C" w:rsidRPr="00B17671" w:rsidRDefault="0092315C" w:rsidP="0092315C">
      <w:pPr>
        <w:spacing w:after="0" w:line="240" w:lineRule="auto"/>
        <w:jc w:val="center"/>
        <w:rPr>
          <w:rFonts w:asciiTheme="minorHAnsi" w:hAnsiTheme="minorHAnsi" w:cstheme="minorHAnsi"/>
          <w:b/>
          <w:color w:val="0070C0"/>
          <w:sz w:val="24"/>
          <w:szCs w:val="24"/>
          <w:u w:val="single"/>
        </w:rPr>
      </w:pPr>
      <w:r w:rsidRPr="00B17671">
        <w:rPr>
          <w:rFonts w:asciiTheme="minorHAnsi" w:hAnsiTheme="minorHAnsi" w:cstheme="minorHAnsi"/>
          <w:b/>
          <w:color w:val="0070C0"/>
          <w:sz w:val="24"/>
          <w:szCs w:val="24"/>
          <w:u w:val="single"/>
        </w:rPr>
        <w:t>2022-2026</w:t>
      </w:r>
    </w:p>
    <w:p w14:paraId="0FBDBE4C" w14:textId="77777777" w:rsidR="0092315C" w:rsidRPr="0092315C" w:rsidRDefault="0092315C" w:rsidP="0092315C">
      <w:pPr>
        <w:spacing w:after="0" w:line="240" w:lineRule="auto"/>
        <w:jc w:val="center"/>
        <w:rPr>
          <w:rFonts w:asciiTheme="minorHAnsi" w:hAnsiTheme="minorHAnsi" w:cstheme="minorHAnsi"/>
          <w:b/>
          <w:sz w:val="24"/>
          <w:szCs w:val="24"/>
        </w:rPr>
      </w:pPr>
    </w:p>
    <w:p w14:paraId="7D3A2792" w14:textId="6459117F" w:rsidR="0092315C" w:rsidRPr="0092315C" w:rsidRDefault="00536310" w:rsidP="0092315C">
      <w:pPr>
        <w:jc w:val="both"/>
        <w:rPr>
          <w:rFonts w:asciiTheme="minorHAnsi" w:hAnsiTheme="minorHAnsi" w:cstheme="minorHAnsi"/>
          <w:sz w:val="24"/>
          <w:szCs w:val="24"/>
        </w:rPr>
      </w:pPr>
      <w:r>
        <w:rPr>
          <w:rFonts w:asciiTheme="minorHAnsi" w:hAnsiTheme="minorHAnsi" w:cstheme="minorHAnsi"/>
          <w:sz w:val="24"/>
          <w:szCs w:val="24"/>
        </w:rPr>
        <w:t>MAKÜ Bucak İşletme</w:t>
      </w:r>
      <w:r w:rsidR="0092315C" w:rsidRPr="0092315C">
        <w:rPr>
          <w:rFonts w:asciiTheme="minorHAnsi" w:hAnsiTheme="minorHAnsi" w:cstheme="minorHAnsi"/>
          <w:sz w:val="24"/>
          <w:szCs w:val="24"/>
        </w:rPr>
        <w:t xml:space="preserve"> Fakültesi kalite politikası ve stratejik hedefleri üniversitemiz kalite politikası stratejik hedefleri ile uyumlu olarak; fakültemiz hedeflerini gerçekleştirmek üzere paydaşlarımız olan YÖKAK, YÖDAK, MAKÜ, TYYÇ, EPDAD ve MEB Kalite Deklarasyonu ilkelerini esas alır ve sürekli araştırma-iyileştirme-geliştirme odaklıdır.</w:t>
      </w:r>
      <w:r w:rsidR="0092315C">
        <w:rPr>
          <w:rFonts w:asciiTheme="minorHAnsi" w:hAnsiTheme="minorHAnsi" w:cstheme="minorHAnsi"/>
          <w:sz w:val="24"/>
          <w:szCs w:val="24"/>
        </w:rPr>
        <w:t xml:space="preserve"> Bu çerçevede oluşturulan kalite</w:t>
      </w:r>
      <w:r w:rsidR="0092315C" w:rsidRPr="0092315C">
        <w:rPr>
          <w:rFonts w:asciiTheme="minorHAnsi" w:hAnsiTheme="minorHAnsi" w:cstheme="minorHAnsi"/>
          <w:sz w:val="24"/>
          <w:szCs w:val="24"/>
        </w:rPr>
        <w:t xml:space="preserve"> politikası ve stratejik hedefleri</w:t>
      </w:r>
      <w:r w:rsidR="0092315C">
        <w:rPr>
          <w:rFonts w:asciiTheme="minorHAnsi" w:hAnsiTheme="minorHAnsi" w:cstheme="minorHAnsi"/>
          <w:sz w:val="24"/>
          <w:szCs w:val="24"/>
        </w:rPr>
        <w:t xml:space="preserve"> şu şekilde sunulmuştur.</w:t>
      </w:r>
    </w:p>
    <w:p w14:paraId="3B0D148F" w14:textId="77777777" w:rsidR="0092315C" w:rsidRDefault="0092315C" w:rsidP="0092315C">
      <w:pPr>
        <w:spacing w:after="0" w:line="240" w:lineRule="auto"/>
        <w:rPr>
          <w:rFonts w:asciiTheme="minorHAnsi" w:hAnsiTheme="minorHAnsi" w:cstheme="minorHAnsi"/>
          <w:b/>
          <w:color w:val="002060"/>
          <w:sz w:val="24"/>
          <w:szCs w:val="24"/>
        </w:rPr>
      </w:pPr>
    </w:p>
    <w:p w14:paraId="7FDA89FD" w14:textId="77777777" w:rsidR="0092315C" w:rsidRPr="0092315C" w:rsidRDefault="0092315C" w:rsidP="0092315C">
      <w:pPr>
        <w:spacing w:after="0" w:line="240" w:lineRule="auto"/>
        <w:rPr>
          <w:rFonts w:asciiTheme="minorHAnsi" w:hAnsiTheme="minorHAnsi" w:cstheme="minorHAnsi"/>
          <w:b/>
          <w:color w:val="002060"/>
          <w:sz w:val="24"/>
          <w:szCs w:val="24"/>
        </w:rPr>
      </w:pPr>
      <w:r>
        <w:rPr>
          <w:rFonts w:asciiTheme="minorHAnsi" w:hAnsiTheme="minorHAnsi" w:cstheme="minorHAnsi"/>
          <w:b/>
          <w:color w:val="002060"/>
          <w:sz w:val="24"/>
          <w:szCs w:val="24"/>
        </w:rPr>
        <w:t>1-</w:t>
      </w:r>
      <w:r w:rsidRPr="0092315C">
        <w:rPr>
          <w:rFonts w:asciiTheme="minorHAnsi" w:hAnsiTheme="minorHAnsi" w:cstheme="minorHAnsi"/>
          <w:b/>
          <w:color w:val="002060"/>
          <w:sz w:val="24"/>
          <w:szCs w:val="24"/>
        </w:rPr>
        <w:t xml:space="preserve">ÜNİVERSİTEMİZ </w:t>
      </w:r>
      <w:r w:rsidR="00C04143" w:rsidRPr="0092315C">
        <w:rPr>
          <w:rFonts w:asciiTheme="minorHAnsi" w:hAnsiTheme="minorHAnsi" w:cstheme="minorHAnsi"/>
          <w:b/>
          <w:color w:val="002060"/>
          <w:sz w:val="24"/>
          <w:szCs w:val="24"/>
        </w:rPr>
        <w:t>KALİTE POLİTİKASI</w:t>
      </w:r>
      <w:r w:rsidRPr="0092315C">
        <w:rPr>
          <w:rFonts w:asciiTheme="minorHAnsi" w:hAnsiTheme="minorHAnsi" w:cstheme="minorHAnsi"/>
          <w:b/>
          <w:color w:val="002060"/>
          <w:sz w:val="24"/>
          <w:szCs w:val="24"/>
        </w:rPr>
        <w:t xml:space="preserve"> STRATEJİK HEDEFLERİ:</w:t>
      </w:r>
    </w:p>
    <w:p w14:paraId="7DEC9928" w14:textId="77777777" w:rsidR="0092315C" w:rsidRDefault="0092315C" w:rsidP="0092315C">
      <w:pPr>
        <w:spacing w:after="0" w:line="240" w:lineRule="auto"/>
        <w:rPr>
          <w:rFonts w:asciiTheme="minorHAnsi" w:hAnsiTheme="minorHAnsi" w:cstheme="minorHAnsi"/>
          <w:b/>
          <w:sz w:val="24"/>
          <w:szCs w:val="24"/>
        </w:rPr>
      </w:pPr>
    </w:p>
    <w:p w14:paraId="78BC833F" w14:textId="77777777" w:rsidR="0092315C" w:rsidRDefault="0092315C" w:rsidP="0092315C">
      <w:pPr>
        <w:spacing w:after="0" w:line="240" w:lineRule="auto"/>
        <w:rPr>
          <w:rFonts w:asciiTheme="minorHAnsi" w:hAnsiTheme="minorHAnsi" w:cstheme="minorHAnsi"/>
          <w:sz w:val="24"/>
          <w:szCs w:val="24"/>
        </w:rPr>
      </w:pPr>
      <w:r>
        <w:rPr>
          <w:rFonts w:asciiTheme="minorHAnsi" w:hAnsiTheme="minorHAnsi" w:cstheme="minorHAnsi"/>
          <w:b/>
          <w:sz w:val="24"/>
          <w:szCs w:val="24"/>
        </w:rPr>
        <w:tab/>
      </w:r>
      <w:r w:rsidRPr="0092315C">
        <w:rPr>
          <w:rFonts w:asciiTheme="minorHAnsi" w:hAnsiTheme="minorHAnsi" w:cstheme="minorHAnsi"/>
          <w:b/>
          <w:sz w:val="24"/>
          <w:szCs w:val="24"/>
        </w:rPr>
        <w:t>Üniversitemizin Misyonu:</w:t>
      </w:r>
      <w:r w:rsidRPr="00A277B2">
        <w:rPr>
          <w:rFonts w:asciiTheme="minorHAnsi" w:hAnsiTheme="minorHAnsi" w:cstheme="minorHAnsi"/>
          <w:sz w:val="24"/>
          <w:szCs w:val="24"/>
        </w:rPr>
        <w:t xml:space="preserve"> </w:t>
      </w:r>
    </w:p>
    <w:p w14:paraId="7304017E" w14:textId="77777777" w:rsidR="008E46CC" w:rsidRPr="0092315C" w:rsidRDefault="00D046E1" w:rsidP="0092315C">
      <w:pPr>
        <w:pStyle w:val="ListeParagraf"/>
        <w:numPr>
          <w:ilvl w:val="0"/>
          <w:numId w:val="10"/>
        </w:numPr>
        <w:spacing w:after="0" w:line="240" w:lineRule="auto"/>
        <w:rPr>
          <w:rFonts w:asciiTheme="minorHAnsi" w:hAnsiTheme="minorHAnsi" w:cstheme="minorHAnsi"/>
          <w:sz w:val="24"/>
          <w:szCs w:val="24"/>
        </w:rPr>
      </w:pPr>
      <w:r w:rsidRPr="0092315C">
        <w:rPr>
          <w:rFonts w:asciiTheme="minorHAnsi" w:hAnsiTheme="minorHAnsi" w:cstheme="minorHAnsi"/>
          <w:sz w:val="24"/>
          <w:szCs w:val="24"/>
        </w:rPr>
        <w:t xml:space="preserve">Çağın gerektirdiği yetkinliklerle donatılmış, uygulamalı eğitim ile meslek edinmiş, girişimci ve sosyal becerileri yüksek bireyler yetiştirmek, </w:t>
      </w:r>
    </w:p>
    <w:p w14:paraId="7BBA377B" w14:textId="77777777" w:rsidR="00D046E1" w:rsidRPr="0092315C" w:rsidRDefault="00D046E1" w:rsidP="0092315C">
      <w:pPr>
        <w:pStyle w:val="ListeParagraf"/>
        <w:numPr>
          <w:ilvl w:val="0"/>
          <w:numId w:val="10"/>
        </w:numPr>
        <w:spacing w:after="0" w:line="240" w:lineRule="auto"/>
        <w:rPr>
          <w:rFonts w:asciiTheme="minorHAnsi" w:hAnsiTheme="minorHAnsi" w:cstheme="minorHAnsi"/>
          <w:sz w:val="24"/>
          <w:szCs w:val="24"/>
        </w:rPr>
      </w:pPr>
      <w:r w:rsidRPr="0092315C">
        <w:rPr>
          <w:rFonts w:asciiTheme="minorHAnsi" w:hAnsiTheme="minorHAnsi" w:cstheme="minorHAnsi"/>
          <w:sz w:val="24"/>
          <w:szCs w:val="24"/>
        </w:rPr>
        <w:t>Bilimsel araştırma geliştirme faaliyetleri ile bölgesel ve ulusal sorunlara yönelik çözümler sunmak,</w:t>
      </w:r>
    </w:p>
    <w:p w14:paraId="31EF5B80" w14:textId="77777777" w:rsidR="00D046E1" w:rsidRPr="0092315C" w:rsidRDefault="00D046E1" w:rsidP="0092315C">
      <w:pPr>
        <w:pStyle w:val="ListeParagraf"/>
        <w:numPr>
          <w:ilvl w:val="0"/>
          <w:numId w:val="10"/>
        </w:numPr>
        <w:spacing w:after="0" w:line="240" w:lineRule="auto"/>
        <w:rPr>
          <w:rFonts w:asciiTheme="minorHAnsi" w:hAnsiTheme="minorHAnsi" w:cstheme="minorHAnsi"/>
          <w:sz w:val="24"/>
          <w:szCs w:val="24"/>
        </w:rPr>
      </w:pPr>
      <w:r w:rsidRPr="0092315C">
        <w:rPr>
          <w:rFonts w:asciiTheme="minorHAnsi" w:hAnsiTheme="minorHAnsi" w:cstheme="minorHAnsi"/>
          <w:sz w:val="24"/>
          <w:szCs w:val="24"/>
        </w:rPr>
        <w:t>Paydaş iş birlikleri ile bölgenin kalkınmasını amaçlayan projeler üretmek.</w:t>
      </w:r>
    </w:p>
    <w:p w14:paraId="4696140B" w14:textId="77777777" w:rsidR="00D046E1" w:rsidRPr="00A277B2" w:rsidRDefault="0092315C" w:rsidP="0092315C">
      <w:pPr>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068BBBF9" w14:textId="77777777" w:rsidR="0092315C" w:rsidRPr="0092315C" w:rsidRDefault="0092315C" w:rsidP="0092315C">
      <w:pPr>
        <w:spacing w:after="0" w:line="240" w:lineRule="auto"/>
        <w:jc w:val="both"/>
        <w:rPr>
          <w:rFonts w:asciiTheme="minorHAnsi" w:hAnsiTheme="minorHAnsi" w:cstheme="minorHAnsi"/>
          <w:b/>
          <w:color w:val="auto"/>
          <w:sz w:val="24"/>
          <w:szCs w:val="24"/>
        </w:rPr>
      </w:pPr>
      <w:r>
        <w:rPr>
          <w:rFonts w:asciiTheme="minorHAnsi" w:hAnsiTheme="minorHAnsi" w:cstheme="minorHAnsi"/>
          <w:b/>
          <w:color w:val="auto"/>
          <w:sz w:val="24"/>
          <w:szCs w:val="24"/>
        </w:rPr>
        <w:tab/>
      </w:r>
      <w:r w:rsidRPr="0092315C">
        <w:rPr>
          <w:rFonts w:asciiTheme="minorHAnsi" w:hAnsiTheme="minorHAnsi" w:cstheme="minorHAnsi"/>
          <w:b/>
          <w:color w:val="auto"/>
          <w:sz w:val="24"/>
          <w:szCs w:val="24"/>
        </w:rPr>
        <w:t>Üniversitemizin Vizyonu</w:t>
      </w:r>
    </w:p>
    <w:p w14:paraId="39B6E7FE" w14:textId="77777777" w:rsidR="00DC3C91" w:rsidRPr="00A277B2" w:rsidRDefault="0092315C" w:rsidP="0092315C">
      <w:pPr>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sidR="00D046E1" w:rsidRPr="00A277B2">
        <w:rPr>
          <w:rFonts w:asciiTheme="minorHAnsi" w:hAnsiTheme="minorHAnsi" w:cstheme="minorHAnsi"/>
          <w:sz w:val="24"/>
          <w:szCs w:val="24"/>
        </w:rPr>
        <w:t>Araştırma geliştirme ve akademik kapasitesi sayesinde üretilen bilgiyi; paydaş işbirlikleri ile yerel kalkınma projelerine dönüştüren, yetiştirdiği araştırmacı ve insan kaynağı ile bölge ve ülkesinin gelişimine ışık tutan ve katkı sağlayan yenilikçi ve girişimci bir üniversite olmak.</w:t>
      </w:r>
    </w:p>
    <w:p w14:paraId="38EEDF61" w14:textId="77777777" w:rsidR="00D046E1" w:rsidRPr="00A277B2" w:rsidRDefault="00D046E1" w:rsidP="0092315C">
      <w:pPr>
        <w:spacing w:after="0" w:line="240" w:lineRule="auto"/>
        <w:jc w:val="both"/>
        <w:rPr>
          <w:rFonts w:asciiTheme="minorHAnsi" w:hAnsiTheme="minorHAnsi" w:cstheme="minorHAnsi"/>
          <w:sz w:val="24"/>
          <w:szCs w:val="24"/>
        </w:rPr>
      </w:pPr>
    </w:p>
    <w:p w14:paraId="3EFC597D" w14:textId="77777777" w:rsidR="002A3CD0" w:rsidRPr="0092315C" w:rsidRDefault="004237AA" w:rsidP="0092315C">
      <w:pPr>
        <w:shd w:val="clear" w:color="auto" w:fill="51C3F9" w:themeFill="accent6"/>
        <w:spacing w:after="0"/>
        <w:jc w:val="center"/>
        <w:rPr>
          <w:rFonts w:asciiTheme="minorHAnsi" w:hAnsiTheme="minorHAnsi" w:cstheme="minorHAnsi"/>
          <w:b/>
          <w:sz w:val="24"/>
          <w:szCs w:val="24"/>
        </w:rPr>
      </w:pPr>
      <w:r w:rsidRPr="0092315C">
        <w:rPr>
          <w:rFonts w:asciiTheme="minorHAnsi" w:hAnsiTheme="minorHAnsi" w:cstheme="minorHAnsi"/>
          <w:b/>
          <w:sz w:val="24"/>
          <w:szCs w:val="24"/>
        </w:rPr>
        <w:t>ÜNİVER</w:t>
      </w:r>
      <w:r w:rsidR="002A3CD0" w:rsidRPr="0092315C">
        <w:rPr>
          <w:rFonts w:asciiTheme="minorHAnsi" w:hAnsiTheme="minorHAnsi" w:cstheme="minorHAnsi"/>
          <w:b/>
          <w:sz w:val="24"/>
          <w:szCs w:val="24"/>
        </w:rPr>
        <w:t xml:space="preserve">SİTEMİZ </w:t>
      </w:r>
      <w:r w:rsidR="008E46CC" w:rsidRPr="0092315C">
        <w:rPr>
          <w:rFonts w:asciiTheme="minorHAnsi" w:hAnsiTheme="minorHAnsi" w:cstheme="minorHAnsi"/>
          <w:b/>
          <w:sz w:val="24"/>
          <w:szCs w:val="24"/>
        </w:rPr>
        <w:t>STRATEJİK PLAN</w:t>
      </w:r>
      <w:r w:rsidR="002A3CD0" w:rsidRPr="0092315C">
        <w:rPr>
          <w:rFonts w:asciiTheme="minorHAnsi" w:hAnsiTheme="minorHAnsi" w:cstheme="minorHAnsi"/>
          <w:b/>
          <w:sz w:val="24"/>
          <w:szCs w:val="24"/>
        </w:rPr>
        <w:t xml:space="preserve"> (2022-2026)</w:t>
      </w:r>
    </w:p>
    <w:p w14:paraId="7201F4A9" w14:textId="77777777" w:rsidR="00D046E1" w:rsidRPr="0092315C" w:rsidRDefault="008E46CC" w:rsidP="0092315C">
      <w:pPr>
        <w:shd w:val="clear" w:color="auto" w:fill="51C3F9" w:themeFill="accent6"/>
        <w:spacing w:after="0"/>
        <w:jc w:val="both"/>
        <w:rPr>
          <w:rFonts w:asciiTheme="minorHAnsi" w:hAnsiTheme="minorHAnsi" w:cstheme="minorHAnsi"/>
          <w:b/>
          <w:sz w:val="24"/>
          <w:szCs w:val="24"/>
        </w:rPr>
      </w:pPr>
      <w:r w:rsidRPr="0092315C">
        <w:rPr>
          <w:rFonts w:asciiTheme="minorHAnsi" w:hAnsiTheme="minorHAnsi" w:cstheme="minorHAnsi"/>
          <w:b/>
          <w:sz w:val="24"/>
          <w:szCs w:val="24"/>
        </w:rPr>
        <w:t>AMAÇLAR- HEDEFLER</w:t>
      </w:r>
    </w:p>
    <w:tbl>
      <w:tblPr>
        <w:tblStyle w:val="TabloKlavuzu"/>
        <w:tblW w:w="0" w:type="auto"/>
        <w:tblLook w:val="04A0" w:firstRow="1" w:lastRow="0" w:firstColumn="1" w:lastColumn="0" w:noHBand="0" w:noVBand="1"/>
      </w:tblPr>
      <w:tblGrid>
        <w:gridCol w:w="9062"/>
      </w:tblGrid>
      <w:tr w:rsidR="008E46CC" w:rsidRPr="00A277B2" w14:paraId="29423801" w14:textId="77777777" w:rsidTr="008E46CC">
        <w:tc>
          <w:tcPr>
            <w:tcW w:w="9062" w:type="dxa"/>
            <w:shd w:val="clear" w:color="auto" w:fill="EAF4D7" w:themeFill="accent1" w:themeFillTint="33"/>
          </w:tcPr>
          <w:p w14:paraId="5013F8F2" w14:textId="77777777" w:rsidR="008E46CC" w:rsidRPr="00A277B2" w:rsidRDefault="008E46CC" w:rsidP="0092315C">
            <w:pPr>
              <w:rPr>
                <w:rFonts w:asciiTheme="minorHAnsi" w:hAnsiTheme="minorHAnsi" w:cstheme="minorHAnsi"/>
                <w:sz w:val="24"/>
                <w:szCs w:val="24"/>
              </w:rPr>
            </w:pPr>
            <w:bookmarkStart w:id="0" w:name="_Hlk152436280"/>
            <w:r w:rsidRPr="0092315C">
              <w:rPr>
                <w:rFonts w:asciiTheme="minorHAnsi" w:hAnsiTheme="minorHAnsi" w:cstheme="minorHAnsi"/>
                <w:b/>
                <w:color w:val="002060"/>
                <w:sz w:val="24"/>
                <w:szCs w:val="24"/>
              </w:rPr>
              <w:t>A1. EĞİTİM-ÖĞRETİMİN KALİTESİNİ GELİŞTİRMEK</w:t>
            </w:r>
          </w:p>
        </w:tc>
      </w:tr>
      <w:tr w:rsidR="008E46CC" w:rsidRPr="00A277B2" w14:paraId="706B9BA4" w14:textId="77777777" w:rsidTr="008E46CC">
        <w:tc>
          <w:tcPr>
            <w:tcW w:w="9062" w:type="dxa"/>
            <w:shd w:val="clear" w:color="auto" w:fill="EAF4D7" w:themeFill="accent1" w:themeFillTint="33"/>
          </w:tcPr>
          <w:p w14:paraId="6C6B3AE7"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H1.1. Ön lisans, lisans ve lisansüstü eğitimi kapasitesini artırmak</w:t>
            </w:r>
          </w:p>
          <w:p w14:paraId="68BFA720"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H1.2. Akademisyenlerin nitelik ve niceliğini arttırmak</w:t>
            </w:r>
          </w:p>
          <w:p w14:paraId="1B7B7688"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H1.3. Mesleki yeterlilik sahibi ve gelişime açık öğrenci yetiştirmek</w:t>
            </w:r>
          </w:p>
          <w:p w14:paraId="6A7EF534"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H1.4. Öğrencilerimizin kişisel ve sosyal yetkinlik kapasitesini artırmak</w:t>
            </w:r>
          </w:p>
          <w:p w14:paraId="2391B5C4"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H1.5. Uzaktan eğitim kapasitesini ve etkinliğini artırmak</w:t>
            </w:r>
          </w:p>
          <w:p w14:paraId="27F6ECEE" w14:textId="77777777" w:rsidR="008E46CC" w:rsidRDefault="008E46CC" w:rsidP="00D046E1">
            <w:pPr>
              <w:jc w:val="both"/>
              <w:rPr>
                <w:rFonts w:asciiTheme="minorHAnsi" w:hAnsiTheme="minorHAnsi" w:cstheme="minorHAnsi"/>
                <w:sz w:val="24"/>
                <w:szCs w:val="24"/>
              </w:rPr>
            </w:pPr>
            <w:r w:rsidRPr="00A277B2">
              <w:rPr>
                <w:rFonts w:asciiTheme="minorHAnsi" w:hAnsiTheme="minorHAnsi" w:cstheme="minorHAnsi"/>
                <w:sz w:val="24"/>
                <w:szCs w:val="24"/>
              </w:rPr>
              <w:t>H1.6.Öğrenci ve öğretim elemanlarının yurt içi ve yurt dışı hareketliliğini artırmak</w:t>
            </w:r>
          </w:p>
          <w:p w14:paraId="46EC404D" w14:textId="77777777" w:rsidR="0092315C" w:rsidRPr="00A277B2" w:rsidRDefault="0092315C" w:rsidP="00D046E1">
            <w:pPr>
              <w:jc w:val="both"/>
              <w:rPr>
                <w:rFonts w:asciiTheme="minorHAnsi" w:hAnsiTheme="minorHAnsi" w:cstheme="minorHAnsi"/>
                <w:sz w:val="24"/>
                <w:szCs w:val="24"/>
              </w:rPr>
            </w:pPr>
          </w:p>
        </w:tc>
      </w:tr>
      <w:tr w:rsidR="008E46CC" w:rsidRPr="00A277B2" w14:paraId="667DA52D" w14:textId="77777777" w:rsidTr="008E46CC">
        <w:tc>
          <w:tcPr>
            <w:tcW w:w="9062" w:type="dxa"/>
            <w:shd w:val="clear" w:color="auto" w:fill="A8E2C5" w:themeFill="accent3" w:themeFillTint="66"/>
          </w:tcPr>
          <w:p w14:paraId="6B3EE254" w14:textId="77777777" w:rsidR="008E46CC" w:rsidRPr="0092315C" w:rsidRDefault="008E46CC" w:rsidP="0092315C">
            <w:pPr>
              <w:rPr>
                <w:rFonts w:asciiTheme="minorHAnsi" w:hAnsiTheme="minorHAnsi" w:cstheme="minorHAnsi"/>
                <w:b/>
                <w:sz w:val="24"/>
                <w:szCs w:val="24"/>
              </w:rPr>
            </w:pPr>
            <w:r w:rsidRPr="0092315C">
              <w:rPr>
                <w:rFonts w:asciiTheme="minorHAnsi" w:hAnsiTheme="minorHAnsi" w:cstheme="minorHAnsi"/>
                <w:b/>
                <w:color w:val="002060"/>
                <w:sz w:val="24"/>
                <w:szCs w:val="24"/>
              </w:rPr>
              <w:t>A2.  ARAŞTIRMA-GELİŞTİRME FAALİYET KAPASİTESİNİ YENİLİKÇİLİK EKSENLİ ARTIRMAK</w:t>
            </w:r>
          </w:p>
        </w:tc>
      </w:tr>
      <w:tr w:rsidR="008E46CC" w:rsidRPr="00A277B2" w14:paraId="5BAC4720" w14:textId="77777777" w:rsidTr="008E46CC">
        <w:tc>
          <w:tcPr>
            <w:tcW w:w="9062" w:type="dxa"/>
            <w:shd w:val="clear" w:color="auto" w:fill="A8E2C5" w:themeFill="accent3" w:themeFillTint="66"/>
          </w:tcPr>
          <w:p w14:paraId="7D36A881"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H2.1. Ulusal ve uluslararası düzeyde proje sayısını arttırmak</w:t>
            </w:r>
          </w:p>
          <w:p w14:paraId="34EB520D"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H2.2. Üniversitede yürütülen AR-GE ve proje sonuçlarını yenilikçi ürünlere dönüştürmek</w:t>
            </w:r>
          </w:p>
          <w:p w14:paraId="42B799DC"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H2.3. Ulusal ve uluslararası düzeyde bilimsel yayın sayısını arttırmak</w:t>
            </w:r>
          </w:p>
          <w:p w14:paraId="18965E4C" w14:textId="77777777" w:rsidR="008E46CC" w:rsidRPr="00A277B2" w:rsidRDefault="008E46CC" w:rsidP="008E46CC">
            <w:pPr>
              <w:jc w:val="both"/>
              <w:rPr>
                <w:rFonts w:asciiTheme="minorHAnsi" w:hAnsiTheme="minorHAnsi" w:cstheme="minorHAnsi"/>
                <w:sz w:val="24"/>
                <w:szCs w:val="24"/>
              </w:rPr>
            </w:pPr>
          </w:p>
        </w:tc>
      </w:tr>
      <w:tr w:rsidR="008E46CC" w:rsidRPr="00A277B2" w14:paraId="336F2E7F" w14:textId="77777777" w:rsidTr="00A90DA0">
        <w:tc>
          <w:tcPr>
            <w:tcW w:w="9062" w:type="dxa"/>
            <w:shd w:val="clear" w:color="auto" w:fill="B9E7FC" w:themeFill="accent6" w:themeFillTint="66"/>
          </w:tcPr>
          <w:p w14:paraId="7B317555" w14:textId="77777777" w:rsidR="008E46CC" w:rsidRPr="0092315C" w:rsidRDefault="008E46CC" w:rsidP="0092315C">
            <w:pPr>
              <w:rPr>
                <w:rFonts w:asciiTheme="minorHAnsi" w:hAnsiTheme="minorHAnsi" w:cstheme="minorHAnsi"/>
                <w:b/>
                <w:sz w:val="24"/>
                <w:szCs w:val="24"/>
              </w:rPr>
            </w:pPr>
            <w:r w:rsidRPr="0092315C">
              <w:rPr>
                <w:rFonts w:asciiTheme="minorHAnsi" w:hAnsiTheme="minorHAnsi" w:cstheme="minorHAnsi"/>
                <w:b/>
                <w:color w:val="002060"/>
                <w:sz w:val="24"/>
                <w:szCs w:val="24"/>
              </w:rPr>
              <w:t>A3. KURUMSAL KALİTE KÜLTÜRÜNÜ GELİŞTİRMEK</w:t>
            </w:r>
          </w:p>
        </w:tc>
      </w:tr>
      <w:tr w:rsidR="008E46CC" w:rsidRPr="00A277B2" w14:paraId="67C33525" w14:textId="77777777" w:rsidTr="00A90DA0">
        <w:tc>
          <w:tcPr>
            <w:tcW w:w="9062" w:type="dxa"/>
            <w:shd w:val="clear" w:color="auto" w:fill="B9E7FC" w:themeFill="accent6" w:themeFillTint="66"/>
          </w:tcPr>
          <w:p w14:paraId="4B579846"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H3.1. Kalite geliştirme faaliyetlerine dair farkındalığı arttırmak</w:t>
            </w:r>
          </w:p>
          <w:p w14:paraId="7A79A2F9"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H3.2. Kurumsal memnuniyeti arttırmak</w:t>
            </w:r>
          </w:p>
          <w:p w14:paraId="276E19BA"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H3.3. Yönetim bilişim alt yapısını geliştirmek</w:t>
            </w:r>
          </w:p>
          <w:p w14:paraId="45DDC45E" w14:textId="77777777" w:rsidR="008E46CC" w:rsidRPr="00A277B2" w:rsidRDefault="008E46CC" w:rsidP="008E46CC">
            <w:pPr>
              <w:jc w:val="both"/>
              <w:rPr>
                <w:rFonts w:asciiTheme="minorHAnsi" w:hAnsiTheme="minorHAnsi" w:cstheme="minorHAnsi"/>
                <w:sz w:val="24"/>
                <w:szCs w:val="24"/>
              </w:rPr>
            </w:pPr>
          </w:p>
        </w:tc>
      </w:tr>
      <w:tr w:rsidR="008E46CC" w:rsidRPr="00A277B2" w14:paraId="4F5D507B" w14:textId="77777777" w:rsidTr="008E46CC">
        <w:tc>
          <w:tcPr>
            <w:tcW w:w="9062" w:type="dxa"/>
            <w:shd w:val="clear" w:color="auto" w:fill="B9E7FC" w:themeFill="accent6" w:themeFillTint="66"/>
          </w:tcPr>
          <w:p w14:paraId="46DAB4F7" w14:textId="77777777" w:rsidR="008E46CC" w:rsidRPr="00A277B2" w:rsidRDefault="008E46CC" w:rsidP="0092315C">
            <w:pPr>
              <w:rPr>
                <w:rFonts w:asciiTheme="minorHAnsi" w:hAnsiTheme="minorHAnsi" w:cstheme="minorHAnsi"/>
                <w:sz w:val="24"/>
                <w:szCs w:val="24"/>
              </w:rPr>
            </w:pPr>
            <w:r w:rsidRPr="0092315C">
              <w:rPr>
                <w:rFonts w:asciiTheme="minorHAnsi" w:hAnsiTheme="minorHAnsi" w:cstheme="minorHAnsi"/>
                <w:b/>
                <w:color w:val="002060"/>
                <w:sz w:val="24"/>
                <w:szCs w:val="24"/>
              </w:rPr>
              <w:lastRenderedPageBreak/>
              <w:t>A4.  TOPLUMSAL KATKIYA VE BÖLGESEL KALKINMAYA ODAKLANAN GİRİŞİMCİ ÜNİVERSİTE OLMAK</w:t>
            </w:r>
          </w:p>
        </w:tc>
      </w:tr>
      <w:tr w:rsidR="008E46CC" w:rsidRPr="00A277B2" w14:paraId="3D95C36C" w14:textId="77777777" w:rsidTr="008E46CC">
        <w:tc>
          <w:tcPr>
            <w:tcW w:w="9062" w:type="dxa"/>
            <w:shd w:val="clear" w:color="auto" w:fill="B9E7FC" w:themeFill="accent6" w:themeFillTint="66"/>
          </w:tcPr>
          <w:p w14:paraId="49E555FA"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H4.1. Hayvancılık alanında bölge sorunlarına çözüm üretmek</w:t>
            </w:r>
          </w:p>
          <w:p w14:paraId="7E2022BF"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H4.2. Hayvancılık alanındaki akademik kapasiteyi artırmak</w:t>
            </w:r>
          </w:p>
          <w:p w14:paraId="31E1EBCE"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H4.3. Spor ve turizm alanlarında bölgeye katkıda bulunmak</w:t>
            </w:r>
          </w:p>
          <w:p w14:paraId="431FFF66" w14:textId="77777777" w:rsidR="008E46CC" w:rsidRPr="00A277B2" w:rsidRDefault="008E46CC" w:rsidP="008E46CC">
            <w:pPr>
              <w:jc w:val="both"/>
              <w:rPr>
                <w:rFonts w:asciiTheme="minorHAnsi" w:hAnsiTheme="minorHAnsi" w:cstheme="minorHAnsi"/>
                <w:sz w:val="24"/>
                <w:szCs w:val="24"/>
              </w:rPr>
            </w:pPr>
          </w:p>
        </w:tc>
      </w:tr>
      <w:tr w:rsidR="008E46CC" w:rsidRPr="00A277B2" w14:paraId="2B4E5849" w14:textId="77777777" w:rsidTr="008E46CC">
        <w:tc>
          <w:tcPr>
            <w:tcW w:w="9062" w:type="dxa"/>
            <w:shd w:val="clear" w:color="auto" w:fill="A8E2C5" w:themeFill="accent3" w:themeFillTint="66"/>
          </w:tcPr>
          <w:p w14:paraId="3576D822" w14:textId="77777777" w:rsidR="008E46CC" w:rsidRPr="0092315C" w:rsidRDefault="008E46CC" w:rsidP="008E46CC">
            <w:pPr>
              <w:rPr>
                <w:rFonts w:asciiTheme="minorHAnsi" w:hAnsiTheme="minorHAnsi" w:cstheme="minorHAnsi"/>
                <w:b/>
                <w:sz w:val="24"/>
                <w:szCs w:val="24"/>
              </w:rPr>
            </w:pPr>
            <w:r w:rsidRPr="0092315C">
              <w:rPr>
                <w:rFonts w:asciiTheme="minorHAnsi" w:hAnsiTheme="minorHAnsi" w:cstheme="minorHAnsi"/>
                <w:b/>
                <w:color w:val="002060"/>
                <w:sz w:val="24"/>
                <w:szCs w:val="24"/>
              </w:rPr>
              <w:t>A5.  ÜNİVERSİTEMİZDE SOSYAL VE AKADEMİK YAŞAM ALTYAPISINI GELİŞTİRMEK</w:t>
            </w:r>
          </w:p>
        </w:tc>
      </w:tr>
      <w:tr w:rsidR="008E46CC" w:rsidRPr="00A277B2" w14:paraId="2FCFB63F" w14:textId="77777777" w:rsidTr="008E46CC">
        <w:tc>
          <w:tcPr>
            <w:tcW w:w="9062" w:type="dxa"/>
            <w:shd w:val="clear" w:color="auto" w:fill="A8E2C5" w:themeFill="accent3" w:themeFillTint="66"/>
          </w:tcPr>
          <w:p w14:paraId="779DAA61" w14:textId="77777777" w:rsidR="008E46CC" w:rsidRPr="00A277B2" w:rsidRDefault="008E46CC" w:rsidP="008E46CC">
            <w:pPr>
              <w:jc w:val="both"/>
              <w:rPr>
                <w:rFonts w:asciiTheme="minorHAnsi" w:hAnsiTheme="minorHAnsi" w:cstheme="minorHAnsi"/>
                <w:sz w:val="24"/>
                <w:szCs w:val="24"/>
              </w:rPr>
            </w:pPr>
            <w:r w:rsidRPr="00A277B2">
              <w:rPr>
                <w:rFonts w:asciiTheme="minorHAnsi" w:hAnsiTheme="minorHAnsi" w:cstheme="minorHAnsi"/>
                <w:sz w:val="24"/>
                <w:szCs w:val="24"/>
              </w:rPr>
              <w:t>H5.1. Öğrencilerimizin sosyal yaşam alanı kullanımını artırmak</w:t>
            </w:r>
          </w:p>
          <w:p w14:paraId="769E3E7A" w14:textId="77777777" w:rsidR="008E46CC" w:rsidRPr="00A277B2" w:rsidRDefault="008E46CC" w:rsidP="0092315C">
            <w:pPr>
              <w:jc w:val="both"/>
              <w:rPr>
                <w:rFonts w:asciiTheme="minorHAnsi" w:hAnsiTheme="minorHAnsi" w:cstheme="minorHAnsi"/>
                <w:sz w:val="24"/>
                <w:szCs w:val="24"/>
              </w:rPr>
            </w:pPr>
            <w:r w:rsidRPr="00A277B2">
              <w:rPr>
                <w:rFonts w:asciiTheme="minorHAnsi" w:hAnsiTheme="minorHAnsi" w:cstheme="minorHAnsi"/>
                <w:sz w:val="24"/>
                <w:szCs w:val="24"/>
              </w:rPr>
              <w:t>H5.2. Üniversitemiz mevcut eğitim-öğretim ve sosyal altyapısını artırmak</w:t>
            </w:r>
          </w:p>
        </w:tc>
      </w:tr>
      <w:bookmarkEnd w:id="0"/>
    </w:tbl>
    <w:p w14:paraId="4E8F6654" w14:textId="77777777" w:rsidR="00D046E1" w:rsidRPr="00A277B2" w:rsidRDefault="00D046E1" w:rsidP="00D046E1">
      <w:pPr>
        <w:jc w:val="both"/>
        <w:rPr>
          <w:rFonts w:asciiTheme="minorHAnsi" w:hAnsiTheme="minorHAnsi" w:cstheme="minorHAnsi"/>
          <w:sz w:val="24"/>
          <w:szCs w:val="24"/>
        </w:rPr>
      </w:pPr>
    </w:p>
    <w:p w14:paraId="6E557D61" w14:textId="77777777" w:rsidR="00D046E1" w:rsidRPr="0092315C" w:rsidRDefault="00174A4B" w:rsidP="00D046E1">
      <w:pPr>
        <w:jc w:val="both"/>
        <w:rPr>
          <w:rFonts w:asciiTheme="minorHAnsi" w:hAnsiTheme="minorHAnsi" w:cstheme="minorHAnsi"/>
          <w:b/>
          <w:sz w:val="24"/>
          <w:szCs w:val="24"/>
        </w:rPr>
      </w:pPr>
      <w:r w:rsidRPr="0092315C">
        <w:rPr>
          <w:rFonts w:asciiTheme="minorHAnsi" w:hAnsiTheme="minorHAnsi" w:cstheme="minorHAnsi"/>
          <w:b/>
          <w:sz w:val="24"/>
          <w:szCs w:val="24"/>
        </w:rPr>
        <w:t>ÜNİVERSİTEMİZİN</w:t>
      </w:r>
      <w:r w:rsidR="0092315C">
        <w:rPr>
          <w:rFonts w:asciiTheme="minorHAnsi" w:hAnsiTheme="minorHAnsi" w:cstheme="minorHAnsi"/>
          <w:b/>
          <w:sz w:val="24"/>
          <w:szCs w:val="24"/>
        </w:rPr>
        <w:t>;</w:t>
      </w:r>
    </w:p>
    <w:tbl>
      <w:tblPr>
        <w:tblStyle w:val="TabloKlavuzu"/>
        <w:tblW w:w="9648" w:type="dxa"/>
        <w:tblLook w:val="04A0" w:firstRow="1" w:lastRow="0" w:firstColumn="1" w:lastColumn="0" w:noHBand="0" w:noVBand="1"/>
      </w:tblPr>
      <w:tblGrid>
        <w:gridCol w:w="4502"/>
        <w:gridCol w:w="5146"/>
      </w:tblGrid>
      <w:tr w:rsidR="00384B33" w:rsidRPr="00A277B2" w14:paraId="06B3989E" w14:textId="77777777" w:rsidTr="0092315C">
        <w:trPr>
          <w:trHeight w:val="219"/>
        </w:trPr>
        <w:tc>
          <w:tcPr>
            <w:tcW w:w="4502" w:type="dxa"/>
            <w:shd w:val="clear" w:color="auto" w:fill="BFE2A8" w:themeFill="accent2" w:themeFillTint="66"/>
          </w:tcPr>
          <w:p w14:paraId="60B7DC69" w14:textId="77777777" w:rsidR="00384B33" w:rsidRPr="0092315C" w:rsidRDefault="00174A4B" w:rsidP="0092315C">
            <w:pPr>
              <w:jc w:val="center"/>
              <w:rPr>
                <w:rFonts w:asciiTheme="minorHAnsi" w:hAnsiTheme="minorHAnsi" w:cstheme="minorHAnsi"/>
                <w:b/>
                <w:sz w:val="24"/>
                <w:szCs w:val="24"/>
              </w:rPr>
            </w:pPr>
            <w:r w:rsidRPr="0092315C">
              <w:rPr>
                <w:rFonts w:asciiTheme="minorHAnsi" w:hAnsiTheme="minorHAnsi" w:cstheme="minorHAnsi"/>
                <w:b/>
                <w:sz w:val="24"/>
                <w:szCs w:val="24"/>
              </w:rPr>
              <w:t>TEMEL DEĞERLERİ</w:t>
            </w:r>
          </w:p>
        </w:tc>
        <w:tc>
          <w:tcPr>
            <w:tcW w:w="5146" w:type="dxa"/>
            <w:shd w:val="clear" w:color="auto" w:fill="BFE2A8" w:themeFill="accent2" w:themeFillTint="66"/>
          </w:tcPr>
          <w:p w14:paraId="088F90D3" w14:textId="77777777" w:rsidR="00384B33" w:rsidRPr="0092315C" w:rsidRDefault="00174A4B" w:rsidP="0092315C">
            <w:pPr>
              <w:jc w:val="center"/>
              <w:rPr>
                <w:rFonts w:asciiTheme="minorHAnsi" w:hAnsiTheme="minorHAnsi" w:cstheme="minorHAnsi"/>
                <w:b/>
                <w:sz w:val="24"/>
                <w:szCs w:val="24"/>
              </w:rPr>
            </w:pPr>
            <w:r w:rsidRPr="0092315C">
              <w:rPr>
                <w:rFonts w:asciiTheme="minorHAnsi" w:hAnsiTheme="minorHAnsi" w:cstheme="minorHAnsi"/>
                <w:b/>
                <w:sz w:val="24"/>
                <w:szCs w:val="24"/>
              </w:rPr>
              <w:t>TEMEL ODAKLARI</w:t>
            </w:r>
          </w:p>
        </w:tc>
      </w:tr>
      <w:tr w:rsidR="00384B33" w:rsidRPr="00A277B2" w14:paraId="1ECD0FED" w14:textId="77777777" w:rsidTr="00B17671">
        <w:trPr>
          <w:trHeight w:val="2533"/>
        </w:trPr>
        <w:tc>
          <w:tcPr>
            <w:tcW w:w="4502" w:type="dxa"/>
            <w:shd w:val="clear" w:color="auto" w:fill="D3F0E2" w:themeFill="accent3" w:themeFillTint="33"/>
          </w:tcPr>
          <w:p w14:paraId="32F28E16" w14:textId="77777777" w:rsidR="00384B33" w:rsidRPr="00A277B2" w:rsidRDefault="00384B33" w:rsidP="00384B33">
            <w:pPr>
              <w:pStyle w:val="ListeParagraf"/>
              <w:numPr>
                <w:ilvl w:val="0"/>
                <w:numId w:val="8"/>
              </w:numPr>
              <w:jc w:val="both"/>
              <w:rPr>
                <w:rFonts w:asciiTheme="minorHAnsi" w:hAnsiTheme="minorHAnsi" w:cstheme="minorHAnsi"/>
                <w:sz w:val="24"/>
                <w:szCs w:val="24"/>
              </w:rPr>
            </w:pPr>
            <w:r w:rsidRPr="00A277B2">
              <w:rPr>
                <w:rFonts w:asciiTheme="minorHAnsi" w:hAnsiTheme="minorHAnsi" w:cstheme="minorHAnsi"/>
                <w:sz w:val="24"/>
                <w:szCs w:val="24"/>
              </w:rPr>
              <w:t>İnsan Hak ve Özgürlüklerine Saygı</w:t>
            </w:r>
          </w:p>
          <w:p w14:paraId="1E41ADAC" w14:textId="77777777" w:rsidR="00384B33" w:rsidRPr="00A277B2" w:rsidRDefault="00384B33" w:rsidP="00384B33">
            <w:pPr>
              <w:pStyle w:val="ListeParagraf"/>
              <w:numPr>
                <w:ilvl w:val="0"/>
                <w:numId w:val="8"/>
              </w:numPr>
              <w:jc w:val="both"/>
              <w:rPr>
                <w:rFonts w:asciiTheme="minorHAnsi" w:hAnsiTheme="minorHAnsi" w:cstheme="minorHAnsi"/>
                <w:sz w:val="24"/>
                <w:szCs w:val="24"/>
              </w:rPr>
            </w:pPr>
            <w:r w:rsidRPr="00A277B2">
              <w:rPr>
                <w:rFonts w:asciiTheme="minorHAnsi" w:hAnsiTheme="minorHAnsi" w:cstheme="minorHAnsi"/>
                <w:sz w:val="24"/>
                <w:szCs w:val="24"/>
              </w:rPr>
              <w:t>Akademik Özgürlük</w:t>
            </w:r>
          </w:p>
          <w:p w14:paraId="58B0647E" w14:textId="77777777" w:rsidR="00384B33" w:rsidRPr="00A277B2" w:rsidRDefault="00384B33" w:rsidP="00384B33">
            <w:pPr>
              <w:pStyle w:val="ListeParagraf"/>
              <w:numPr>
                <w:ilvl w:val="0"/>
                <w:numId w:val="8"/>
              </w:numPr>
              <w:jc w:val="both"/>
              <w:rPr>
                <w:rFonts w:asciiTheme="minorHAnsi" w:hAnsiTheme="minorHAnsi" w:cstheme="minorHAnsi"/>
                <w:sz w:val="24"/>
                <w:szCs w:val="24"/>
              </w:rPr>
            </w:pPr>
            <w:r w:rsidRPr="00A277B2">
              <w:rPr>
                <w:rFonts w:asciiTheme="minorHAnsi" w:hAnsiTheme="minorHAnsi" w:cstheme="minorHAnsi"/>
                <w:sz w:val="24"/>
                <w:szCs w:val="24"/>
              </w:rPr>
              <w:t xml:space="preserve">Yönetişim </w:t>
            </w:r>
          </w:p>
          <w:p w14:paraId="020C1AC8" w14:textId="77777777" w:rsidR="00384B33" w:rsidRPr="00A277B2" w:rsidRDefault="00384B33" w:rsidP="00384B33">
            <w:pPr>
              <w:pStyle w:val="ListeParagraf"/>
              <w:numPr>
                <w:ilvl w:val="0"/>
                <w:numId w:val="8"/>
              </w:numPr>
              <w:jc w:val="both"/>
              <w:rPr>
                <w:rFonts w:asciiTheme="minorHAnsi" w:hAnsiTheme="minorHAnsi" w:cstheme="minorHAnsi"/>
                <w:sz w:val="24"/>
                <w:szCs w:val="24"/>
              </w:rPr>
            </w:pPr>
            <w:r w:rsidRPr="00A277B2">
              <w:rPr>
                <w:rFonts w:asciiTheme="minorHAnsi" w:hAnsiTheme="minorHAnsi" w:cstheme="minorHAnsi"/>
                <w:sz w:val="24"/>
                <w:szCs w:val="24"/>
              </w:rPr>
              <w:t>Sürekli Gelişim</w:t>
            </w:r>
          </w:p>
          <w:p w14:paraId="256C1870" w14:textId="77777777" w:rsidR="00384B33" w:rsidRPr="00A277B2" w:rsidRDefault="00384B33" w:rsidP="00384B33">
            <w:pPr>
              <w:pStyle w:val="ListeParagraf"/>
              <w:numPr>
                <w:ilvl w:val="0"/>
                <w:numId w:val="8"/>
              </w:numPr>
              <w:jc w:val="both"/>
              <w:rPr>
                <w:rFonts w:asciiTheme="minorHAnsi" w:hAnsiTheme="minorHAnsi" w:cstheme="minorHAnsi"/>
                <w:sz w:val="24"/>
                <w:szCs w:val="24"/>
              </w:rPr>
            </w:pPr>
            <w:r w:rsidRPr="00A277B2">
              <w:rPr>
                <w:rFonts w:asciiTheme="minorHAnsi" w:hAnsiTheme="minorHAnsi" w:cstheme="minorHAnsi"/>
                <w:sz w:val="24"/>
                <w:szCs w:val="24"/>
              </w:rPr>
              <w:t>Yenilikçilik</w:t>
            </w:r>
          </w:p>
          <w:p w14:paraId="3EF259DB" w14:textId="77777777" w:rsidR="00384B33" w:rsidRPr="00A277B2" w:rsidRDefault="00384B33" w:rsidP="00384B33">
            <w:pPr>
              <w:pStyle w:val="ListeParagraf"/>
              <w:numPr>
                <w:ilvl w:val="0"/>
                <w:numId w:val="8"/>
              </w:numPr>
              <w:jc w:val="both"/>
              <w:rPr>
                <w:rFonts w:asciiTheme="minorHAnsi" w:hAnsiTheme="minorHAnsi" w:cstheme="minorHAnsi"/>
                <w:sz w:val="24"/>
                <w:szCs w:val="24"/>
              </w:rPr>
            </w:pPr>
            <w:r w:rsidRPr="00A277B2">
              <w:rPr>
                <w:rFonts w:asciiTheme="minorHAnsi" w:hAnsiTheme="minorHAnsi" w:cstheme="minorHAnsi"/>
                <w:sz w:val="24"/>
                <w:szCs w:val="24"/>
              </w:rPr>
              <w:t>Liyakat</w:t>
            </w:r>
          </w:p>
          <w:p w14:paraId="726DF6E1" w14:textId="77777777" w:rsidR="00384B33" w:rsidRPr="00A277B2" w:rsidRDefault="00384B33" w:rsidP="00384B33">
            <w:pPr>
              <w:pStyle w:val="ListeParagraf"/>
              <w:numPr>
                <w:ilvl w:val="0"/>
                <w:numId w:val="8"/>
              </w:numPr>
              <w:jc w:val="both"/>
              <w:rPr>
                <w:rFonts w:asciiTheme="minorHAnsi" w:hAnsiTheme="minorHAnsi" w:cstheme="minorHAnsi"/>
                <w:sz w:val="24"/>
                <w:szCs w:val="24"/>
              </w:rPr>
            </w:pPr>
            <w:r w:rsidRPr="00A277B2">
              <w:rPr>
                <w:rFonts w:asciiTheme="minorHAnsi" w:hAnsiTheme="minorHAnsi" w:cstheme="minorHAnsi"/>
                <w:sz w:val="24"/>
                <w:szCs w:val="24"/>
              </w:rPr>
              <w:t>Sosyal Sorumluluk</w:t>
            </w:r>
          </w:p>
          <w:p w14:paraId="7FA50B26" w14:textId="77777777" w:rsidR="00384B33" w:rsidRPr="00A277B2" w:rsidRDefault="00384B33" w:rsidP="00384B33">
            <w:pPr>
              <w:pStyle w:val="ListeParagraf"/>
              <w:numPr>
                <w:ilvl w:val="0"/>
                <w:numId w:val="8"/>
              </w:numPr>
              <w:jc w:val="both"/>
              <w:rPr>
                <w:rFonts w:asciiTheme="minorHAnsi" w:hAnsiTheme="minorHAnsi" w:cstheme="minorHAnsi"/>
                <w:sz w:val="24"/>
                <w:szCs w:val="24"/>
              </w:rPr>
            </w:pPr>
            <w:r w:rsidRPr="00A277B2">
              <w:rPr>
                <w:rFonts w:asciiTheme="minorHAnsi" w:hAnsiTheme="minorHAnsi" w:cstheme="minorHAnsi"/>
                <w:sz w:val="24"/>
                <w:szCs w:val="24"/>
              </w:rPr>
              <w:t>İstişare</w:t>
            </w:r>
          </w:p>
        </w:tc>
        <w:tc>
          <w:tcPr>
            <w:tcW w:w="5146" w:type="dxa"/>
            <w:shd w:val="clear" w:color="auto" w:fill="B9E7FC" w:themeFill="accent6" w:themeFillTint="66"/>
          </w:tcPr>
          <w:p w14:paraId="79A9A2EB" w14:textId="77777777" w:rsidR="00384B33" w:rsidRPr="00A277B2" w:rsidRDefault="00384B33" w:rsidP="00384B33">
            <w:pPr>
              <w:pStyle w:val="ListeParagraf"/>
              <w:numPr>
                <w:ilvl w:val="0"/>
                <w:numId w:val="7"/>
              </w:numPr>
              <w:jc w:val="both"/>
              <w:rPr>
                <w:rFonts w:asciiTheme="minorHAnsi" w:hAnsiTheme="minorHAnsi" w:cstheme="minorHAnsi"/>
                <w:sz w:val="24"/>
                <w:szCs w:val="24"/>
              </w:rPr>
            </w:pPr>
            <w:r w:rsidRPr="00A277B2">
              <w:rPr>
                <w:rFonts w:asciiTheme="minorHAnsi" w:hAnsiTheme="minorHAnsi" w:cstheme="minorHAnsi"/>
                <w:sz w:val="24"/>
                <w:szCs w:val="24"/>
              </w:rPr>
              <w:t xml:space="preserve">Uygulama Ağırlıklı Eğitim </w:t>
            </w:r>
          </w:p>
          <w:p w14:paraId="7BDC03C9" w14:textId="77777777" w:rsidR="00384B33" w:rsidRPr="00A277B2" w:rsidRDefault="00384B33" w:rsidP="00384B33">
            <w:pPr>
              <w:pStyle w:val="ListeParagraf"/>
              <w:numPr>
                <w:ilvl w:val="0"/>
                <w:numId w:val="7"/>
              </w:numPr>
              <w:jc w:val="both"/>
              <w:rPr>
                <w:rFonts w:asciiTheme="minorHAnsi" w:hAnsiTheme="minorHAnsi" w:cstheme="minorHAnsi"/>
                <w:sz w:val="24"/>
                <w:szCs w:val="24"/>
              </w:rPr>
            </w:pPr>
            <w:r w:rsidRPr="00A277B2">
              <w:rPr>
                <w:rFonts w:asciiTheme="minorHAnsi" w:hAnsiTheme="minorHAnsi" w:cstheme="minorHAnsi"/>
                <w:sz w:val="24"/>
                <w:szCs w:val="24"/>
              </w:rPr>
              <w:t xml:space="preserve">Dijital Dönüşüm </w:t>
            </w:r>
          </w:p>
          <w:p w14:paraId="428A1DF2" w14:textId="77777777" w:rsidR="00384B33" w:rsidRPr="00A277B2" w:rsidRDefault="00384B33" w:rsidP="00384B33">
            <w:pPr>
              <w:pStyle w:val="ListeParagraf"/>
              <w:numPr>
                <w:ilvl w:val="0"/>
                <w:numId w:val="7"/>
              </w:numPr>
              <w:jc w:val="both"/>
              <w:rPr>
                <w:rFonts w:asciiTheme="minorHAnsi" w:hAnsiTheme="minorHAnsi" w:cstheme="minorHAnsi"/>
                <w:sz w:val="24"/>
                <w:szCs w:val="24"/>
              </w:rPr>
            </w:pPr>
            <w:r w:rsidRPr="00A277B2">
              <w:rPr>
                <w:rFonts w:asciiTheme="minorHAnsi" w:hAnsiTheme="minorHAnsi" w:cstheme="minorHAnsi"/>
                <w:sz w:val="24"/>
                <w:szCs w:val="24"/>
              </w:rPr>
              <w:t xml:space="preserve">Yerel ve Bölgesel Kalkınma Odaklı Araştırma Geliştirme </w:t>
            </w:r>
          </w:p>
          <w:p w14:paraId="47ABA45B" w14:textId="77777777" w:rsidR="00384B33" w:rsidRPr="00A277B2" w:rsidRDefault="00384B33" w:rsidP="00384B33">
            <w:pPr>
              <w:pStyle w:val="ListeParagraf"/>
              <w:numPr>
                <w:ilvl w:val="0"/>
                <w:numId w:val="7"/>
              </w:numPr>
              <w:jc w:val="both"/>
              <w:rPr>
                <w:rFonts w:asciiTheme="minorHAnsi" w:hAnsiTheme="minorHAnsi" w:cstheme="minorHAnsi"/>
                <w:sz w:val="24"/>
                <w:szCs w:val="24"/>
              </w:rPr>
            </w:pPr>
            <w:r w:rsidRPr="00A277B2">
              <w:rPr>
                <w:rFonts w:asciiTheme="minorHAnsi" w:hAnsiTheme="minorHAnsi" w:cstheme="minorHAnsi"/>
                <w:sz w:val="24"/>
                <w:szCs w:val="24"/>
              </w:rPr>
              <w:t>Toplumsal Katkı</w:t>
            </w:r>
          </w:p>
        </w:tc>
      </w:tr>
    </w:tbl>
    <w:p w14:paraId="3BE8BAE9" w14:textId="77777777" w:rsidR="00D046E1" w:rsidRDefault="00D046E1" w:rsidP="00D046E1">
      <w:pPr>
        <w:jc w:val="both"/>
        <w:rPr>
          <w:rFonts w:asciiTheme="minorHAnsi" w:hAnsiTheme="minorHAnsi" w:cstheme="minorHAnsi"/>
          <w:sz w:val="24"/>
          <w:szCs w:val="24"/>
        </w:rPr>
      </w:pPr>
    </w:p>
    <w:p w14:paraId="6A573EE1" w14:textId="60403D55" w:rsidR="00C75BCB" w:rsidRPr="00C75BCB" w:rsidRDefault="00D84538" w:rsidP="00C75BCB">
      <w:pPr>
        <w:pStyle w:val="ListeParagraf"/>
        <w:jc w:val="center"/>
        <w:rPr>
          <w:rFonts w:asciiTheme="minorHAnsi" w:hAnsiTheme="minorHAnsi" w:cstheme="minorHAnsi"/>
          <w:b/>
          <w:color w:val="0070C0"/>
          <w:sz w:val="24"/>
          <w:szCs w:val="24"/>
        </w:rPr>
      </w:pPr>
      <w:r w:rsidRPr="00C75BCB">
        <w:rPr>
          <w:rFonts w:asciiTheme="minorHAnsi" w:eastAsia="Times New Roman" w:hAnsiTheme="minorHAnsi" w:cstheme="minorHAnsi"/>
          <w:b/>
          <w:bCs/>
          <w:color w:val="0070C0"/>
          <w:kern w:val="36"/>
          <w:sz w:val="24"/>
          <w:szCs w:val="24"/>
          <w:lang w:eastAsia="tr-TR"/>
        </w:rPr>
        <w:t>2-</w:t>
      </w:r>
      <w:r w:rsidRPr="00C75BCB">
        <w:rPr>
          <w:rFonts w:asciiTheme="minorHAnsi" w:hAnsiTheme="minorHAnsi" w:cstheme="minorHAnsi"/>
          <w:b/>
          <w:color w:val="0070C0"/>
          <w:sz w:val="24"/>
          <w:szCs w:val="24"/>
        </w:rPr>
        <w:t xml:space="preserve"> </w:t>
      </w:r>
      <w:r w:rsidR="007A4F9D">
        <w:rPr>
          <w:rFonts w:asciiTheme="minorHAnsi" w:eastAsia="Times New Roman" w:hAnsiTheme="minorHAnsi" w:cstheme="minorHAnsi"/>
          <w:b/>
          <w:bCs/>
          <w:color w:val="0070C0"/>
          <w:kern w:val="36"/>
          <w:sz w:val="24"/>
          <w:szCs w:val="24"/>
          <w:lang w:eastAsia="tr-TR"/>
        </w:rPr>
        <w:t>BUCAK İŞLETME FAKÜLTESİ</w:t>
      </w:r>
      <w:r w:rsidR="00492A3C" w:rsidRPr="00C75BCB">
        <w:rPr>
          <w:rFonts w:asciiTheme="minorHAnsi" w:eastAsia="Times New Roman" w:hAnsiTheme="minorHAnsi" w:cstheme="minorHAnsi"/>
          <w:b/>
          <w:bCs/>
          <w:color w:val="0070C0"/>
          <w:kern w:val="36"/>
          <w:sz w:val="24"/>
          <w:szCs w:val="24"/>
          <w:lang w:eastAsia="tr-TR"/>
        </w:rPr>
        <w:t xml:space="preserve"> KALİTE POLİTİKA</w:t>
      </w:r>
      <w:r w:rsidR="00C75BCB">
        <w:rPr>
          <w:rFonts w:asciiTheme="minorHAnsi" w:eastAsia="Times New Roman" w:hAnsiTheme="minorHAnsi" w:cstheme="minorHAnsi"/>
          <w:b/>
          <w:bCs/>
          <w:color w:val="0070C0"/>
          <w:kern w:val="36"/>
          <w:sz w:val="24"/>
          <w:szCs w:val="24"/>
          <w:lang w:eastAsia="tr-TR"/>
        </w:rPr>
        <w:t>SI</w:t>
      </w:r>
      <w:r w:rsidRPr="00C75BCB">
        <w:rPr>
          <w:rFonts w:asciiTheme="minorHAnsi" w:eastAsia="Times New Roman" w:hAnsiTheme="minorHAnsi" w:cstheme="minorHAnsi"/>
          <w:b/>
          <w:bCs/>
          <w:color w:val="0070C0"/>
          <w:kern w:val="36"/>
          <w:sz w:val="24"/>
          <w:szCs w:val="24"/>
          <w:lang w:eastAsia="tr-TR"/>
        </w:rPr>
        <w:t xml:space="preserve"> VE</w:t>
      </w:r>
      <w:r w:rsidR="00C75BCB" w:rsidRPr="00C75BCB">
        <w:rPr>
          <w:rFonts w:asciiTheme="minorHAnsi" w:eastAsia="Times New Roman" w:hAnsiTheme="minorHAnsi" w:cstheme="minorHAnsi"/>
          <w:b/>
          <w:bCs/>
          <w:color w:val="0070C0"/>
          <w:kern w:val="36"/>
          <w:sz w:val="24"/>
          <w:szCs w:val="24"/>
          <w:lang w:eastAsia="tr-TR"/>
        </w:rPr>
        <w:t xml:space="preserve"> </w:t>
      </w:r>
      <w:r w:rsidR="00C75BCB" w:rsidRPr="00C75BCB">
        <w:rPr>
          <w:rFonts w:asciiTheme="minorHAnsi" w:hAnsiTheme="minorHAnsi" w:cstheme="minorHAnsi"/>
          <w:b/>
          <w:color w:val="0070C0"/>
          <w:sz w:val="24"/>
          <w:szCs w:val="24"/>
        </w:rPr>
        <w:t>STRATEJİK HEDEFLERİ (2022-2026)</w:t>
      </w:r>
    </w:p>
    <w:p w14:paraId="30142D75" w14:textId="77777777" w:rsidR="00492A3C" w:rsidRPr="00C04143" w:rsidRDefault="00492A3C" w:rsidP="00492A3C">
      <w:pPr>
        <w:shd w:val="clear" w:color="auto" w:fill="FFFFFF"/>
        <w:spacing w:after="0" w:line="240" w:lineRule="auto"/>
        <w:jc w:val="both"/>
        <w:rPr>
          <w:rFonts w:asciiTheme="minorHAnsi" w:eastAsia="Times New Roman" w:hAnsiTheme="minorHAnsi" w:cstheme="minorHAnsi"/>
          <w:color w:val="auto"/>
          <w:sz w:val="24"/>
          <w:szCs w:val="24"/>
          <w:lang w:eastAsia="tr-TR"/>
        </w:rPr>
      </w:pPr>
      <w:r w:rsidRPr="00C04143">
        <w:rPr>
          <w:rFonts w:asciiTheme="minorHAnsi" w:eastAsia="Times New Roman" w:hAnsiTheme="minorHAnsi" w:cstheme="minorHAnsi"/>
          <w:color w:val="auto"/>
          <w:sz w:val="24"/>
          <w:szCs w:val="24"/>
          <w:lang w:eastAsia="tr-TR"/>
        </w:rPr>
        <w:t xml:space="preserve">Fakültemiz </w:t>
      </w:r>
      <w:r w:rsidR="00073AB7">
        <w:rPr>
          <w:rFonts w:asciiTheme="minorHAnsi" w:eastAsia="Times New Roman" w:hAnsiTheme="minorHAnsi" w:cstheme="minorHAnsi"/>
          <w:color w:val="auto"/>
          <w:sz w:val="24"/>
          <w:szCs w:val="24"/>
          <w:lang w:eastAsia="tr-TR"/>
        </w:rPr>
        <w:t xml:space="preserve">stratejik </w:t>
      </w:r>
      <w:r w:rsidRPr="00C04143">
        <w:rPr>
          <w:rFonts w:asciiTheme="minorHAnsi" w:eastAsia="Times New Roman" w:hAnsiTheme="minorHAnsi" w:cstheme="minorHAnsi"/>
          <w:color w:val="auto"/>
          <w:sz w:val="24"/>
          <w:szCs w:val="24"/>
          <w:lang w:eastAsia="tr-TR"/>
        </w:rPr>
        <w:t xml:space="preserve">hedeflerini </w:t>
      </w:r>
      <w:r w:rsidR="0083393C">
        <w:rPr>
          <w:rFonts w:asciiTheme="minorHAnsi" w:eastAsia="Times New Roman" w:hAnsiTheme="minorHAnsi" w:cstheme="minorHAnsi"/>
          <w:color w:val="auto"/>
          <w:sz w:val="24"/>
          <w:szCs w:val="24"/>
          <w:lang w:eastAsia="tr-TR"/>
        </w:rPr>
        <w:t xml:space="preserve">üniversitemiz stratejik hedefleri ile uyumlu şekilde </w:t>
      </w:r>
      <w:r w:rsidRPr="00C04143">
        <w:rPr>
          <w:rFonts w:asciiTheme="minorHAnsi" w:eastAsia="Times New Roman" w:hAnsiTheme="minorHAnsi" w:cstheme="minorHAnsi"/>
          <w:color w:val="auto"/>
          <w:sz w:val="24"/>
          <w:szCs w:val="24"/>
          <w:lang w:eastAsia="tr-TR"/>
        </w:rPr>
        <w:t>gerçekleştirmek üzere</w:t>
      </w:r>
      <w:r w:rsidR="0083393C">
        <w:rPr>
          <w:rFonts w:asciiTheme="minorHAnsi" w:eastAsia="Times New Roman" w:hAnsiTheme="minorHAnsi" w:cstheme="minorHAnsi"/>
          <w:color w:val="auto"/>
          <w:sz w:val="24"/>
          <w:szCs w:val="24"/>
          <w:lang w:eastAsia="tr-TR"/>
        </w:rPr>
        <w:t>;</w:t>
      </w:r>
      <w:r w:rsidRPr="00C04143">
        <w:rPr>
          <w:rFonts w:asciiTheme="minorHAnsi" w:eastAsia="Times New Roman" w:hAnsiTheme="minorHAnsi" w:cstheme="minorHAnsi"/>
          <w:color w:val="auto"/>
          <w:sz w:val="24"/>
          <w:szCs w:val="24"/>
          <w:lang w:eastAsia="tr-TR"/>
        </w:rPr>
        <w:t xml:space="preserve"> paydaşlarımız olan YÖKAK, YÖDAK, MAKÜ, TYYÇ, EPDAD ve MEB Kalite Deklarasyonu ilkelerini esas alır ve sürekli araştırma-iyileştirme-geliştirme odaklıdır.</w:t>
      </w:r>
    </w:p>
    <w:p w14:paraId="1120B4AD" w14:textId="77777777" w:rsidR="00C75BCB" w:rsidRDefault="00492A3C" w:rsidP="00492A3C">
      <w:pPr>
        <w:shd w:val="clear" w:color="auto" w:fill="FFFFFF"/>
        <w:spacing w:after="0" w:line="360" w:lineRule="auto"/>
        <w:jc w:val="both"/>
        <w:rPr>
          <w:rFonts w:asciiTheme="minorHAnsi" w:eastAsia="Times New Roman" w:hAnsiTheme="minorHAnsi" w:cstheme="minorHAnsi"/>
          <w:color w:val="auto"/>
          <w:sz w:val="24"/>
          <w:szCs w:val="24"/>
          <w:lang w:eastAsia="tr-TR"/>
        </w:rPr>
      </w:pPr>
      <w:r w:rsidRPr="00C04143">
        <w:rPr>
          <w:rFonts w:asciiTheme="minorHAnsi" w:eastAsia="Times New Roman" w:hAnsiTheme="minorHAnsi" w:cstheme="minorHAnsi"/>
          <w:color w:val="auto"/>
          <w:sz w:val="24"/>
          <w:szCs w:val="24"/>
          <w:lang w:eastAsia="tr-TR"/>
        </w:rPr>
        <w:t> </w:t>
      </w:r>
    </w:p>
    <w:p w14:paraId="2EC01C27" w14:textId="1B20BB5C" w:rsidR="00492A3C" w:rsidRDefault="00492A3C" w:rsidP="00C75BCB">
      <w:pPr>
        <w:shd w:val="clear" w:color="auto" w:fill="FFFFFF"/>
        <w:spacing w:after="0" w:line="240" w:lineRule="auto"/>
        <w:jc w:val="both"/>
        <w:rPr>
          <w:rFonts w:asciiTheme="minorHAnsi" w:eastAsia="Times New Roman" w:hAnsiTheme="minorHAnsi" w:cstheme="minorHAnsi"/>
          <w:color w:val="auto"/>
          <w:sz w:val="24"/>
          <w:szCs w:val="24"/>
          <w:lang w:eastAsia="tr-TR"/>
        </w:rPr>
      </w:pPr>
      <w:r w:rsidRPr="00C04143">
        <w:rPr>
          <w:rFonts w:asciiTheme="minorHAnsi" w:eastAsia="Times New Roman" w:hAnsiTheme="minorHAnsi" w:cstheme="minorHAnsi"/>
          <w:bCs/>
          <w:color w:val="auto"/>
          <w:sz w:val="24"/>
          <w:szCs w:val="24"/>
          <w:lang w:eastAsia="tr-TR"/>
        </w:rPr>
        <w:t xml:space="preserve">Bu kapsamda </w:t>
      </w:r>
      <w:r w:rsidRPr="00A277B2">
        <w:rPr>
          <w:rFonts w:asciiTheme="minorHAnsi" w:eastAsia="Times New Roman" w:hAnsiTheme="minorHAnsi" w:cstheme="minorHAnsi"/>
          <w:bCs/>
          <w:color w:val="auto"/>
          <w:sz w:val="24"/>
          <w:szCs w:val="24"/>
          <w:lang w:eastAsia="tr-TR"/>
        </w:rPr>
        <w:t xml:space="preserve">MAKÜ </w:t>
      </w:r>
      <w:r w:rsidR="00896F1E">
        <w:rPr>
          <w:rFonts w:asciiTheme="minorHAnsi" w:eastAsia="Times New Roman" w:hAnsiTheme="minorHAnsi" w:cstheme="minorHAnsi"/>
          <w:bCs/>
          <w:color w:val="auto"/>
          <w:sz w:val="24"/>
          <w:szCs w:val="24"/>
          <w:lang w:eastAsia="tr-TR"/>
        </w:rPr>
        <w:t>Bucak İşletme</w:t>
      </w:r>
      <w:r w:rsidRPr="00C04143">
        <w:rPr>
          <w:rFonts w:asciiTheme="minorHAnsi" w:eastAsia="Times New Roman" w:hAnsiTheme="minorHAnsi" w:cstheme="minorHAnsi"/>
          <w:bCs/>
          <w:color w:val="auto"/>
          <w:sz w:val="24"/>
          <w:szCs w:val="24"/>
          <w:lang w:eastAsia="tr-TR"/>
        </w:rPr>
        <w:t xml:space="preserve"> Fakültesi olarak kalite politikamız</w:t>
      </w:r>
      <w:r w:rsidRPr="00C04143">
        <w:rPr>
          <w:rFonts w:asciiTheme="minorHAnsi" w:eastAsia="Times New Roman" w:hAnsiTheme="minorHAnsi" w:cstheme="minorHAnsi"/>
          <w:color w:val="auto"/>
          <w:sz w:val="24"/>
          <w:szCs w:val="24"/>
          <w:lang w:eastAsia="tr-TR"/>
        </w:rPr>
        <w:t>;</w:t>
      </w:r>
    </w:p>
    <w:p w14:paraId="71388496" w14:textId="77777777" w:rsidR="00B46AD7" w:rsidRDefault="00B46AD7" w:rsidP="00B46AD7">
      <w:pPr>
        <w:shd w:val="clear" w:color="auto" w:fill="FFFFFF"/>
        <w:spacing w:after="0" w:line="240" w:lineRule="auto"/>
        <w:jc w:val="both"/>
        <w:rPr>
          <w:rFonts w:asciiTheme="minorHAnsi" w:eastAsia="Times New Roman" w:hAnsiTheme="minorHAnsi" w:cstheme="minorHAnsi"/>
          <w:color w:val="auto"/>
          <w:sz w:val="24"/>
          <w:szCs w:val="24"/>
          <w:lang w:eastAsia="tr-TR"/>
        </w:rPr>
      </w:pPr>
    </w:p>
    <w:p w14:paraId="40F202B8" w14:textId="6349A4A2" w:rsidR="00B46AD7" w:rsidRDefault="00B46AD7" w:rsidP="00B46AD7">
      <w:pPr>
        <w:pStyle w:val="ListeParagraf"/>
        <w:numPr>
          <w:ilvl w:val="0"/>
          <w:numId w:val="12"/>
        </w:numPr>
        <w:shd w:val="clear" w:color="auto" w:fill="FFFFFF"/>
        <w:spacing w:after="0" w:line="240" w:lineRule="auto"/>
        <w:jc w:val="both"/>
        <w:rPr>
          <w:rFonts w:asciiTheme="minorHAnsi" w:eastAsia="Times New Roman" w:hAnsiTheme="minorHAnsi" w:cstheme="minorHAnsi"/>
          <w:color w:val="auto"/>
          <w:sz w:val="24"/>
          <w:szCs w:val="24"/>
          <w:lang w:eastAsia="tr-TR"/>
        </w:rPr>
      </w:pPr>
      <w:r w:rsidRPr="00B46AD7">
        <w:rPr>
          <w:rFonts w:asciiTheme="minorHAnsi" w:eastAsia="Times New Roman" w:hAnsiTheme="minorHAnsi" w:cstheme="minorHAnsi"/>
          <w:color w:val="auto"/>
          <w:sz w:val="24"/>
          <w:szCs w:val="24"/>
          <w:lang w:eastAsia="tr-TR"/>
        </w:rPr>
        <w:t>Fakültemizin misyonu, vizyonu ve değerleri doğrultusunda ulusal ve bölgesel kalkınmayı sağlamak</w:t>
      </w:r>
      <w:r w:rsidR="0039347E">
        <w:rPr>
          <w:rFonts w:asciiTheme="minorHAnsi" w:eastAsia="Times New Roman" w:hAnsiTheme="minorHAnsi" w:cstheme="minorHAnsi"/>
          <w:color w:val="auto"/>
          <w:sz w:val="24"/>
          <w:szCs w:val="24"/>
          <w:lang w:eastAsia="tr-TR"/>
        </w:rPr>
        <w:t>,</w:t>
      </w:r>
    </w:p>
    <w:p w14:paraId="7EE019A1" w14:textId="41100F6D" w:rsidR="00B46AD7" w:rsidRDefault="00B46AD7" w:rsidP="00B46AD7">
      <w:pPr>
        <w:pStyle w:val="ListeParagraf"/>
        <w:numPr>
          <w:ilvl w:val="0"/>
          <w:numId w:val="12"/>
        </w:numPr>
        <w:shd w:val="clear" w:color="auto" w:fill="FFFFFF"/>
        <w:spacing w:after="0" w:line="240" w:lineRule="auto"/>
        <w:jc w:val="both"/>
        <w:rPr>
          <w:rFonts w:asciiTheme="minorHAnsi" w:eastAsia="Times New Roman" w:hAnsiTheme="minorHAnsi" w:cstheme="minorHAnsi"/>
          <w:color w:val="auto"/>
          <w:sz w:val="24"/>
          <w:szCs w:val="24"/>
          <w:lang w:eastAsia="tr-TR"/>
        </w:rPr>
      </w:pPr>
      <w:r>
        <w:rPr>
          <w:rFonts w:asciiTheme="minorHAnsi" w:eastAsia="Times New Roman" w:hAnsiTheme="minorHAnsi" w:cstheme="minorHAnsi"/>
          <w:color w:val="auto"/>
          <w:sz w:val="24"/>
          <w:szCs w:val="24"/>
          <w:lang w:eastAsia="tr-TR"/>
        </w:rPr>
        <w:t>U</w:t>
      </w:r>
      <w:r w:rsidRPr="00B46AD7">
        <w:rPr>
          <w:rFonts w:asciiTheme="minorHAnsi" w:eastAsia="Times New Roman" w:hAnsiTheme="minorHAnsi" w:cstheme="minorHAnsi"/>
          <w:color w:val="auto"/>
          <w:sz w:val="24"/>
          <w:szCs w:val="24"/>
          <w:lang w:eastAsia="tr-TR"/>
        </w:rPr>
        <w:t>luslararası tanınırlığa ve saygınlığa sa</w:t>
      </w:r>
      <w:r w:rsidR="0039347E">
        <w:rPr>
          <w:rFonts w:asciiTheme="minorHAnsi" w:eastAsia="Times New Roman" w:hAnsiTheme="minorHAnsi" w:cstheme="minorHAnsi"/>
          <w:color w:val="auto"/>
          <w:sz w:val="24"/>
          <w:szCs w:val="24"/>
          <w:lang w:eastAsia="tr-TR"/>
        </w:rPr>
        <w:t>hip girişimci bir fakülte olmak,</w:t>
      </w:r>
    </w:p>
    <w:p w14:paraId="34BA0478" w14:textId="39934EFA" w:rsidR="00B46AD7" w:rsidRPr="0039347E" w:rsidRDefault="00B46AD7" w:rsidP="00005232">
      <w:pPr>
        <w:pStyle w:val="ListeParagraf"/>
        <w:numPr>
          <w:ilvl w:val="0"/>
          <w:numId w:val="12"/>
        </w:numPr>
        <w:shd w:val="clear" w:color="auto" w:fill="FFFFFF"/>
        <w:spacing w:after="0" w:line="240" w:lineRule="auto"/>
        <w:jc w:val="both"/>
        <w:rPr>
          <w:rFonts w:asciiTheme="minorHAnsi" w:eastAsia="Times New Roman" w:hAnsiTheme="minorHAnsi" w:cstheme="minorHAnsi"/>
          <w:color w:val="auto"/>
          <w:sz w:val="24"/>
          <w:szCs w:val="24"/>
          <w:lang w:eastAsia="tr-TR"/>
        </w:rPr>
      </w:pPr>
      <w:r w:rsidRPr="0039347E">
        <w:rPr>
          <w:rFonts w:asciiTheme="minorHAnsi" w:eastAsia="Times New Roman" w:hAnsiTheme="minorHAnsi" w:cstheme="minorHAnsi"/>
          <w:color w:val="auto"/>
          <w:sz w:val="24"/>
          <w:szCs w:val="24"/>
          <w:lang w:eastAsia="tr-TR"/>
        </w:rPr>
        <w:t>Evrensel bilime katkı sağlayan öğrenme ve</w:t>
      </w:r>
      <w:r w:rsidR="0039347E">
        <w:rPr>
          <w:rFonts w:asciiTheme="minorHAnsi" w:eastAsia="Times New Roman" w:hAnsiTheme="minorHAnsi" w:cstheme="minorHAnsi"/>
          <w:color w:val="auto"/>
          <w:sz w:val="24"/>
          <w:szCs w:val="24"/>
          <w:lang w:eastAsia="tr-TR"/>
        </w:rPr>
        <w:t xml:space="preserve"> araştırma isteğini çeşitli projelerde ortaya koyan, bilgi düzeyi yüksek öğrenciler yetiştirmek,</w:t>
      </w:r>
    </w:p>
    <w:p w14:paraId="1D74416B" w14:textId="59FF7E0B" w:rsidR="00B46AD7" w:rsidRPr="00C04143" w:rsidRDefault="0039347E" w:rsidP="00B46AD7">
      <w:pPr>
        <w:numPr>
          <w:ilvl w:val="0"/>
          <w:numId w:val="1"/>
        </w:numPr>
        <w:shd w:val="clear" w:color="auto" w:fill="FFFFFF"/>
        <w:spacing w:after="0" w:line="240" w:lineRule="auto"/>
        <w:jc w:val="both"/>
        <w:rPr>
          <w:rFonts w:asciiTheme="minorHAnsi" w:eastAsia="Times New Roman" w:hAnsiTheme="minorHAnsi" w:cstheme="minorHAnsi"/>
          <w:color w:val="auto"/>
          <w:sz w:val="24"/>
          <w:szCs w:val="24"/>
          <w:lang w:eastAsia="tr-TR"/>
        </w:rPr>
      </w:pPr>
      <w:r>
        <w:rPr>
          <w:rFonts w:asciiTheme="minorHAnsi" w:eastAsia="Times New Roman" w:hAnsiTheme="minorHAnsi" w:cstheme="minorHAnsi"/>
          <w:color w:val="auto"/>
          <w:sz w:val="24"/>
          <w:szCs w:val="24"/>
          <w:lang w:eastAsia="tr-TR"/>
        </w:rPr>
        <w:t>Kurum kültürü doğrultusunda</w:t>
      </w:r>
      <w:r w:rsidR="00B46AD7" w:rsidRPr="00C04143">
        <w:rPr>
          <w:rFonts w:asciiTheme="minorHAnsi" w:eastAsia="Times New Roman" w:hAnsiTheme="minorHAnsi" w:cstheme="minorHAnsi"/>
          <w:color w:val="auto"/>
          <w:sz w:val="24"/>
          <w:szCs w:val="24"/>
          <w:lang w:eastAsia="tr-TR"/>
        </w:rPr>
        <w:t xml:space="preserve"> </w:t>
      </w:r>
      <w:r w:rsidR="00B46AD7" w:rsidRPr="00A277B2">
        <w:rPr>
          <w:rFonts w:asciiTheme="minorHAnsi" w:eastAsia="Times New Roman" w:hAnsiTheme="minorHAnsi" w:cstheme="minorHAnsi"/>
          <w:color w:val="auto"/>
          <w:sz w:val="24"/>
          <w:szCs w:val="24"/>
          <w:lang w:eastAsia="tr-TR"/>
        </w:rPr>
        <w:t xml:space="preserve">kalite güvencesi, </w:t>
      </w:r>
      <w:r w:rsidR="00B46AD7" w:rsidRPr="00C04143">
        <w:rPr>
          <w:rFonts w:asciiTheme="minorHAnsi" w:eastAsia="Times New Roman" w:hAnsiTheme="minorHAnsi" w:cstheme="minorHAnsi"/>
          <w:color w:val="auto"/>
          <w:sz w:val="24"/>
          <w:szCs w:val="24"/>
          <w:lang w:eastAsia="tr-TR"/>
        </w:rPr>
        <w:t xml:space="preserve">eğitim-öğretim, araştırma ve </w:t>
      </w:r>
      <w:r w:rsidR="00B46AD7" w:rsidRPr="00A277B2">
        <w:rPr>
          <w:rFonts w:asciiTheme="minorHAnsi" w:eastAsia="Times New Roman" w:hAnsiTheme="minorHAnsi" w:cstheme="minorHAnsi"/>
          <w:color w:val="auto"/>
          <w:sz w:val="24"/>
          <w:szCs w:val="24"/>
          <w:lang w:eastAsia="tr-TR"/>
        </w:rPr>
        <w:t xml:space="preserve">geliştirme, </w:t>
      </w:r>
      <w:r w:rsidR="00B46AD7" w:rsidRPr="00C04143">
        <w:rPr>
          <w:rFonts w:asciiTheme="minorHAnsi" w:eastAsia="Times New Roman" w:hAnsiTheme="minorHAnsi" w:cstheme="minorHAnsi"/>
          <w:color w:val="auto"/>
          <w:sz w:val="24"/>
          <w:szCs w:val="24"/>
          <w:lang w:eastAsia="tr-TR"/>
        </w:rPr>
        <w:t xml:space="preserve">toplumsal </w:t>
      </w:r>
      <w:r w:rsidR="00B46AD7" w:rsidRPr="00A277B2">
        <w:rPr>
          <w:rFonts w:asciiTheme="minorHAnsi" w:eastAsia="Times New Roman" w:hAnsiTheme="minorHAnsi" w:cstheme="minorHAnsi"/>
          <w:color w:val="auto"/>
          <w:sz w:val="24"/>
          <w:szCs w:val="24"/>
          <w:lang w:eastAsia="tr-TR"/>
        </w:rPr>
        <w:t>katkı</w:t>
      </w:r>
      <w:r w:rsidR="00B46AD7" w:rsidRPr="00C04143">
        <w:rPr>
          <w:rFonts w:asciiTheme="minorHAnsi" w:eastAsia="Times New Roman" w:hAnsiTheme="minorHAnsi" w:cstheme="minorHAnsi"/>
          <w:color w:val="auto"/>
          <w:sz w:val="24"/>
          <w:szCs w:val="24"/>
          <w:lang w:eastAsia="tr-TR"/>
        </w:rPr>
        <w:t xml:space="preserve"> alanlarında </w:t>
      </w:r>
      <w:r>
        <w:rPr>
          <w:rFonts w:asciiTheme="minorHAnsi" w:eastAsia="Times New Roman" w:hAnsiTheme="minorHAnsi" w:cstheme="minorHAnsi"/>
          <w:color w:val="auto"/>
          <w:sz w:val="24"/>
          <w:szCs w:val="24"/>
          <w:lang w:eastAsia="tr-TR"/>
        </w:rPr>
        <w:t>tespit edilen eksikliklerin giderilmesi için sürekli iyileştirme faaliyetlerinde bulunmak,</w:t>
      </w:r>
    </w:p>
    <w:p w14:paraId="258C921E" w14:textId="4573CAE4" w:rsidR="0039347E" w:rsidRDefault="0039347E" w:rsidP="00B46AD7">
      <w:pPr>
        <w:numPr>
          <w:ilvl w:val="0"/>
          <w:numId w:val="1"/>
        </w:numPr>
        <w:shd w:val="clear" w:color="auto" w:fill="FFFFFF"/>
        <w:spacing w:after="0" w:line="240" w:lineRule="auto"/>
        <w:jc w:val="both"/>
        <w:rPr>
          <w:rFonts w:asciiTheme="minorHAnsi" w:eastAsia="Times New Roman" w:hAnsiTheme="minorHAnsi" w:cstheme="minorHAnsi"/>
          <w:color w:val="auto"/>
          <w:sz w:val="24"/>
          <w:szCs w:val="24"/>
          <w:lang w:eastAsia="tr-TR"/>
        </w:rPr>
      </w:pPr>
      <w:r>
        <w:rPr>
          <w:rFonts w:asciiTheme="minorHAnsi" w:eastAsia="Times New Roman" w:hAnsiTheme="minorHAnsi" w:cstheme="minorHAnsi"/>
          <w:color w:val="auto"/>
          <w:sz w:val="24"/>
          <w:szCs w:val="24"/>
          <w:lang w:eastAsia="tr-TR"/>
        </w:rPr>
        <w:t>K</w:t>
      </w:r>
      <w:r w:rsidRPr="0039347E">
        <w:rPr>
          <w:rFonts w:asciiTheme="minorHAnsi" w:eastAsia="Times New Roman" w:hAnsiTheme="minorHAnsi" w:cstheme="minorHAnsi"/>
          <w:color w:val="auto"/>
          <w:sz w:val="24"/>
          <w:szCs w:val="24"/>
          <w:lang w:eastAsia="tr-TR"/>
        </w:rPr>
        <w:t>alite yönetimi anlayışı çerçevesinde tüm eğitim, araştırma ve yönetim süreçlerimizi iç ve dış paydaşlarımızın katkılarıyla</w:t>
      </w:r>
      <w:r>
        <w:rPr>
          <w:rFonts w:asciiTheme="minorHAnsi" w:eastAsia="Times New Roman" w:hAnsiTheme="minorHAnsi" w:cstheme="minorHAnsi"/>
          <w:color w:val="auto"/>
          <w:sz w:val="24"/>
          <w:szCs w:val="24"/>
          <w:lang w:eastAsia="tr-TR"/>
        </w:rPr>
        <w:t xml:space="preserve"> sürdürmek,</w:t>
      </w:r>
    </w:p>
    <w:p w14:paraId="2CE16F8E" w14:textId="629BA106" w:rsidR="00B46AD7" w:rsidRPr="00C04143" w:rsidRDefault="00010375" w:rsidP="00B46AD7">
      <w:pPr>
        <w:numPr>
          <w:ilvl w:val="0"/>
          <w:numId w:val="1"/>
        </w:numPr>
        <w:shd w:val="clear" w:color="auto" w:fill="FFFFFF"/>
        <w:spacing w:after="0" w:line="240" w:lineRule="auto"/>
        <w:jc w:val="both"/>
        <w:rPr>
          <w:rFonts w:asciiTheme="minorHAnsi" w:eastAsia="Times New Roman" w:hAnsiTheme="minorHAnsi" w:cstheme="minorHAnsi"/>
          <w:color w:val="auto"/>
          <w:sz w:val="24"/>
          <w:szCs w:val="24"/>
          <w:lang w:eastAsia="tr-TR"/>
        </w:rPr>
      </w:pPr>
      <w:r>
        <w:rPr>
          <w:rFonts w:asciiTheme="minorHAnsi" w:eastAsia="Times New Roman" w:hAnsiTheme="minorHAnsi" w:cstheme="minorHAnsi"/>
          <w:color w:val="auto"/>
          <w:sz w:val="24"/>
          <w:szCs w:val="24"/>
          <w:lang w:eastAsia="tr-TR"/>
        </w:rPr>
        <w:t xml:space="preserve">Fakültemizin kalite politikası doğrultusunda üretilen teorik ve uygulamalı </w:t>
      </w:r>
      <w:r w:rsidR="003A0B8A">
        <w:rPr>
          <w:rFonts w:asciiTheme="minorHAnsi" w:eastAsia="Times New Roman" w:hAnsiTheme="minorHAnsi" w:cstheme="minorHAnsi"/>
          <w:color w:val="auto"/>
          <w:sz w:val="24"/>
          <w:szCs w:val="24"/>
          <w:lang w:eastAsia="tr-TR"/>
        </w:rPr>
        <w:t xml:space="preserve">eğitimleri iç ve dış paydaşlar aracılığı ile toplum yararına sunmak, </w:t>
      </w:r>
    </w:p>
    <w:p w14:paraId="51C069CD" w14:textId="7DF99F01" w:rsidR="00B46AD7" w:rsidRDefault="003A0B8A" w:rsidP="00AD18D8">
      <w:pPr>
        <w:numPr>
          <w:ilvl w:val="0"/>
          <w:numId w:val="1"/>
        </w:numPr>
        <w:shd w:val="clear" w:color="auto" w:fill="FFFFFF"/>
        <w:spacing w:after="0" w:line="240" w:lineRule="auto"/>
        <w:jc w:val="both"/>
        <w:rPr>
          <w:rFonts w:asciiTheme="minorHAnsi" w:eastAsia="Times New Roman" w:hAnsiTheme="minorHAnsi" w:cstheme="minorHAnsi"/>
          <w:color w:val="auto"/>
          <w:sz w:val="24"/>
          <w:szCs w:val="24"/>
          <w:lang w:eastAsia="tr-TR"/>
        </w:rPr>
      </w:pPr>
      <w:r w:rsidRPr="003A0B8A">
        <w:rPr>
          <w:rFonts w:asciiTheme="minorHAnsi" w:eastAsia="Times New Roman" w:hAnsiTheme="minorHAnsi" w:cstheme="minorHAnsi"/>
          <w:color w:val="auto"/>
          <w:sz w:val="24"/>
          <w:szCs w:val="24"/>
          <w:lang w:eastAsia="tr-TR"/>
        </w:rPr>
        <w:t>Fakültemizin misyonu, vizyonu ve değerleri doğrultusunda yapılan tüm çalışmalarda insan hakları</w:t>
      </w:r>
      <w:r>
        <w:rPr>
          <w:rFonts w:asciiTheme="minorHAnsi" w:eastAsia="Times New Roman" w:hAnsiTheme="minorHAnsi" w:cstheme="minorHAnsi"/>
          <w:color w:val="auto"/>
          <w:sz w:val="24"/>
          <w:szCs w:val="24"/>
          <w:lang w:eastAsia="tr-TR"/>
        </w:rPr>
        <w:t>nı</w:t>
      </w:r>
      <w:r w:rsidRPr="003A0B8A">
        <w:rPr>
          <w:rFonts w:asciiTheme="minorHAnsi" w:eastAsia="Times New Roman" w:hAnsiTheme="minorHAnsi" w:cstheme="minorHAnsi"/>
          <w:color w:val="auto"/>
          <w:sz w:val="24"/>
          <w:szCs w:val="24"/>
          <w:lang w:eastAsia="tr-TR"/>
        </w:rPr>
        <w:t>, evrensel bilgi</w:t>
      </w:r>
      <w:r>
        <w:rPr>
          <w:rFonts w:asciiTheme="minorHAnsi" w:eastAsia="Times New Roman" w:hAnsiTheme="minorHAnsi" w:cstheme="minorHAnsi"/>
          <w:color w:val="auto"/>
          <w:sz w:val="24"/>
          <w:szCs w:val="24"/>
          <w:lang w:eastAsia="tr-TR"/>
        </w:rPr>
        <w:t xml:space="preserve">yi </w:t>
      </w:r>
      <w:r w:rsidRPr="003A0B8A">
        <w:rPr>
          <w:rFonts w:asciiTheme="minorHAnsi" w:eastAsia="Times New Roman" w:hAnsiTheme="minorHAnsi" w:cstheme="minorHAnsi"/>
          <w:color w:val="auto"/>
          <w:sz w:val="24"/>
          <w:szCs w:val="24"/>
          <w:lang w:eastAsia="tr-TR"/>
        </w:rPr>
        <w:t>ve etik</w:t>
      </w:r>
      <w:r>
        <w:rPr>
          <w:rFonts w:asciiTheme="minorHAnsi" w:eastAsia="Times New Roman" w:hAnsiTheme="minorHAnsi" w:cstheme="minorHAnsi"/>
          <w:color w:val="auto"/>
          <w:sz w:val="24"/>
          <w:szCs w:val="24"/>
          <w:lang w:eastAsia="tr-TR"/>
        </w:rPr>
        <w:t xml:space="preserve"> değerleri merkeze almak olarak belirlenmiştir.</w:t>
      </w:r>
    </w:p>
    <w:p w14:paraId="22FEF2C3" w14:textId="6C55E345" w:rsidR="0083393C" w:rsidRDefault="0083393C" w:rsidP="0083393C">
      <w:pPr>
        <w:shd w:val="clear" w:color="auto" w:fill="FFFFFF"/>
        <w:spacing w:after="0" w:line="240" w:lineRule="auto"/>
        <w:jc w:val="both"/>
        <w:rPr>
          <w:rFonts w:asciiTheme="minorHAnsi" w:eastAsia="Times New Roman" w:hAnsiTheme="minorHAnsi" w:cstheme="minorHAnsi"/>
          <w:color w:val="auto"/>
          <w:sz w:val="24"/>
          <w:szCs w:val="24"/>
          <w:lang w:eastAsia="tr-TR"/>
        </w:rPr>
      </w:pPr>
    </w:p>
    <w:p w14:paraId="29B3F856" w14:textId="77777777" w:rsidR="0083393C" w:rsidRPr="00C04143" w:rsidRDefault="0083393C" w:rsidP="0083393C">
      <w:pPr>
        <w:shd w:val="clear" w:color="auto" w:fill="FFFFFF"/>
        <w:spacing w:after="0" w:line="240" w:lineRule="auto"/>
        <w:jc w:val="both"/>
        <w:rPr>
          <w:rFonts w:asciiTheme="minorHAnsi" w:eastAsia="Times New Roman" w:hAnsiTheme="minorHAnsi" w:cstheme="minorHAnsi"/>
          <w:color w:val="auto"/>
          <w:sz w:val="24"/>
          <w:szCs w:val="24"/>
          <w:lang w:eastAsia="tr-TR"/>
        </w:rPr>
      </w:pPr>
    </w:p>
    <w:p w14:paraId="784AB861" w14:textId="54F19F41" w:rsidR="0092315C" w:rsidRPr="00492A3C" w:rsidRDefault="0092315C" w:rsidP="0092315C">
      <w:pPr>
        <w:pStyle w:val="ListeParagraf"/>
        <w:jc w:val="center"/>
        <w:rPr>
          <w:rFonts w:asciiTheme="minorHAnsi" w:hAnsiTheme="minorHAnsi" w:cstheme="minorHAnsi"/>
          <w:b/>
          <w:color w:val="0070C0"/>
          <w:sz w:val="32"/>
          <w:szCs w:val="32"/>
        </w:rPr>
      </w:pPr>
      <w:r w:rsidRPr="00492A3C">
        <w:rPr>
          <w:rFonts w:asciiTheme="minorHAnsi" w:hAnsiTheme="minorHAnsi" w:cstheme="minorHAnsi"/>
          <w:b/>
          <w:color w:val="0070C0"/>
          <w:sz w:val="32"/>
          <w:szCs w:val="32"/>
        </w:rPr>
        <w:t xml:space="preserve">MAKÜ </w:t>
      </w:r>
      <w:r w:rsidR="00350864">
        <w:rPr>
          <w:rFonts w:asciiTheme="minorHAnsi" w:hAnsiTheme="minorHAnsi" w:cstheme="minorHAnsi"/>
          <w:b/>
          <w:color w:val="0070C0"/>
          <w:sz w:val="32"/>
          <w:szCs w:val="32"/>
        </w:rPr>
        <w:t xml:space="preserve">BUCAK İŞLETME </w:t>
      </w:r>
      <w:r w:rsidRPr="00492A3C">
        <w:rPr>
          <w:rFonts w:asciiTheme="minorHAnsi" w:hAnsiTheme="minorHAnsi" w:cstheme="minorHAnsi"/>
          <w:b/>
          <w:color w:val="0070C0"/>
          <w:sz w:val="32"/>
          <w:szCs w:val="32"/>
        </w:rPr>
        <w:t xml:space="preserve">FAKÜLTESİ </w:t>
      </w:r>
      <w:r w:rsidRPr="00492A3C">
        <w:rPr>
          <w:rFonts w:asciiTheme="minorHAnsi" w:eastAsia="Times New Roman" w:hAnsiTheme="minorHAnsi" w:cstheme="minorHAnsi"/>
          <w:b/>
          <w:bCs/>
          <w:color w:val="0070C0"/>
          <w:kern w:val="36"/>
          <w:sz w:val="32"/>
          <w:szCs w:val="32"/>
          <w:lang w:eastAsia="tr-TR"/>
        </w:rPr>
        <w:t>KALİTE POLİTİKA</w:t>
      </w:r>
      <w:r w:rsidR="00554F01" w:rsidRPr="00492A3C">
        <w:rPr>
          <w:rFonts w:asciiTheme="minorHAnsi" w:eastAsia="Times New Roman" w:hAnsiTheme="minorHAnsi" w:cstheme="minorHAnsi"/>
          <w:b/>
          <w:bCs/>
          <w:color w:val="0070C0"/>
          <w:kern w:val="36"/>
          <w:sz w:val="32"/>
          <w:szCs w:val="32"/>
          <w:lang w:eastAsia="tr-TR"/>
        </w:rPr>
        <w:t xml:space="preserve">SI VE </w:t>
      </w:r>
      <w:r w:rsidR="00554F01" w:rsidRPr="00492A3C">
        <w:rPr>
          <w:rFonts w:asciiTheme="minorHAnsi" w:hAnsiTheme="minorHAnsi" w:cstheme="minorHAnsi"/>
          <w:b/>
          <w:color w:val="0070C0"/>
          <w:sz w:val="32"/>
          <w:szCs w:val="32"/>
        </w:rPr>
        <w:t>STRATEJİK</w:t>
      </w:r>
      <w:r w:rsidRPr="00492A3C">
        <w:rPr>
          <w:rFonts w:asciiTheme="minorHAnsi" w:hAnsiTheme="minorHAnsi" w:cstheme="minorHAnsi"/>
          <w:b/>
          <w:color w:val="0070C0"/>
          <w:sz w:val="32"/>
          <w:szCs w:val="32"/>
        </w:rPr>
        <w:t xml:space="preserve"> HEDEFLERİ</w:t>
      </w:r>
      <w:r w:rsidR="00554F01" w:rsidRPr="00492A3C">
        <w:rPr>
          <w:rFonts w:asciiTheme="minorHAnsi" w:hAnsiTheme="minorHAnsi" w:cstheme="minorHAnsi"/>
          <w:b/>
          <w:color w:val="0070C0"/>
          <w:sz w:val="32"/>
          <w:szCs w:val="32"/>
        </w:rPr>
        <w:t xml:space="preserve"> (</w:t>
      </w:r>
      <w:r w:rsidRPr="00492A3C">
        <w:rPr>
          <w:rFonts w:asciiTheme="minorHAnsi" w:hAnsiTheme="minorHAnsi" w:cstheme="minorHAnsi"/>
          <w:b/>
          <w:color w:val="0070C0"/>
          <w:sz w:val="32"/>
          <w:szCs w:val="32"/>
        </w:rPr>
        <w:t>2022-2026</w:t>
      </w:r>
      <w:r w:rsidR="00554F01" w:rsidRPr="00492A3C">
        <w:rPr>
          <w:rFonts w:asciiTheme="minorHAnsi" w:hAnsiTheme="minorHAnsi" w:cstheme="minorHAnsi"/>
          <w:b/>
          <w:color w:val="0070C0"/>
          <w:sz w:val="32"/>
          <w:szCs w:val="32"/>
        </w:rPr>
        <w:t>)</w:t>
      </w:r>
    </w:p>
    <w:tbl>
      <w:tblPr>
        <w:tblStyle w:val="TabloKlavuzu"/>
        <w:tblW w:w="9209" w:type="dxa"/>
        <w:tblLook w:val="04A0" w:firstRow="1" w:lastRow="0" w:firstColumn="1" w:lastColumn="0" w:noHBand="0" w:noVBand="1"/>
      </w:tblPr>
      <w:tblGrid>
        <w:gridCol w:w="4106"/>
        <w:gridCol w:w="5103"/>
      </w:tblGrid>
      <w:tr w:rsidR="00C95E36" w:rsidRPr="00C95E36" w14:paraId="5341AF38" w14:textId="77777777" w:rsidTr="00492A3C">
        <w:tc>
          <w:tcPr>
            <w:tcW w:w="4106" w:type="dxa"/>
            <w:shd w:val="clear" w:color="auto" w:fill="DBEFF5" w:themeFill="accent5" w:themeFillTint="33"/>
          </w:tcPr>
          <w:p w14:paraId="659069D5" w14:textId="73C39CDB" w:rsidR="009731FF" w:rsidRPr="00C95E36" w:rsidRDefault="009731FF" w:rsidP="00492A3C">
            <w:pPr>
              <w:jc w:val="center"/>
              <w:rPr>
                <w:rFonts w:asciiTheme="minorHAnsi" w:hAnsiTheme="minorHAnsi" w:cstheme="minorHAnsi"/>
                <w:b/>
                <w:color w:val="000000" w:themeColor="text1"/>
                <w:sz w:val="28"/>
                <w:szCs w:val="28"/>
              </w:rPr>
            </w:pPr>
            <w:r w:rsidRPr="00C95E36">
              <w:rPr>
                <w:rFonts w:asciiTheme="minorHAnsi" w:hAnsiTheme="minorHAnsi" w:cstheme="minorHAnsi"/>
                <w:b/>
                <w:color w:val="000000" w:themeColor="text1"/>
                <w:sz w:val="28"/>
                <w:szCs w:val="28"/>
              </w:rPr>
              <w:t>ÜNİVERSİTEMİZİN</w:t>
            </w:r>
            <w:r w:rsidR="00554F01" w:rsidRPr="00C95E36">
              <w:rPr>
                <w:rFonts w:asciiTheme="minorHAnsi" w:hAnsiTheme="minorHAnsi" w:cstheme="minorHAnsi"/>
                <w:b/>
                <w:color w:val="000000" w:themeColor="text1"/>
                <w:sz w:val="28"/>
                <w:szCs w:val="28"/>
              </w:rPr>
              <w:t xml:space="preserve"> </w:t>
            </w:r>
            <w:r w:rsidRPr="00C95E36">
              <w:rPr>
                <w:rFonts w:asciiTheme="minorHAnsi" w:hAnsiTheme="minorHAnsi" w:cstheme="minorHAnsi"/>
                <w:b/>
                <w:color w:val="000000" w:themeColor="text1"/>
                <w:sz w:val="28"/>
                <w:szCs w:val="28"/>
              </w:rPr>
              <w:t>STRATEJİK HEDEFLERİ</w:t>
            </w:r>
            <w:r w:rsidR="00885BFA" w:rsidRPr="00C95E36">
              <w:rPr>
                <w:rFonts w:asciiTheme="minorHAnsi" w:hAnsiTheme="minorHAnsi" w:cstheme="minorHAnsi"/>
                <w:b/>
                <w:color w:val="000000" w:themeColor="text1"/>
                <w:sz w:val="28"/>
                <w:szCs w:val="28"/>
              </w:rPr>
              <w:t xml:space="preserve"> </w:t>
            </w:r>
            <w:r w:rsidR="006B4690" w:rsidRPr="00C95E36">
              <w:rPr>
                <w:rFonts w:asciiTheme="minorHAnsi" w:hAnsiTheme="minorHAnsi" w:cstheme="minorHAnsi"/>
                <w:b/>
                <w:color w:val="000000" w:themeColor="text1"/>
                <w:sz w:val="28"/>
                <w:szCs w:val="28"/>
              </w:rPr>
              <w:t>2022-2026</w:t>
            </w:r>
          </w:p>
        </w:tc>
        <w:tc>
          <w:tcPr>
            <w:tcW w:w="5103" w:type="dxa"/>
            <w:shd w:val="clear" w:color="auto" w:fill="FFCCCC"/>
          </w:tcPr>
          <w:p w14:paraId="7038EF4F" w14:textId="5A61884A" w:rsidR="00A277B2" w:rsidRPr="00C95E36" w:rsidRDefault="009731FF" w:rsidP="00350864">
            <w:pPr>
              <w:pStyle w:val="ListeParagraf"/>
              <w:jc w:val="center"/>
              <w:rPr>
                <w:rFonts w:asciiTheme="minorHAnsi" w:hAnsiTheme="minorHAnsi" w:cstheme="minorHAnsi"/>
                <w:b/>
                <w:color w:val="000000" w:themeColor="text1"/>
                <w:sz w:val="28"/>
                <w:szCs w:val="28"/>
              </w:rPr>
            </w:pPr>
            <w:r w:rsidRPr="00C95E36">
              <w:rPr>
                <w:rFonts w:asciiTheme="minorHAnsi" w:hAnsiTheme="minorHAnsi" w:cstheme="minorHAnsi"/>
                <w:b/>
                <w:color w:val="000000" w:themeColor="text1"/>
                <w:sz w:val="28"/>
                <w:szCs w:val="28"/>
              </w:rPr>
              <w:t xml:space="preserve">MAKÜ </w:t>
            </w:r>
            <w:r w:rsidR="00350864">
              <w:rPr>
                <w:rFonts w:asciiTheme="minorHAnsi" w:hAnsiTheme="minorHAnsi" w:cstheme="minorHAnsi"/>
                <w:b/>
                <w:color w:val="000000" w:themeColor="text1"/>
                <w:sz w:val="28"/>
                <w:szCs w:val="28"/>
              </w:rPr>
              <w:t xml:space="preserve">BUCAK İŞLETME </w:t>
            </w:r>
            <w:r w:rsidRPr="00C95E36">
              <w:rPr>
                <w:rFonts w:asciiTheme="minorHAnsi" w:hAnsiTheme="minorHAnsi" w:cstheme="minorHAnsi"/>
                <w:b/>
                <w:color w:val="000000" w:themeColor="text1"/>
                <w:sz w:val="28"/>
                <w:szCs w:val="28"/>
              </w:rPr>
              <w:t>FAKÜLTESİ</w:t>
            </w:r>
            <w:r w:rsidR="00A277B2" w:rsidRPr="00C95E36">
              <w:rPr>
                <w:rFonts w:asciiTheme="minorHAnsi" w:hAnsiTheme="minorHAnsi" w:cstheme="minorHAnsi"/>
                <w:b/>
                <w:color w:val="000000" w:themeColor="text1"/>
                <w:sz w:val="28"/>
                <w:szCs w:val="28"/>
              </w:rPr>
              <w:t xml:space="preserve"> </w:t>
            </w:r>
            <w:r w:rsidR="00720D4E">
              <w:rPr>
                <w:rFonts w:asciiTheme="minorHAnsi" w:hAnsiTheme="minorHAnsi" w:cstheme="minorHAnsi"/>
                <w:b/>
                <w:color w:val="000000" w:themeColor="text1"/>
                <w:sz w:val="28"/>
                <w:szCs w:val="28"/>
              </w:rPr>
              <w:t>S</w:t>
            </w:r>
            <w:r w:rsidRPr="00C95E36">
              <w:rPr>
                <w:rFonts w:asciiTheme="minorHAnsi" w:hAnsiTheme="minorHAnsi" w:cstheme="minorHAnsi"/>
                <w:b/>
                <w:color w:val="000000" w:themeColor="text1"/>
                <w:sz w:val="28"/>
                <w:szCs w:val="28"/>
              </w:rPr>
              <w:t>TRATEJİK HEDEFLERİ</w:t>
            </w:r>
            <w:r w:rsidR="001F45FB">
              <w:rPr>
                <w:rFonts w:asciiTheme="minorHAnsi" w:hAnsiTheme="minorHAnsi" w:cstheme="minorHAnsi"/>
                <w:b/>
                <w:color w:val="000000" w:themeColor="text1"/>
                <w:sz w:val="28"/>
                <w:szCs w:val="28"/>
              </w:rPr>
              <w:t xml:space="preserve">  - </w:t>
            </w:r>
            <w:r w:rsidR="006B4690" w:rsidRPr="00C95E36">
              <w:rPr>
                <w:rFonts w:asciiTheme="minorHAnsi" w:hAnsiTheme="minorHAnsi" w:cstheme="minorHAnsi"/>
                <w:b/>
                <w:color w:val="000000" w:themeColor="text1"/>
                <w:sz w:val="28"/>
                <w:szCs w:val="28"/>
              </w:rPr>
              <w:t>2022-2026</w:t>
            </w:r>
          </w:p>
        </w:tc>
      </w:tr>
      <w:tr w:rsidR="00C95E36" w:rsidRPr="00C95E36" w14:paraId="674E174A" w14:textId="77777777" w:rsidTr="00492A3C">
        <w:tc>
          <w:tcPr>
            <w:tcW w:w="4106" w:type="dxa"/>
            <w:shd w:val="clear" w:color="auto" w:fill="DBEFF5" w:themeFill="accent5" w:themeFillTint="33"/>
          </w:tcPr>
          <w:p w14:paraId="19EBEB8F" w14:textId="77777777" w:rsidR="009731FF" w:rsidRPr="00C95E36" w:rsidRDefault="009731FF" w:rsidP="001F45FB">
            <w:pPr>
              <w:jc w:val="center"/>
              <w:rPr>
                <w:rFonts w:asciiTheme="minorHAnsi" w:hAnsiTheme="minorHAnsi" w:cstheme="minorHAnsi"/>
                <w:b/>
                <w:color w:val="000000" w:themeColor="text1"/>
                <w:sz w:val="24"/>
                <w:szCs w:val="24"/>
              </w:rPr>
            </w:pPr>
            <w:r w:rsidRPr="00C95E36">
              <w:rPr>
                <w:rFonts w:asciiTheme="minorHAnsi" w:hAnsiTheme="minorHAnsi" w:cstheme="minorHAnsi"/>
                <w:b/>
                <w:color w:val="000000" w:themeColor="text1"/>
                <w:sz w:val="24"/>
                <w:szCs w:val="24"/>
              </w:rPr>
              <w:t>A1. EĞİTİM-ÖĞRETİMİN KALİTESİNİ GELİŞTİRMEK</w:t>
            </w:r>
          </w:p>
        </w:tc>
        <w:tc>
          <w:tcPr>
            <w:tcW w:w="5103" w:type="dxa"/>
            <w:shd w:val="clear" w:color="auto" w:fill="FFCCCC"/>
          </w:tcPr>
          <w:p w14:paraId="0AB89C3A" w14:textId="77777777" w:rsidR="009731FF" w:rsidRPr="00C95E36" w:rsidRDefault="009731FF" w:rsidP="00492A3C">
            <w:pPr>
              <w:jc w:val="center"/>
              <w:rPr>
                <w:rFonts w:asciiTheme="minorHAnsi" w:hAnsiTheme="minorHAnsi" w:cstheme="minorHAnsi"/>
                <w:b/>
                <w:color w:val="000000" w:themeColor="text1"/>
                <w:sz w:val="24"/>
                <w:szCs w:val="24"/>
              </w:rPr>
            </w:pPr>
            <w:r w:rsidRPr="00C95E36">
              <w:rPr>
                <w:rFonts w:asciiTheme="minorHAnsi" w:hAnsiTheme="minorHAnsi" w:cstheme="minorHAnsi"/>
                <w:b/>
                <w:color w:val="000000" w:themeColor="text1"/>
                <w:sz w:val="24"/>
                <w:szCs w:val="24"/>
              </w:rPr>
              <w:t>A1. EĞİTİM-ÖĞRETİMİN KALİTESİNİ GELİŞTİRMEK</w:t>
            </w:r>
          </w:p>
        </w:tc>
      </w:tr>
      <w:tr w:rsidR="00C95E36" w:rsidRPr="00C95E36" w14:paraId="2DC53EFF" w14:textId="77777777" w:rsidTr="00492A3C">
        <w:tc>
          <w:tcPr>
            <w:tcW w:w="4106" w:type="dxa"/>
            <w:shd w:val="clear" w:color="auto" w:fill="DBEFF5" w:themeFill="accent5" w:themeFillTint="33"/>
          </w:tcPr>
          <w:p w14:paraId="39E050E5" w14:textId="77777777" w:rsidR="009731FF" w:rsidRPr="00C95E36" w:rsidRDefault="009731FF"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H1.1. Ön lisans, lisans ve lisansüstü eğitimi kapasitesini artırmak</w:t>
            </w:r>
          </w:p>
          <w:p w14:paraId="6D8C20F4" w14:textId="77777777" w:rsidR="009731FF" w:rsidRPr="00C95E36" w:rsidRDefault="009731FF"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H1.2. Akademisyenlerin nitelik ve niceliğini arttırmak</w:t>
            </w:r>
          </w:p>
          <w:p w14:paraId="33D92096" w14:textId="77777777" w:rsidR="009731FF" w:rsidRPr="00C95E36" w:rsidRDefault="009731FF"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H1.3. Mesleki yeterlilik sahibi ve gelişime açık öğrenci yetiştirmek</w:t>
            </w:r>
          </w:p>
          <w:p w14:paraId="2BC3DC5B" w14:textId="77777777" w:rsidR="009731FF" w:rsidRPr="00C95E36" w:rsidRDefault="009731FF"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H1.4. Öğrencilerimizin kişisel ve sosyal yetkinlik kapasitesini artırmak</w:t>
            </w:r>
          </w:p>
          <w:p w14:paraId="13E95BF0" w14:textId="77777777" w:rsidR="009731FF" w:rsidRPr="00C95E36" w:rsidRDefault="009731FF"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H1.5. Uzaktan eğitim kapasitesini ve etkinliğini artırmak</w:t>
            </w:r>
          </w:p>
          <w:p w14:paraId="7A78C799" w14:textId="77777777" w:rsidR="009731FF" w:rsidRPr="00C95E36" w:rsidRDefault="009731FF"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H1.6.Öğrenci ve öğretim elemanlarının yurt içi ve yurt dışı hareketliliğini artırmak</w:t>
            </w:r>
          </w:p>
        </w:tc>
        <w:tc>
          <w:tcPr>
            <w:tcW w:w="5103" w:type="dxa"/>
            <w:shd w:val="clear" w:color="auto" w:fill="FFCCCC"/>
          </w:tcPr>
          <w:p w14:paraId="068E2861" w14:textId="6DE1F50C" w:rsidR="00007082" w:rsidRPr="00C95E36" w:rsidRDefault="00C272B7"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1. Lisans programlarımızda</w:t>
            </w:r>
            <w:r w:rsidR="00C86A2B">
              <w:rPr>
                <w:rFonts w:asciiTheme="minorHAnsi" w:hAnsiTheme="minorHAnsi" w:cstheme="minorHAnsi"/>
                <w:color w:val="000000" w:themeColor="text1"/>
                <w:sz w:val="24"/>
                <w:szCs w:val="24"/>
              </w:rPr>
              <w:t xml:space="preserve"> öğrencilerin mezun olurken gerekli niteliklere ve yeterliliklere sahip olması için öğrenci merkezli bir eğitim sistemini benimsemek</w:t>
            </w:r>
            <w:r w:rsidRPr="00C95E36">
              <w:rPr>
                <w:rFonts w:asciiTheme="minorHAnsi" w:hAnsiTheme="minorHAnsi" w:cstheme="minorHAnsi"/>
                <w:color w:val="000000" w:themeColor="text1"/>
                <w:sz w:val="24"/>
                <w:szCs w:val="24"/>
              </w:rPr>
              <w:t xml:space="preserve"> </w:t>
            </w:r>
          </w:p>
          <w:p w14:paraId="16AFC504" w14:textId="77777777" w:rsidR="00C272B7" w:rsidRPr="00C95E36" w:rsidRDefault="00C272B7"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 xml:space="preserve">2. Fakültemizde tüm Lisans programlarımızın akreditasyonunu tamamlamak </w:t>
            </w:r>
          </w:p>
          <w:p w14:paraId="7025F1A2" w14:textId="1EE5DF72" w:rsidR="00C272B7" w:rsidRPr="00C95E36" w:rsidRDefault="00C272B7"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3.</w:t>
            </w:r>
            <w:r w:rsidR="00C86A2B">
              <w:rPr>
                <w:rFonts w:asciiTheme="minorHAnsi" w:hAnsiTheme="minorHAnsi" w:cstheme="minorHAnsi"/>
                <w:color w:val="000000" w:themeColor="text1"/>
                <w:sz w:val="24"/>
                <w:szCs w:val="24"/>
              </w:rPr>
              <w:t xml:space="preserve"> Türkiye’de ilk olan 6+2Uygulamalı eğitime</w:t>
            </w:r>
            <w:r w:rsidRPr="00C95E36">
              <w:rPr>
                <w:rFonts w:asciiTheme="minorHAnsi" w:hAnsiTheme="minorHAnsi" w:cstheme="minorHAnsi"/>
                <w:color w:val="000000" w:themeColor="text1"/>
                <w:sz w:val="24"/>
                <w:szCs w:val="24"/>
              </w:rPr>
              <w:t xml:space="preserve"> odaklanmak</w:t>
            </w:r>
          </w:p>
          <w:p w14:paraId="7AB3C31E" w14:textId="27B35D9F" w:rsidR="00C272B7" w:rsidRPr="00C95E36" w:rsidRDefault="00C272B7"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4.Öğrenci</w:t>
            </w:r>
            <w:r w:rsidR="00C86A2B">
              <w:rPr>
                <w:rFonts w:asciiTheme="minorHAnsi" w:hAnsiTheme="minorHAnsi" w:cstheme="minorHAnsi"/>
                <w:color w:val="000000" w:themeColor="text1"/>
                <w:sz w:val="24"/>
                <w:szCs w:val="24"/>
              </w:rPr>
              <w:t>nin önerilerini, şikayetlerini ve memnuniyetlerini dinleyerek öğrenci</w:t>
            </w:r>
            <w:r w:rsidRPr="00C95E36">
              <w:rPr>
                <w:rFonts w:asciiTheme="minorHAnsi" w:hAnsiTheme="minorHAnsi" w:cstheme="minorHAnsi"/>
                <w:color w:val="000000" w:themeColor="text1"/>
                <w:sz w:val="24"/>
                <w:szCs w:val="24"/>
              </w:rPr>
              <w:t xml:space="preserve"> memnuniyetini artırmak</w:t>
            </w:r>
          </w:p>
          <w:p w14:paraId="5D514C0F" w14:textId="61E519C5" w:rsidR="00C272B7" w:rsidRPr="00C95E36" w:rsidRDefault="00C272B7"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5.Akademisyenlerin</w:t>
            </w:r>
            <w:r w:rsidR="00C86A2B">
              <w:rPr>
                <w:rFonts w:asciiTheme="minorHAnsi" w:hAnsiTheme="minorHAnsi" w:cstheme="minorHAnsi"/>
                <w:color w:val="000000" w:themeColor="text1"/>
                <w:sz w:val="24"/>
                <w:szCs w:val="24"/>
              </w:rPr>
              <w:t xml:space="preserve"> gelişimi için</w:t>
            </w:r>
            <w:r w:rsidRPr="00C95E36">
              <w:rPr>
                <w:rFonts w:asciiTheme="minorHAnsi" w:hAnsiTheme="minorHAnsi" w:cstheme="minorHAnsi"/>
                <w:color w:val="000000" w:themeColor="text1"/>
                <w:sz w:val="24"/>
                <w:szCs w:val="24"/>
              </w:rPr>
              <w:t xml:space="preserve"> </w:t>
            </w:r>
            <w:r w:rsidR="0017381A" w:rsidRPr="00C95E36">
              <w:rPr>
                <w:rFonts w:asciiTheme="minorHAnsi" w:hAnsiTheme="minorHAnsi" w:cstheme="minorHAnsi"/>
                <w:color w:val="000000" w:themeColor="text1"/>
                <w:sz w:val="24"/>
                <w:szCs w:val="24"/>
              </w:rPr>
              <w:t>akademik ve mesleki gelişimlerini desteklemek</w:t>
            </w:r>
          </w:p>
          <w:p w14:paraId="2DCFCBD0" w14:textId="383ABDEF" w:rsidR="00C272B7" w:rsidRPr="00C95E36" w:rsidRDefault="00C86A2B" w:rsidP="00492A3C">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w:t>
            </w:r>
            <w:r w:rsidR="0017381A" w:rsidRPr="00C95E36">
              <w:rPr>
                <w:rFonts w:asciiTheme="minorHAnsi" w:hAnsiTheme="minorHAnsi" w:cstheme="minorHAnsi"/>
                <w:color w:val="000000" w:themeColor="text1"/>
                <w:sz w:val="24"/>
                <w:szCs w:val="24"/>
              </w:rPr>
              <w:t xml:space="preserve">.Öğrencilerimizin ve kariyer gelişimini, </w:t>
            </w:r>
            <w:r w:rsidR="00C272B7" w:rsidRPr="00C95E36">
              <w:rPr>
                <w:rFonts w:asciiTheme="minorHAnsi" w:hAnsiTheme="minorHAnsi" w:cstheme="minorHAnsi"/>
                <w:color w:val="000000" w:themeColor="text1"/>
                <w:sz w:val="24"/>
                <w:szCs w:val="24"/>
              </w:rPr>
              <w:t>kişisel ve sosyal yetkinlik kapasitesini artırmak</w:t>
            </w:r>
          </w:p>
          <w:p w14:paraId="17CAA8D5" w14:textId="44952F0A" w:rsidR="009731FF" w:rsidRPr="00C95E36" w:rsidRDefault="00C86A2B" w:rsidP="00492A3C">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7</w:t>
            </w:r>
            <w:r w:rsidR="00C272B7" w:rsidRPr="00C95E36">
              <w:rPr>
                <w:rFonts w:asciiTheme="minorHAnsi" w:hAnsiTheme="minorHAnsi" w:cstheme="minorHAnsi"/>
                <w:color w:val="000000" w:themeColor="text1"/>
                <w:sz w:val="24"/>
                <w:szCs w:val="24"/>
              </w:rPr>
              <w:t>.Öğrenci ve öğretim elemanlarının yurt içi ve yurt dışı hareketliliğini artırmak</w:t>
            </w:r>
          </w:p>
          <w:p w14:paraId="54BBA4AE" w14:textId="2180B2A8" w:rsidR="001769DB" w:rsidRPr="00C95E36" w:rsidRDefault="00C86A2B" w:rsidP="00492A3C">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8. </w:t>
            </w:r>
            <w:r w:rsidR="001769DB" w:rsidRPr="00C95E36">
              <w:rPr>
                <w:rFonts w:asciiTheme="minorHAnsi" w:hAnsiTheme="minorHAnsi" w:cstheme="minorHAnsi"/>
                <w:color w:val="000000" w:themeColor="text1"/>
                <w:sz w:val="24"/>
                <w:szCs w:val="24"/>
              </w:rPr>
              <w:t>Eğit</w:t>
            </w:r>
            <w:r w:rsidR="00F02254" w:rsidRPr="00C95E36">
              <w:rPr>
                <w:rFonts w:asciiTheme="minorHAnsi" w:hAnsiTheme="minorHAnsi" w:cstheme="minorHAnsi"/>
                <w:color w:val="000000" w:themeColor="text1"/>
                <w:sz w:val="24"/>
                <w:szCs w:val="24"/>
              </w:rPr>
              <w:t>i</w:t>
            </w:r>
            <w:r w:rsidR="001769DB" w:rsidRPr="00C95E36">
              <w:rPr>
                <w:rFonts w:asciiTheme="minorHAnsi" w:hAnsiTheme="minorHAnsi" w:cstheme="minorHAnsi"/>
                <w:color w:val="000000" w:themeColor="text1"/>
                <w:sz w:val="24"/>
                <w:szCs w:val="24"/>
              </w:rPr>
              <w:t>m ve öğretim faaliyetlerini</w:t>
            </w:r>
            <w:r>
              <w:rPr>
                <w:rFonts w:asciiTheme="minorHAnsi" w:hAnsiTheme="minorHAnsi" w:cstheme="minorHAnsi"/>
                <w:color w:val="000000" w:themeColor="text1"/>
                <w:sz w:val="24"/>
                <w:szCs w:val="24"/>
              </w:rPr>
              <w:t xml:space="preserve"> izlemek, güçlü ve zayıf yönlerimizi tespit ederek sürekli iyileştirmek</w:t>
            </w:r>
            <w:r w:rsidR="001769DB" w:rsidRPr="00C95E36">
              <w:rPr>
                <w:rFonts w:asciiTheme="minorHAnsi" w:hAnsiTheme="minorHAnsi" w:cstheme="minorHAnsi"/>
                <w:color w:val="000000" w:themeColor="text1"/>
                <w:sz w:val="24"/>
                <w:szCs w:val="24"/>
              </w:rPr>
              <w:t xml:space="preserve"> </w:t>
            </w:r>
          </w:p>
          <w:p w14:paraId="3DA994FB" w14:textId="77777777" w:rsidR="0017381A" w:rsidRPr="00C95E36" w:rsidRDefault="0017381A" w:rsidP="00492A3C">
            <w:pPr>
              <w:jc w:val="both"/>
              <w:rPr>
                <w:rFonts w:asciiTheme="minorHAnsi" w:hAnsiTheme="minorHAnsi" w:cstheme="minorHAnsi"/>
                <w:color w:val="000000" w:themeColor="text1"/>
                <w:sz w:val="24"/>
                <w:szCs w:val="24"/>
              </w:rPr>
            </w:pPr>
          </w:p>
        </w:tc>
      </w:tr>
      <w:tr w:rsidR="00C95E36" w:rsidRPr="00C95E36" w14:paraId="6DE2AD77" w14:textId="77777777" w:rsidTr="00492A3C">
        <w:tc>
          <w:tcPr>
            <w:tcW w:w="4106" w:type="dxa"/>
            <w:shd w:val="clear" w:color="auto" w:fill="DBEFF5" w:themeFill="accent5" w:themeFillTint="33"/>
          </w:tcPr>
          <w:p w14:paraId="030E8000" w14:textId="77777777" w:rsidR="009731FF" w:rsidRPr="00C95E36" w:rsidRDefault="0017381A" w:rsidP="00492A3C">
            <w:pPr>
              <w:jc w:val="center"/>
              <w:rPr>
                <w:rFonts w:asciiTheme="minorHAnsi" w:hAnsiTheme="minorHAnsi" w:cstheme="minorHAnsi"/>
                <w:b/>
                <w:color w:val="000000" w:themeColor="text1"/>
                <w:sz w:val="24"/>
                <w:szCs w:val="24"/>
              </w:rPr>
            </w:pPr>
            <w:r w:rsidRPr="00C95E36">
              <w:rPr>
                <w:rFonts w:asciiTheme="minorHAnsi" w:hAnsiTheme="minorHAnsi" w:cstheme="minorHAnsi"/>
                <w:b/>
                <w:color w:val="000000" w:themeColor="text1"/>
                <w:sz w:val="24"/>
                <w:szCs w:val="24"/>
              </w:rPr>
              <w:t>A2.  ARAŞTIRMA-GELİŞTİRME FAALİYET KAPASİTESİNİ YENİLİKÇİLİK EKSENLİ ARTIRMAK</w:t>
            </w:r>
          </w:p>
        </w:tc>
        <w:tc>
          <w:tcPr>
            <w:tcW w:w="5103" w:type="dxa"/>
            <w:shd w:val="clear" w:color="auto" w:fill="FFCCCC"/>
          </w:tcPr>
          <w:p w14:paraId="5E513ECA" w14:textId="77777777" w:rsidR="009731FF" w:rsidRPr="00C95E36" w:rsidRDefault="0017381A" w:rsidP="00492A3C">
            <w:pPr>
              <w:rPr>
                <w:rFonts w:asciiTheme="minorHAnsi" w:hAnsiTheme="minorHAnsi" w:cstheme="minorHAnsi"/>
                <w:b/>
                <w:color w:val="000000" w:themeColor="text1"/>
                <w:sz w:val="24"/>
                <w:szCs w:val="24"/>
              </w:rPr>
            </w:pPr>
            <w:r w:rsidRPr="00C95E36">
              <w:rPr>
                <w:rFonts w:asciiTheme="minorHAnsi" w:hAnsiTheme="minorHAnsi" w:cstheme="minorHAnsi"/>
                <w:b/>
                <w:color w:val="000000" w:themeColor="text1"/>
                <w:sz w:val="24"/>
                <w:szCs w:val="24"/>
              </w:rPr>
              <w:t>A2.  ARAŞTIRMA-GELİŞTİRME FAALİYET KAPASİTESİNİ YENİLİKÇİLİK EKSENLİ ARTIRMAK</w:t>
            </w:r>
          </w:p>
        </w:tc>
      </w:tr>
      <w:tr w:rsidR="00C95E36" w:rsidRPr="00C95E36" w14:paraId="1C9A1637" w14:textId="77777777" w:rsidTr="00492A3C">
        <w:tc>
          <w:tcPr>
            <w:tcW w:w="4106" w:type="dxa"/>
            <w:shd w:val="clear" w:color="auto" w:fill="DBEFF5" w:themeFill="accent5" w:themeFillTint="33"/>
          </w:tcPr>
          <w:p w14:paraId="2C259628" w14:textId="77777777" w:rsidR="009731FF" w:rsidRPr="00C95E36" w:rsidRDefault="009731FF" w:rsidP="00492A3C">
            <w:pPr>
              <w:jc w:val="both"/>
              <w:rPr>
                <w:rFonts w:asciiTheme="minorHAnsi" w:hAnsiTheme="minorHAnsi" w:cstheme="minorHAnsi"/>
                <w:color w:val="000000" w:themeColor="text1"/>
                <w:sz w:val="24"/>
                <w:szCs w:val="24"/>
              </w:rPr>
            </w:pPr>
          </w:p>
          <w:p w14:paraId="38FE53F9" w14:textId="77777777" w:rsidR="009731FF" w:rsidRPr="00C95E36" w:rsidRDefault="009731FF"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H2.1. Ulusal ve uluslararası düzeyde proje sayısını arttırmak</w:t>
            </w:r>
          </w:p>
          <w:p w14:paraId="0FE85053" w14:textId="77777777" w:rsidR="009731FF" w:rsidRPr="00C95E36" w:rsidRDefault="009731FF"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H2.2. Üniversitede yürütülen AR-GE ve proje sonuçlarını yenilikçi ürünlere dönüştürmek</w:t>
            </w:r>
          </w:p>
          <w:p w14:paraId="5E5E43F6" w14:textId="77777777" w:rsidR="00830525" w:rsidRPr="00C95E36" w:rsidRDefault="00830525" w:rsidP="00492A3C">
            <w:pPr>
              <w:jc w:val="both"/>
              <w:rPr>
                <w:rFonts w:asciiTheme="minorHAnsi" w:hAnsiTheme="minorHAnsi" w:cstheme="minorHAnsi"/>
                <w:color w:val="000000" w:themeColor="text1"/>
                <w:sz w:val="24"/>
                <w:szCs w:val="24"/>
              </w:rPr>
            </w:pPr>
          </w:p>
          <w:p w14:paraId="61621CF7" w14:textId="77777777" w:rsidR="009731FF" w:rsidRPr="00C95E36" w:rsidRDefault="009731FF"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H2.3. Ulusal ve uluslararası düzeyde bilimsel yayın sayısını arttırmak</w:t>
            </w:r>
          </w:p>
          <w:p w14:paraId="0BFE1F74" w14:textId="77777777" w:rsidR="009731FF" w:rsidRPr="00C95E36" w:rsidRDefault="009731FF" w:rsidP="00492A3C">
            <w:pPr>
              <w:jc w:val="both"/>
              <w:rPr>
                <w:rFonts w:asciiTheme="minorHAnsi" w:hAnsiTheme="minorHAnsi" w:cstheme="minorHAnsi"/>
                <w:color w:val="000000" w:themeColor="text1"/>
                <w:sz w:val="24"/>
                <w:szCs w:val="24"/>
              </w:rPr>
            </w:pPr>
          </w:p>
        </w:tc>
        <w:tc>
          <w:tcPr>
            <w:tcW w:w="5103" w:type="dxa"/>
            <w:shd w:val="clear" w:color="auto" w:fill="FFCCCC"/>
          </w:tcPr>
          <w:p w14:paraId="2F0951F3" w14:textId="510B418F" w:rsidR="0017381A" w:rsidRPr="00C95E36" w:rsidRDefault="0017381A"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 xml:space="preserve">1. </w:t>
            </w:r>
            <w:r w:rsidR="00830525" w:rsidRPr="00C95E36">
              <w:rPr>
                <w:rFonts w:asciiTheme="minorHAnsi" w:hAnsiTheme="minorHAnsi" w:cstheme="minorHAnsi"/>
                <w:color w:val="000000" w:themeColor="text1"/>
                <w:sz w:val="24"/>
                <w:szCs w:val="24"/>
              </w:rPr>
              <w:t xml:space="preserve">Fakültemizde </w:t>
            </w:r>
            <w:r w:rsidRPr="00C95E36">
              <w:rPr>
                <w:rFonts w:asciiTheme="minorHAnsi" w:hAnsiTheme="minorHAnsi" w:cstheme="minorHAnsi"/>
                <w:color w:val="000000" w:themeColor="text1"/>
                <w:sz w:val="24"/>
                <w:szCs w:val="24"/>
              </w:rPr>
              <w:t xml:space="preserve">Ulusal ve uluslararası </w:t>
            </w:r>
            <w:r w:rsidR="00A273AC">
              <w:rPr>
                <w:rFonts w:asciiTheme="minorHAnsi" w:hAnsiTheme="minorHAnsi" w:cstheme="minorHAnsi"/>
                <w:color w:val="000000" w:themeColor="text1"/>
                <w:sz w:val="24"/>
                <w:szCs w:val="24"/>
              </w:rPr>
              <w:t>düzeyde yapılan projeleri desteklemek ve sayılarının artırılması için teşvik etmek</w:t>
            </w:r>
          </w:p>
          <w:p w14:paraId="1399A295" w14:textId="77777777" w:rsidR="00830525" w:rsidRPr="00C95E36" w:rsidRDefault="00830525" w:rsidP="00492A3C">
            <w:pPr>
              <w:jc w:val="both"/>
              <w:rPr>
                <w:rFonts w:asciiTheme="minorHAnsi" w:hAnsiTheme="minorHAnsi" w:cstheme="minorHAnsi"/>
                <w:color w:val="000000" w:themeColor="text1"/>
                <w:sz w:val="24"/>
                <w:szCs w:val="24"/>
              </w:rPr>
            </w:pPr>
          </w:p>
          <w:p w14:paraId="07FEF6AA" w14:textId="77777777" w:rsidR="0017381A" w:rsidRPr="00C95E36" w:rsidRDefault="0017381A"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 xml:space="preserve">2. </w:t>
            </w:r>
            <w:r w:rsidR="00830525" w:rsidRPr="00C95E36">
              <w:rPr>
                <w:rFonts w:asciiTheme="minorHAnsi" w:hAnsiTheme="minorHAnsi" w:cstheme="minorHAnsi"/>
                <w:color w:val="000000" w:themeColor="text1"/>
                <w:sz w:val="24"/>
                <w:szCs w:val="24"/>
              </w:rPr>
              <w:t xml:space="preserve">Fakültemizde </w:t>
            </w:r>
            <w:r w:rsidRPr="00C95E36">
              <w:rPr>
                <w:rFonts w:asciiTheme="minorHAnsi" w:hAnsiTheme="minorHAnsi" w:cstheme="minorHAnsi"/>
                <w:color w:val="000000" w:themeColor="text1"/>
                <w:sz w:val="24"/>
                <w:szCs w:val="24"/>
              </w:rPr>
              <w:t>yürütülen AR-GE ve proje sonuçlarını yenilikçi ürünlere dönüştürmek</w:t>
            </w:r>
          </w:p>
          <w:p w14:paraId="5B4984A3" w14:textId="77777777" w:rsidR="00830525" w:rsidRPr="00C95E36" w:rsidRDefault="00830525" w:rsidP="00492A3C">
            <w:pPr>
              <w:jc w:val="both"/>
              <w:rPr>
                <w:rFonts w:asciiTheme="minorHAnsi" w:hAnsiTheme="minorHAnsi" w:cstheme="minorHAnsi"/>
                <w:color w:val="000000" w:themeColor="text1"/>
                <w:sz w:val="24"/>
                <w:szCs w:val="24"/>
              </w:rPr>
            </w:pPr>
          </w:p>
          <w:p w14:paraId="2E7259DA" w14:textId="082F4A83" w:rsidR="0017381A" w:rsidRPr="00C95E36" w:rsidRDefault="0017381A"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 xml:space="preserve">3. </w:t>
            </w:r>
            <w:r w:rsidR="00C86A2B">
              <w:rPr>
                <w:rFonts w:asciiTheme="minorHAnsi" w:hAnsiTheme="minorHAnsi" w:cstheme="minorHAnsi"/>
                <w:color w:val="000000" w:themeColor="text1"/>
                <w:sz w:val="24"/>
                <w:szCs w:val="24"/>
              </w:rPr>
              <w:t>Akademik personeli ul</w:t>
            </w:r>
            <w:r w:rsidRPr="00C95E36">
              <w:rPr>
                <w:rFonts w:asciiTheme="minorHAnsi" w:hAnsiTheme="minorHAnsi" w:cstheme="minorHAnsi"/>
                <w:color w:val="000000" w:themeColor="text1"/>
                <w:sz w:val="24"/>
                <w:szCs w:val="24"/>
              </w:rPr>
              <w:t>usal ve uluslararası düzeyde b</w:t>
            </w:r>
            <w:r w:rsidR="00C86A2B">
              <w:rPr>
                <w:rFonts w:asciiTheme="minorHAnsi" w:hAnsiTheme="minorHAnsi" w:cstheme="minorHAnsi"/>
                <w:color w:val="000000" w:themeColor="text1"/>
                <w:sz w:val="24"/>
                <w:szCs w:val="24"/>
              </w:rPr>
              <w:t>ilimsel yayın sayısını arttırması için teşvik etmek</w:t>
            </w:r>
          </w:p>
          <w:p w14:paraId="73EDC49A" w14:textId="47933BC8" w:rsidR="001769DB" w:rsidRPr="00C95E36" w:rsidRDefault="00F02254"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4. Araştırma geliştirme faaliyetlerini</w:t>
            </w:r>
            <w:r w:rsidR="00C86A2B">
              <w:rPr>
                <w:rFonts w:asciiTheme="minorHAnsi" w:hAnsiTheme="minorHAnsi" w:cstheme="minorHAnsi"/>
                <w:color w:val="000000" w:themeColor="text1"/>
                <w:sz w:val="24"/>
                <w:szCs w:val="24"/>
              </w:rPr>
              <w:t xml:space="preserve"> takip etmek ve </w:t>
            </w:r>
            <w:r w:rsidR="001769DB" w:rsidRPr="00C95E36">
              <w:rPr>
                <w:rFonts w:asciiTheme="minorHAnsi" w:hAnsiTheme="minorHAnsi" w:cstheme="minorHAnsi"/>
                <w:color w:val="000000" w:themeColor="text1"/>
                <w:sz w:val="24"/>
                <w:szCs w:val="24"/>
              </w:rPr>
              <w:t>sürekli iyileştirmek</w:t>
            </w:r>
          </w:p>
          <w:p w14:paraId="039C41EF" w14:textId="77777777" w:rsidR="009731FF" w:rsidRPr="00C95E36" w:rsidRDefault="009731FF" w:rsidP="00492A3C">
            <w:pPr>
              <w:jc w:val="both"/>
              <w:rPr>
                <w:rFonts w:asciiTheme="minorHAnsi" w:hAnsiTheme="minorHAnsi" w:cstheme="minorHAnsi"/>
                <w:color w:val="000000" w:themeColor="text1"/>
                <w:sz w:val="24"/>
                <w:szCs w:val="24"/>
              </w:rPr>
            </w:pPr>
          </w:p>
        </w:tc>
      </w:tr>
      <w:tr w:rsidR="00C95E36" w:rsidRPr="00C95E36" w14:paraId="758CAC17" w14:textId="77777777" w:rsidTr="00492A3C">
        <w:tc>
          <w:tcPr>
            <w:tcW w:w="4106" w:type="dxa"/>
            <w:shd w:val="clear" w:color="auto" w:fill="DBEFF5" w:themeFill="accent5" w:themeFillTint="33"/>
          </w:tcPr>
          <w:p w14:paraId="5E52EBC8" w14:textId="77777777" w:rsidR="00090889" w:rsidRPr="00C95E36" w:rsidRDefault="00090889" w:rsidP="001F45FB">
            <w:pPr>
              <w:jc w:val="center"/>
              <w:rPr>
                <w:rFonts w:asciiTheme="minorHAnsi" w:hAnsiTheme="minorHAnsi" w:cstheme="minorHAnsi"/>
                <w:b/>
                <w:color w:val="000000" w:themeColor="text1"/>
                <w:sz w:val="24"/>
                <w:szCs w:val="24"/>
              </w:rPr>
            </w:pPr>
            <w:r w:rsidRPr="00C95E36">
              <w:rPr>
                <w:rFonts w:asciiTheme="minorHAnsi" w:hAnsiTheme="minorHAnsi" w:cstheme="minorHAnsi"/>
                <w:b/>
                <w:color w:val="000000" w:themeColor="text1"/>
                <w:sz w:val="24"/>
                <w:szCs w:val="24"/>
              </w:rPr>
              <w:lastRenderedPageBreak/>
              <w:t>A3. KURUMSAL KALİTE KÜLTÜRÜNÜ GELİŞTİRMEK</w:t>
            </w:r>
          </w:p>
        </w:tc>
        <w:tc>
          <w:tcPr>
            <w:tcW w:w="5103" w:type="dxa"/>
            <w:shd w:val="clear" w:color="auto" w:fill="FFCCCC"/>
          </w:tcPr>
          <w:p w14:paraId="2E2C5384" w14:textId="77777777" w:rsidR="00090889" w:rsidRPr="00C95E36" w:rsidRDefault="00090889" w:rsidP="001F45FB">
            <w:pPr>
              <w:jc w:val="center"/>
              <w:rPr>
                <w:rFonts w:asciiTheme="minorHAnsi" w:hAnsiTheme="minorHAnsi" w:cstheme="minorHAnsi"/>
                <w:b/>
                <w:color w:val="000000" w:themeColor="text1"/>
                <w:sz w:val="24"/>
                <w:szCs w:val="24"/>
              </w:rPr>
            </w:pPr>
            <w:r w:rsidRPr="00C95E36">
              <w:rPr>
                <w:rFonts w:asciiTheme="minorHAnsi" w:hAnsiTheme="minorHAnsi" w:cstheme="minorHAnsi"/>
                <w:b/>
                <w:color w:val="000000" w:themeColor="text1"/>
                <w:sz w:val="24"/>
                <w:szCs w:val="24"/>
              </w:rPr>
              <w:t>A3. KURUMSAL KALİTE KÜLTÜRÜNÜ GELİŞTİRMEK</w:t>
            </w:r>
          </w:p>
        </w:tc>
      </w:tr>
      <w:tr w:rsidR="00C95E36" w:rsidRPr="00C95E36" w14:paraId="3C46C1A4" w14:textId="77777777" w:rsidTr="00492A3C">
        <w:tc>
          <w:tcPr>
            <w:tcW w:w="4106" w:type="dxa"/>
            <w:shd w:val="clear" w:color="auto" w:fill="DBEFF5" w:themeFill="accent5" w:themeFillTint="33"/>
          </w:tcPr>
          <w:p w14:paraId="30B2F6F3" w14:textId="77777777"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H3.1. Kalite geliştirme faaliyetlerine dair farkındalığı arttırmak</w:t>
            </w:r>
          </w:p>
          <w:p w14:paraId="5CB8A736" w14:textId="77777777"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H3.2. Kurumsal memnuniyeti arttırmak</w:t>
            </w:r>
          </w:p>
          <w:p w14:paraId="32F3A1C7" w14:textId="77777777"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H3.3. Yönetim bilişim alt yapısını geliştirmek</w:t>
            </w:r>
          </w:p>
          <w:p w14:paraId="47921CFE" w14:textId="77777777" w:rsidR="00090889" w:rsidRPr="00C95E36" w:rsidRDefault="00090889" w:rsidP="00492A3C">
            <w:pPr>
              <w:jc w:val="both"/>
              <w:rPr>
                <w:rFonts w:asciiTheme="minorHAnsi" w:hAnsiTheme="minorHAnsi" w:cstheme="minorHAnsi"/>
                <w:color w:val="000000" w:themeColor="text1"/>
                <w:sz w:val="24"/>
                <w:szCs w:val="24"/>
              </w:rPr>
            </w:pPr>
          </w:p>
        </w:tc>
        <w:tc>
          <w:tcPr>
            <w:tcW w:w="5103" w:type="dxa"/>
            <w:shd w:val="clear" w:color="auto" w:fill="FFCCCC"/>
          </w:tcPr>
          <w:p w14:paraId="4B6F23F9" w14:textId="1CD3C839"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 xml:space="preserve">1. Kurumda </w:t>
            </w:r>
            <w:r w:rsidR="00E464F8">
              <w:rPr>
                <w:rFonts w:asciiTheme="minorHAnsi" w:hAnsiTheme="minorHAnsi" w:cstheme="minorHAnsi"/>
                <w:color w:val="000000" w:themeColor="text1"/>
                <w:sz w:val="24"/>
                <w:szCs w:val="24"/>
              </w:rPr>
              <w:t>“</w:t>
            </w:r>
            <w:r w:rsidRPr="00C95E36">
              <w:rPr>
                <w:rFonts w:asciiTheme="minorHAnsi" w:hAnsiTheme="minorHAnsi" w:cstheme="minorHAnsi"/>
                <w:color w:val="000000" w:themeColor="text1"/>
                <w:sz w:val="24"/>
                <w:szCs w:val="24"/>
              </w:rPr>
              <w:t>Kalite</w:t>
            </w:r>
            <w:r w:rsidR="00E464F8">
              <w:rPr>
                <w:rFonts w:asciiTheme="minorHAnsi" w:hAnsiTheme="minorHAnsi" w:cstheme="minorHAnsi"/>
                <w:color w:val="000000" w:themeColor="text1"/>
                <w:sz w:val="24"/>
                <w:szCs w:val="24"/>
              </w:rPr>
              <w:t>”</w:t>
            </w:r>
            <w:r w:rsidRPr="00C95E36">
              <w:rPr>
                <w:rFonts w:asciiTheme="minorHAnsi" w:hAnsiTheme="minorHAnsi" w:cstheme="minorHAnsi"/>
                <w:color w:val="000000" w:themeColor="text1"/>
                <w:sz w:val="24"/>
                <w:szCs w:val="24"/>
              </w:rPr>
              <w:t xml:space="preserve"> </w:t>
            </w:r>
            <w:r w:rsidR="00E464F8">
              <w:rPr>
                <w:rFonts w:asciiTheme="minorHAnsi" w:hAnsiTheme="minorHAnsi" w:cstheme="minorHAnsi"/>
                <w:color w:val="000000" w:themeColor="text1"/>
                <w:sz w:val="24"/>
                <w:szCs w:val="24"/>
              </w:rPr>
              <w:t xml:space="preserve">kavramına olan bakış açısını </w:t>
            </w:r>
            <w:r w:rsidRPr="00C95E36">
              <w:rPr>
                <w:rFonts w:asciiTheme="minorHAnsi" w:hAnsiTheme="minorHAnsi" w:cstheme="minorHAnsi"/>
                <w:color w:val="000000" w:themeColor="text1"/>
                <w:sz w:val="24"/>
                <w:szCs w:val="24"/>
              </w:rPr>
              <w:t>geliştirmek ve kalite kültürünü yaygınlaştırmak</w:t>
            </w:r>
          </w:p>
          <w:p w14:paraId="01C3F049" w14:textId="2F03C7F7"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 xml:space="preserve">2. </w:t>
            </w:r>
            <w:r w:rsidR="00E464F8">
              <w:rPr>
                <w:rFonts w:asciiTheme="minorHAnsi" w:hAnsiTheme="minorHAnsi" w:cstheme="minorHAnsi"/>
                <w:color w:val="000000" w:themeColor="text1"/>
                <w:sz w:val="24"/>
                <w:szCs w:val="24"/>
              </w:rPr>
              <w:t xml:space="preserve">Paydaşlarla sürekli etkileşim kurarak onların görüş ve beklentilerini dinleyerek paydaş </w:t>
            </w:r>
            <w:r w:rsidRPr="00C95E36">
              <w:rPr>
                <w:rFonts w:asciiTheme="minorHAnsi" w:hAnsiTheme="minorHAnsi" w:cstheme="minorHAnsi"/>
                <w:color w:val="000000" w:themeColor="text1"/>
                <w:sz w:val="24"/>
                <w:szCs w:val="24"/>
              </w:rPr>
              <w:t>memnuniyetini arttırmak</w:t>
            </w:r>
          </w:p>
          <w:p w14:paraId="54E5D86A" w14:textId="77777777"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3. Fakülte fiziki alt yapısını ve sosyal alanlarını geliştirmek</w:t>
            </w:r>
          </w:p>
          <w:p w14:paraId="10AC47AF" w14:textId="17FE943A" w:rsidR="001769DB" w:rsidRPr="00C95E36" w:rsidRDefault="00E34B63" w:rsidP="00E464F8">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4.</w:t>
            </w:r>
            <w:r w:rsidR="00F02254" w:rsidRPr="00C95E36">
              <w:rPr>
                <w:rFonts w:asciiTheme="minorHAnsi" w:hAnsiTheme="minorHAnsi" w:cstheme="minorHAnsi"/>
                <w:color w:val="000000" w:themeColor="text1"/>
                <w:sz w:val="24"/>
                <w:szCs w:val="24"/>
              </w:rPr>
              <w:t>Kalite güvence sistemi</w:t>
            </w:r>
            <w:r w:rsidR="001769DB" w:rsidRPr="00C95E36">
              <w:rPr>
                <w:rFonts w:asciiTheme="minorHAnsi" w:hAnsiTheme="minorHAnsi" w:cstheme="minorHAnsi"/>
                <w:color w:val="000000" w:themeColor="text1"/>
                <w:sz w:val="24"/>
                <w:szCs w:val="24"/>
              </w:rPr>
              <w:t xml:space="preserve"> faaliyetleri</w:t>
            </w:r>
            <w:r w:rsidR="00F02254" w:rsidRPr="00C95E36">
              <w:rPr>
                <w:rFonts w:asciiTheme="minorHAnsi" w:hAnsiTheme="minorHAnsi" w:cstheme="minorHAnsi"/>
                <w:color w:val="000000" w:themeColor="text1"/>
                <w:sz w:val="24"/>
                <w:szCs w:val="24"/>
              </w:rPr>
              <w:t xml:space="preserve">ni </w:t>
            </w:r>
            <w:r w:rsidR="00E464F8">
              <w:rPr>
                <w:rFonts w:asciiTheme="minorHAnsi" w:hAnsiTheme="minorHAnsi" w:cstheme="minorHAnsi"/>
                <w:color w:val="000000" w:themeColor="text1"/>
                <w:sz w:val="24"/>
                <w:szCs w:val="24"/>
              </w:rPr>
              <w:t xml:space="preserve">düzenli olarak izlemek </w:t>
            </w:r>
            <w:r w:rsidR="001769DB" w:rsidRPr="00C95E36">
              <w:rPr>
                <w:rFonts w:asciiTheme="minorHAnsi" w:hAnsiTheme="minorHAnsi" w:cstheme="minorHAnsi"/>
                <w:color w:val="000000" w:themeColor="text1"/>
                <w:sz w:val="24"/>
                <w:szCs w:val="24"/>
              </w:rPr>
              <w:t>ve sürekli iyileştirmek</w:t>
            </w:r>
          </w:p>
        </w:tc>
      </w:tr>
      <w:tr w:rsidR="00C95E36" w:rsidRPr="00C95E36" w14:paraId="5AA9870B" w14:textId="77777777" w:rsidTr="00492A3C">
        <w:tc>
          <w:tcPr>
            <w:tcW w:w="4106" w:type="dxa"/>
            <w:shd w:val="clear" w:color="auto" w:fill="DBEFF5" w:themeFill="accent5" w:themeFillTint="33"/>
          </w:tcPr>
          <w:p w14:paraId="017F8BD8" w14:textId="77777777" w:rsidR="00090889" w:rsidRPr="00C95E36" w:rsidRDefault="00090889" w:rsidP="00492A3C">
            <w:pPr>
              <w:rPr>
                <w:rFonts w:asciiTheme="minorHAnsi" w:hAnsiTheme="minorHAnsi" w:cstheme="minorHAnsi"/>
                <w:b/>
                <w:color w:val="000000" w:themeColor="text1"/>
                <w:sz w:val="24"/>
                <w:szCs w:val="24"/>
              </w:rPr>
            </w:pPr>
            <w:r w:rsidRPr="00C95E36">
              <w:rPr>
                <w:rFonts w:asciiTheme="minorHAnsi" w:hAnsiTheme="minorHAnsi" w:cstheme="minorHAnsi"/>
                <w:b/>
                <w:color w:val="000000" w:themeColor="text1"/>
                <w:sz w:val="24"/>
                <w:szCs w:val="24"/>
              </w:rPr>
              <w:t>A4.  TOPLUMSAL KATKIYA VE BÖLGESEL KALKINMAYA ODAKLANAN GİRİŞİMCİ ÜNİVERSİTE OLMAK</w:t>
            </w:r>
          </w:p>
        </w:tc>
        <w:tc>
          <w:tcPr>
            <w:tcW w:w="5103" w:type="dxa"/>
            <w:shd w:val="clear" w:color="auto" w:fill="FFCCCC"/>
          </w:tcPr>
          <w:p w14:paraId="15249A17" w14:textId="77777777" w:rsidR="009E53AF" w:rsidRPr="00C95E36" w:rsidRDefault="009E53AF" w:rsidP="00492A3C">
            <w:pPr>
              <w:rPr>
                <w:rFonts w:asciiTheme="minorHAnsi" w:hAnsiTheme="minorHAnsi" w:cstheme="minorHAnsi"/>
                <w:b/>
                <w:color w:val="000000" w:themeColor="text1"/>
                <w:sz w:val="24"/>
                <w:szCs w:val="24"/>
              </w:rPr>
            </w:pPr>
            <w:r w:rsidRPr="00C95E36">
              <w:rPr>
                <w:rFonts w:asciiTheme="minorHAnsi" w:hAnsiTheme="minorHAnsi" w:cstheme="minorHAnsi"/>
                <w:b/>
                <w:color w:val="000000" w:themeColor="text1"/>
                <w:sz w:val="24"/>
                <w:szCs w:val="24"/>
              </w:rPr>
              <w:t xml:space="preserve">A4.  TOPLUMSAL KATKIYA VE </w:t>
            </w:r>
            <w:r w:rsidR="00EA6094" w:rsidRPr="00C95E36">
              <w:rPr>
                <w:rFonts w:asciiTheme="minorHAnsi" w:hAnsiTheme="minorHAnsi" w:cstheme="minorHAnsi"/>
                <w:b/>
                <w:color w:val="000000" w:themeColor="text1"/>
                <w:sz w:val="24"/>
                <w:szCs w:val="24"/>
              </w:rPr>
              <w:t>SÜREKLİ GELİŞİME</w:t>
            </w:r>
            <w:r w:rsidRPr="00C95E36">
              <w:rPr>
                <w:rFonts w:asciiTheme="minorHAnsi" w:hAnsiTheme="minorHAnsi" w:cstheme="minorHAnsi"/>
                <w:b/>
                <w:color w:val="000000" w:themeColor="text1"/>
                <w:sz w:val="24"/>
                <w:szCs w:val="24"/>
              </w:rPr>
              <w:t xml:space="preserve"> ODAKLANAN </w:t>
            </w:r>
            <w:r w:rsidR="00F564A6" w:rsidRPr="00C95E36">
              <w:rPr>
                <w:rFonts w:asciiTheme="minorHAnsi" w:hAnsiTheme="minorHAnsi" w:cstheme="minorHAnsi"/>
                <w:b/>
                <w:color w:val="000000" w:themeColor="text1"/>
                <w:sz w:val="24"/>
                <w:szCs w:val="24"/>
              </w:rPr>
              <w:t xml:space="preserve">FAKÜLTE </w:t>
            </w:r>
            <w:r w:rsidRPr="00C95E36">
              <w:rPr>
                <w:rFonts w:asciiTheme="minorHAnsi" w:hAnsiTheme="minorHAnsi" w:cstheme="minorHAnsi"/>
                <w:b/>
                <w:color w:val="000000" w:themeColor="text1"/>
                <w:sz w:val="24"/>
                <w:szCs w:val="24"/>
              </w:rPr>
              <w:t>OLMAK</w:t>
            </w:r>
          </w:p>
          <w:p w14:paraId="383815CF" w14:textId="77777777" w:rsidR="00090889" w:rsidRPr="00C95E36" w:rsidRDefault="00090889" w:rsidP="00492A3C">
            <w:pPr>
              <w:rPr>
                <w:rFonts w:asciiTheme="minorHAnsi" w:hAnsiTheme="minorHAnsi" w:cstheme="minorHAnsi"/>
                <w:b/>
                <w:color w:val="000000" w:themeColor="text1"/>
                <w:sz w:val="24"/>
                <w:szCs w:val="24"/>
              </w:rPr>
            </w:pPr>
          </w:p>
        </w:tc>
      </w:tr>
      <w:tr w:rsidR="00C95E36" w:rsidRPr="00C95E36" w14:paraId="4D12E3FD" w14:textId="77777777" w:rsidTr="00492A3C">
        <w:tc>
          <w:tcPr>
            <w:tcW w:w="4106" w:type="dxa"/>
            <w:shd w:val="clear" w:color="auto" w:fill="DBEFF5" w:themeFill="accent5" w:themeFillTint="33"/>
          </w:tcPr>
          <w:p w14:paraId="34AE9540" w14:textId="77777777"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H4.1. Hayvancılık alanında bölge sorunlarına çözüm üretmek</w:t>
            </w:r>
          </w:p>
          <w:p w14:paraId="28A09371" w14:textId="77777777"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H4.2. Hayvancılık alanındaki akademik kapasiteyi artırmak</w:t>
            </w:r>
          </w:p>
          <w:p w14:paraId="33450BB3" w14:textId="77777777"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H4.3. Spor ve turizm alanlarında bölgeye katkıda bulunmak</w:t>
            </w:r>
          </w:p>
          <w:p w14:paraId="7ADEADF6" w14:textId="77777777" w:rsidR="00090889" w:rsidRPr="00C95E36" w:rsidRDefault="00090889" w:rsidP="00492A3C">
            <w:pPr>
              <w:jc w:val="both"/>
              <w:rPr>
                <w:rFonts w:asciiTheme="minorHAnsi" w:hAnsiTheme="minorHAnsi" w:cstheme="minorHAnsi"/>
                <w:color w:val="000000" w:themeColor="text1"/>
                <w:sz w:val="24"/>
                <w:szCs w:val="24"/>
              </w:rPr>
            </w:pPr>
          </w:p>
        </w:tc>
        <w:tc>
          <w:tcPr>
            <w:tcW w:w="5103" w:type="dxa"/>
            <w:shd w:val="clear" w:color="auto" w:fill="FFCCCC"/>
          </w:tcPr>
          <w:p w14:paraId="4BC4B1B3" w14:textId="648E5F02" w:rsidR="00090889" w:rsidRPr="00C95E36" w:rsidRDefault="00E464F8" w:rsidP="00492A3C">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1. Kamu, özel sektör, sivil toplum kuruluşları ile işbirlikleri yapmak </w:t>
            </w:r>
            <w:r w:rsidR="009E53AF" w:rsidRPr="00C95E36">
              <w:rPr>
                <w:rFonts w:asciiTheme="minorHAnsi" w:hAnsiTheme="minorHAnsi" w:cstheme="minorHAnsi"/>
                <w:color w:val="000000" w:themeColor="text1"/>
                <w:sz w:val="24"/>
                <w:szCs w:val="24"/>
              </w:rPr>
              <w:t xml:space="preserve"> </w:t>
            </w:r>
          </w:p>
          <w:p w14:paraId="23943EBE" w14:textId="3B8DAA3B" w:rsidR="00E464F8" w:rsidRPr="00C95E36" w:rsidRDefault="009E53AF"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 xml:space="preserve">2. </w:t>
            </w:r>
            <w:r w:rsidR="00E464F8">
              <w:rPr>
                <w:rFonts w:asciiTheme="minorHAnsi" w:hAnsiTheme="minorHAnsi" w:cstheme="minorHAnsi"/>
                <w:color w:val="000000" w:themeColor="text1"/>
                <w:sz w:val="24"/>
                <w:szCs w:val="24"/>
              </w:rPr>
              <w:t>Toplumsal katkı alanlarını ve sayılarını artırmak</w:t>
            </w:r>
          </w:p>
          <w:p w14:paraId="55D91A2F" w14:textId="644539BE" w:rsidR="00E464F8" w:rsidRDefault="00EA6094"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 xml:space="preserve">3. </w:t>
            </w:r>
            <w:r w:rsidR="00E464F8">
              <w:rPr>
                <w:rFonts w:asciiTheme="minorHAnsi" w:hAnsiTheme="minorHAnsi" w:cstheme="minorHAnsi"/>
                <w:color w:val="000000" w:themeColor="text1"/>
                <w:sz w:val="24"/>
                <w:szCs w:val="24"/>
              </w:rPr>
              <w:t>Toplumsal katkı için ulusal ve uluslararası iş birliği sağlamak</w:t>
            </w:r>
          </w:p>
          <w:p w14:paraId="1F248C5B" w14:textId="04BE10D9" w:rsidR="00EA6094" w:rsidRPr="00C95E36" w:rsidRDefault="00E464F8" w:rsidP="00492A3C">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4. </w:t>
            </w:r>
            <w:r w:rsidR="00EA6094" w:rsidRPr="00C95E36">
              <w:rPr>
                <w:rFonts w:asciiTheme="minorHAnsi" w:hAnsiTheme="minorHAnsi" w:cstheme="minorHAnsi"/>
                <w:color w:val="000000" w:themeColor="text1"/>
                <w:sz w:val="24"/>
                <w:szCs w:val="24"/>
              </w:rPr>
              <w:t>Öğretim elemanlarının toplumsal katkı faaliyetlerine katılımını artırmak</w:t>
            </w:r>
          </w:p>
          <w:p w14:paraId="24B5205D" w14:textId="77777777" w:rsidR="00E464F8" w:rsidRDefault="00EA6094" w:rsidP="00E464F8">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4</w:t>
            </w:r>
            <w:r w:rsidR="00B20218" w:rsidRPr="00C95E36">
              <w:rPr>
                <w:rFonts w:asciiTheme="minorHAnsi" w:hAnsiTheme="minorHAnsi" w:cstheme="minorHAnsi"/>
                <w:color w:val="000000" w:themeColor="text1"/>
                <w:sz w:val="24"/>
                <w:szCs w:val="24"/>
              </w:rPr>
              <w:t>.</w:t>
            </w:r>
            <w:r w:rsidR="00E464F8">
              <w:rPr>
                <w:rFonts w:asciiTheme="minorHAnsi" w:hAnsiTheme="minorHAnsi" w:cstheme="minorHAnsi"/>
                <w:color w:val="000000" w:themeColor="text1"/>
                <w:sz w:val="24"/>
                <w:szCs w:val="24"/>
              </w:rPr>
              <w:t xml:space="preserve"> Toplumsal katkı faaliyetlerini izlemek,</w:t>
            </w:r>
            <w:r w:rsidR="00B20218" w:rsidRPr="00C95E36">
              <w:rPr>
                <w:rFonts w:asciiTheme="minorHAnsi" w:hAnsiTheme="minorHAnsi" w:cstheme="minorHAnsi"/>
                <w:color w:val="000000" w:themeColor="text1"/>
                <w:sz w:val="24"/>
                <w:szCs w:val="24"/>
              </w:rPr>
              <w:t xml:space="preserve"> </w:t>
            </w:r>
            <w:r w:rsidR="00E464F8">
              <w:rPr>
                <w:rFonts w:asciiTheme="minorHAnsi" w:hAnsiTheme="minorHAnsi" w:cstheme="minorHAnsi"/>
                <w:color w:val="000000" w:themeColor="text1"/>
                <w:sz w:val="24"/>
                <w:szCs w:val="24"/>
              </w:rPr>
              <w:t xml:space="preserve">geri bildirimlerini almak ve bunları değerlendirmek </w:t>
            </w:r>
          </w:p>
          <w:p w14:paraId="44640B50" w14:textId="439776CB" w:rsidR="004A4CB8" w:rsidRPr="00C95E36" w:rsidRDefault="00E464F8" w:rsidP="00E464F8">
            <w:pPr>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5. </w:t>
            </w:r>
            <w:r w:rsidR="001769DB" w:rsidRPr="00C95E36">
              <w:rPr>
                <w:rFonts w:asciiTheme="minorHAnsi" w:hAnsiTheme="minorHAnsi" w:cstheme="minorHAnsi"/>
                <w:color w:val="000000" w:themeColor="text1"/>
                <w:sz w:val="24"/>
                <w:szCs w:val="24"/>
              </w:rPr>
              <w:t>Toplamsal</w:t>
            </w:r>
            <w:r w:rsidR="004A4CB8" w:rsidRPr="00C95E36">
              <w:rPr>
                <w:rFonts w:asciiTheme="minorHAnsi" w:hAnsiTheme="minorHAnsi" w:cstheme="minorHAnsi"/>
                <w:color w:val="000000" w:themeColor="text1"/>
                <w:sz w:val="24"/>
                <w:szCs w:val="24"/>
              </w:rPr>
              <w:t xml:space="preserve"> katkı </w:t>
            </w:r>
            <w:r w:rsidR="001769DB" w:rsidRPr="00C95E36">
              <w:rPr>
                <w:rFonts w:asciiTheme="minorHAnsi" w:hAnsiTheme="minorHAnsi" w:cstheme="minorHAnsi"/>
                <w:color w:val="000000" w:themeColor="text1"/>
                <w:sz w:val="24"/>
                <w:szCs w:val="24"/>
              </w:rPr>
              <w:t xml:space="preserve">faaliyetleri performansını </w:t>
            </w:r>
            <w:r>
              <w:rPr>
                <w:rFonts w:asciiTheme="minorHAnsi" w:hAnsiTheme="minorHAnsi" w:cstheme="minorHAnsi"/>
                <w:color w:val="000000" w:themeColor="text1"/>
                <w:sz w:val="24"/>
                <w:szCs w:val="24"/>
              </w:rPr>
              <w:t xml:space="preserve">takip etmek ve </w:t>
            </w:r>
            <w:r w:rsidR="001769DB" w:rsidRPr="00C95E36">
              <w:rPr>
                <w:rFonts w:asciiTheme="minorHAnsi" w:hAnsiTheme="minorHAnsi" w:cstheme="minorHAnsi"/>
                <w:color w:val="000000" w:themeColor="text1"/>
                <w:sz w:val="24"/>
                <w:szCs w:val="24"/>
              </w:rPr>
              <w:t xml:space="preserve">sürekli iyileştirmek </w:t>
            </w:r>
          </w:p>
        </w:tc>
      </w:tr>
      <w:tr w:rsidR="00C95E36" w:rsidRPr="00C95E36" w14:paraId="1C17C73C" w14:textId="77777777" w:rsidTr="00492A3C">
        <w:tc>
          <w:tcPr>
            <w:tcW w:w="4106" w:type="dxa"/>
            <w:shd w:val="clear" w:color="auto" w:fill="DBEFF5" w:themeFill="accent5" w:themeFillTint="33"/>
          </w:tcPr>
          <w:p w14:paraId="68C13846" w14:textId="77777777" w:rsidR="00090889" w:rsidRPr="00C95E36" w:rsidRDefault="00090889" w:rsidP="00492A3C">
            <w:pPr>
              <w:rPr>
                <w:rFonts w:asciiTheme="minorHAnsi" w:hAnsiTheme="minorHAnsi" w:cstheme="minorHAnsi"/>
                <w:b/>
                <w:color w:val="000000" w:themeColor="text1"/>
                <w:sz w:val="24"/>
                <w:szCs w:val="24"/>
              </w:rPr>
            </w:pPr>
            <w:r w:rsidRPr="00C95E36">
              <w:rPr>
                <w:rFonts w:asciiTheme="minorHAnsi" w:hAnsiTheme="minorHAnsi" w:cstheme="minorHAnsi"/>
                <w:b/>
                <w:color w:val="000000" w:themeColor="text1"/>
                <w:sz w:val="24"/>
                <w:szCs w:val="24"/>
              </w:rPr>
              <w:t>A5.  ÜNİVERSİTEMİZDE SOSYAL VE AKADEMİK YAŞAM ALTYAPISINI GELİŞTİRMEK</w:t>
            </w:r>
          </w:p>
        </w:tc>
        <w:tc>
          <w:tcPr>
            <w:tcW w:w="5103" w:type="dxa"/>
            <w:shd w:val="clear" w:color="auto" w:fill="FFCCCC"/>
          </w:tcPr>
          <w:p w14:paraId="5798CDB0" w14:textId="77777777" w:rsidR="00090889" w:rsidRPr="00C95E36" w:rsidRDefault="00F564A6" w:rsidP="00492A3C">
            <w:pPr>
              <w:rPr>
                <w:rFonts w:asciiTheme="minorHAnsi" w:hAnsiTheme="minorHAnsi" w:cstheme="minorHAnsi"/>
                <w:b/>
                <w:color w:val="000000" w:themeColor="text1"/>
                <w:sz w:val="24"/>
                <w:szCs w:val="24"/>
              </w:rPr>
            </w:pPr>
            <w:r w:rsidRPr="00C95E36">
              <w:rPr>
                <w:rFonts w:asciiTheme="minorHAnsi" w:hAnsiTheme="minorHAnsi" w:cstheme="minorHAnsi"/>
                <w:b/>
                <w:color w:val="000000" w:themeColor="text1"/>
                <w:sz w:val="24"/>
                <w:szCs w:val="24"/>
              </w:rPr>
              <w:t>A5.  ÜNİVERSİTEMİZDE</w:t>
            </w:r>
            <w:r w:rsidR="001F45FB">
              <w:rPr>
                <w:rFonts w:asciiTheme="minorHAnsi" w:hAnsiTheme="minorHAnsi" w:cstheme="minorHAnsi"/>
                <w:b/>
                <w:color w:val="000000" w:themeColor="text1"/>
                <w:sz w:val="24"/>
                <w:szCs w:val="24"/>
              </w:rPr>
              <w:t xml:space="preserve">/FAKÜLTEMİZDE </w:t>
            </w:r>
            <w:r w:rsidRPr="00C95E36">
              <w:rPr>
                <w:rFonts w:asciiTheme="minorHAnsi" w:hAnsiTheme="minorHAnsi" w:cstheme="minorHAnsi"/>
                <w:b/>
                <w:color w:val="000000" w:themeColor="text1"/>
                <w:sz w:val="24"/>
                <w:szCs w:val="24"/>
              </w:rPr>
              <w:t xml:space="preserve"> SOSYAL VE AKADEMİK YAŞAM ALTYAPISINI GELİŞTİRMEK</w:t>
            </w:r>
          </w:p>
        </w:tc>
      </w:tr>
      <w:tr w:rsidR="00C95E36" w:rsidRPr="00C95E36" w14:paraId="4644A8BD" w14:textId="77777777" w:rsidTr="004E6330">
        <w:trPr>
          <w:trHeight w:val="3541"/>
        </w:trPr>
        <w:tc>
          <w:tcPr>
            <w:tcW w:w="4106" w:type="dxa"/>
            <w:shd w:val="clear" w:color="auto" w:fill="DBEFF5" w:themeFill="accent5" w:themeFillTint="33"/>
          </w:tcPr>
          <w:p w14:paraId="57430AA8" w14:textId="77777777"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H5.1. Öğrencilerimizin sosyal yaşam alanı kullanımını artırmak</w:t>
            </w:r>
          </w:p>
          <w:p w14:paraId="41FCC245" w14:textId="77777777" w:rsidR="00090889" w:rsidRPr="00C95E36" w:rsidRDefault="00090889" w:rsidP="00492A3C">
            <w:pPr>
              <w:jc w:val="both"/>
              <w:rPr>
                <w:rFonts w:asciiTheme="minorHAnsi" w:hAnsiTheme="minorHAnsi" w:cstheme="minorHAnsi"/>
                <w:color w:val="000000" w:themeColor="text1"/>
                <w:sz w:val="24"/>
                <w:szCs w:val="24"/>
              </w:rPr>
            </w:pPr>
            <w:r w:rsidRPr="00C95E36">
              <w:rPr>
                <w:rFonts w:asciiTheme="minorHAnsi" w:hAnsiTheme="minorHAnsi" w:cstheme="minorHAnsi"/>
                <w:color w:val="000000" w:themeColor="text1"/>
                <w:sz w:val="24"/>
                <w:szCs w:val="24"/>
              </w:rPr>
              <w:t>H5.2. Üniversitemiz mevcut eğitim-öğretim ve sosyal altyapısını artırmak</w:t>
            </w:r>
            <w:r w:rsidRPr="00C95E36">
              <w:rPr>
                <w:rFonts w:asciiTheme="minorHAnsi" w:hAnsiTheme="minorHAnsi" w:cstheme="minorHAnsi"/>
                <w:color w:val="000000" w:themeColor="text1"/>
                <w:sz w:val="24"/>
                <w:szCs w:val="24"/>
              </w:rPr>
              <w:cr/>
            </w:r>
          </w:p>
          <w:p w14:paraId="18B5B8D8" w14:textId="77777777" w:rsidR="00090889" w:rsidRPr="00C95E36" w:rsidRDefault="00090889" w:rsidP="00492A3C">
            <w:pPr>
              <w:jc w:val="both"/>
              <w:rPr>
                <w:rFonts w:asciiTheme="minorHAnsi" w:hAnsiTheme="minorHAnsi" w:cstheme="minorHAnsi"/>
                <w:color w:val="000000" w:themeColor="text1"/>
                <w:sz w:val="24"/>
                <w:szCs w:val="24"/>
              </w:rPr>
            </w:pPr>
          </w:p>
        </w:tc>
        <w:tc>
          <w:tcPr>
            <w:tcW w:w="5103" w:type="dxa"/>
            <w:shd w:val="clear" w:color="auto" w:fill="FFCCCC"/>
          </w:tcPr>
          <w:p w14:paraId="0E80FFE7" w14:textId="3BC19EF4" w:rsidR="00F564A6" w:rsidRPr="004E6330" w:rsidRDefault="00BE3947" w:rsidP="00492A3C">
            <w:pPr>
              <w:jc w:val="both"/>
              <w:rPr>
                <w:rFonts w:asciiTheme="minorHAnsi" w:hAnsiTheme="minorHAnsi" w:cstheme="minorHAnsi"/>
                <w:color w:val="000000" w:themeColor="text1"/>
                <w:sz w:val="24"/>
                <w:szCs w:val="24"/>
              </w:rPr>
            </w:pPr>
            <w:r w:rsidRPr="004E6330">
              <w:rPr>
                <w:rFonts w:asciiTheme="minorHAnsi" w:hAnsiTheme="minorHAnsi" w:cstheme="minorHAnsi"/>
                <w:color w:val="000000" w:themeColor="text1"/>
                <w:sz w:val="24"/>
                <w:szCs w:val="24"/>
              </w:rPr>
              <w:t>1. Öğrencilerin üniversite ve fakülte içindeki sosyal yaşam alanlarını daha etkin bir biçimde kullanmalarını teşvik etmek amacıyla çeşitli stratejiler geliştirme</w:t>
            </w:r>
          </w:p>
          <w:p w14:paraId="05E5F4B3" w14:textId="4DCE6748" w:rsidR="00EA6094" w:rsidRPr="004E6330" w:rsidRDefault="00BE3947" w:rsidP="00492A3C">
            <w:pPr>
              <w:jc w:val="both"/>
              <w:rPr>
                <w:rFonts w:asciiTheme="minorHAnsi" w:hAnsiTheme="minorHAnsi" w:cstheme="minorHAnsi"/>
                <w:color w:val="000000" w:themeColor="text1"/>
                <w:sz w:val="24"/>
                <w:szCs w:val="24"/>
              </w:rPr>
            </w:pPr>
            <w:r w:rsidRPr="004E6330">
              <w:rPr>
                <w:rFonts w:asciiTheme="minorHAnsi" w:hAnsiTheme="minorHAnsi" w:cstheme="minorHAnsi"/>
                <w:color w:val="000000" w:themeColor="text1"/>
                <w:sz w:val="24"/>
                <w:szCs w:val="24"/>
              </w:rPr>
              <w:t>2. Fakültemizin mevcut eğitim-öğretim ve sosyal altyapısını güçlendirmek için, öncelikli olarak sistemli bir iyileştirme süreci başlatılmalı ve mevcut olanaklar en verimli şekilde değerlendirme</w:t>
            </w:r>
          </w:p>
          <w:p w14:paraId="61E917D8" w14:textId="3E07A73B" w:rsidR="00EA6094" w:rsidRPr="00C95E36" w:rsidRDefault="00BE3947" w:rsidP="00492A3C">
            <w:pPr>
              <w:jc w:val="both"/>
              <w:rPr>
                <w:rFonts w:asciiTheme="minorHAnsi" w:hAnsiTheme="minorHAnsi" w:cstheme="minorHAnsi"/>
                <w:color w:val="000000" w:themeColor="text1"/>
                <w:sz w:val="24"/>
                <w:szCs w:val="24"/>
              </w:rPr>
            </w:pPr>
            <w:r w:rsidRPr="004E6330">
              <w:rPr>
                <w:rFonts w:asciiTheme="minorHAnsi" w:hAnsiTheme="minorHAnsi" w:cstheme="minorHAnsi"/>
                <w:color w:val="000000" w:themeColor="text1"/>
                <w:sz w:val="24"/>
                <w:szCs w:val="24"/>
              </w:rPr>
              <w:t>3.Ulusal ve uluslararası düzeyde başarılı uygulama örnekleri geliştirme, fakültemizin bilimsel ve sosyal etkileşimini artırarak uluslararası alanda daha rekabetçi hale gelmesini sağlamak için stratejik bir hedef olarak belirleme</w:t>
            </w:r>
          </w:p>
        </w:tc>
      </w:tr>
    </w:tbl>
    <w:p w14:paraId="1F3DC793" w14:textId="77777777" w:rsidR="00BE3947" w:rsidRDefault="00BE3947" w:rsidP="00802A98">
      <w:pPr>
        <w:pStyle w:val="KonuBal1"/>
        <w:shd w:val="clear" w:color="auto" w:fill="FFFFFF"/>
        <w:spacing w:before="0" w:beforeAutospacing="0" w:after="180" w:afterAutospacing="0" w:line="330" w:lineRule="atLeast"/>
        <w:jc w:val="both"/>
        <w:rPr>
          <w:b/>
          <w:bCs/>
        </w:rPr>
      </w:pPr>
    </w:p>
    <w:p w14:paraId="3F3E0796" w14:textId="77777777" w:rsidR="00BE3947" w:rsidRDefault="00BE3947" w:rsidP="00802A98">
      <w:pPr>
        <w:pStyle w:val="KonuBal1"/>
        <w:shd w:val="clear" w:color="auto" w:fill="FFFFFF"/>
        <w:spacing w:before="0" w:beforeAutospacing="0" w:after="180" w:afterAutospacing="0" w:line="330" w:lineRule="atLeast"/>
        <w:jc w:val="both"/>
        <w:rPr>
          <w:b/>
          <w:bCs/>
        </w:rPr>
      </w:pPr>
    </w:p>
    <w:p w14:paraId="5FF540AE" w14:textId="77777777" w:rsidR="00BE3947" w:rsidRDefault="00BE3947" w:rsidP="00802A98">
      <w:pPr>
        <w:pStyle w:val="KonuBal1"/>
        <w:shd w:val="clear" w:color="auto" w:fill="FFFFFF"/>
        <w:spacing w:before="0" w:beforeAutospacing="0" w:after="180" w:afterAutospacing="0" w:line="330" w:lineRule="atLeast"/>
        <w:jc w:val="both"/>
        <w:rPr>
          <w:b/>
          <w:bCs/>
        </w:rPr>
      </w:pPr>
    </w:p>
    <w:p w14:paraId="6A635889" w14:textId="77777777" w:rsidR="00BE3947" w:rsidRDefault="00BE3947" w:rsidP="00802A98">
      <w:pPr>
        <w:pStyle w:val="KonuBal1"/>
        <w:shd w:val="clear" w:color="auto" w:fill="FFFFFF"/>
        <w:spacing w:before="0" w:beforeAutospacing="0" w:after="180" w:afterAutospacing="0" w:line="330" w:lineRule="atLeast"/>
        <w:jc w:val="both"/>
        <w:rPr>
          <w:b/>
          <w:bCs/>
        </w:rPr>
      </w:pPr>
    </w:p>
    <w:p w14:paraId="4808D5A1" w14:textId="5EBF4267" w:rsidR="00802A98" w:rsidRDefault="00802A98" w:rsidP="00802A98">
      <w:pPr>
        <w:pStyle w:val="KonuBal1"/>
        <w:shd w:val="clear" w:color="auto" w:fill="FFFFFF"/>
        <w:spacing w:before="0" w:beforeAutospacing="0" w:after="180" w:afterAutospacing="0" w:line="330" w:lineRule="atLeast"/>
        <w:jc w:val="both"/>
        <w:rPr>
          <w:b/>
          <w:bCs/>
        </w:rPr>
      </w:pPr>
      <w:r w:rsidRPr="00802A98">
        <w:rPr>
          <w:b/>
          <w:bCs/>
        </w:rPr>
        <w:lastRenderedPageBreak/>
        <w:t>Misyonumuz</w:t>
      </w:r>
    </w:p>
    <w:p w14:paraId="3354EEEA" w14:textId="2A99A34F" w:rsidR="00B46AD7" w:rsidRDefault="00B46AD7" w:rsidP="00B46AD7">
      <w:pPr>
        <w:pStyle w:val="KonuBal1"/>
        <w:spacing w:after="180" w:line="330" w:lineRule="atLeast"/>
      </w:pPr>
      <w:r w:rsidRPr="00B46AD7">
        <w:t>Mesleğinin ahlaki değerlerini benimsemiş, problem çözme yetisine sahip, yenilikçi, fırsatları yakalayan, yerinde kararlar veren ve bu kararları doğru şekilde uygulayan, yazılım kullanma bilgisi ve becerisine sahip, risk alabilen geleceğin yöneticilerinin ve girişimcilerinin yetiştirileceği staj ile desteklenen akademik programların sunulması,</w:t>
      </w:r>
    </w:p>
    <w:p w14:paraId="464CB10C" w14:textId="1806A3C4" w:rsidR="00B46AD7" w:rsidRPr="00B46AD7" w:rsidRDefault="00B46AD7" w:rsidP="00B46AD7">
      <w:pPr>
        <w:pStyle w:val="KonuBal1"/>
        <w:spacing w:after="180" w:line="330" w:lineRule="atLeast"/>
      </w:pPr>
      <w:r w:rsidRPr="00B46AD7">
        <w:t>İşletme bilimine yönelik nitelikli araştırmalar ile mevcut bilginin geliştirilmesi, yeni bilginin oluşturulması ve bu bilginin ilgili çevrelere sunulması,</w:t>
      </w:r>
    </w:p>
    <w:p w14:paraId="22B69381" w14:textId="68351588" w:rsidR="00B46AD7" w:rsidRPr="00802A98" w:rsidRDefault="00B46AD7" w:rsidP="00B46AD7">
      <w:pPr>
        <w:pStyle w:val="KonuBal1"/>
        <w:spacing w:after="180" w:line="330" w:lineRule="atLeast"/>
      </w:pPr>
      <w:r w:rsidRPr="00B46AD7">
        <w:t>Etkileşimci</w:t>
      </w:r>
      <w:bookmarkStart w:id="1" w:name="_GoBack"/>
      <w:bookmarkEnd w:id="1"/>
      <w:r w:rsidRPr="00B46AD7">
        <w:t xml:space="preserve"> bir yaklaşımla yerel, bölgesel ve ulusal düzeyde iş dünyasının ve toplumun gereksinmelerine karşılık vererek, kalkınma çabalarına kurumsal katkı sağlayacak proje ve eğitim programlarının oluşturulması ve sunulmasıdır.</w:t>
      </w:r>
    </w:p>
    <w:p w14:paraId="76A5F6B9" w14:textId="51C56554" w:rsidR="00802A98" w:rsidRDefault="00802A98" w:rsidP="00802A98">
      <w:pPr>
        <w:pStyle w:val="KonuBal1"/>
        <w:shd w:val="clear" w:color="auto" w:fill="FFFFFF"/>
        <w:spacing w:before="0" w:beforeAutospacing="0" w:after="180" w:afterAutospacing="0" w:line="330" w:lineRule="atLeast"/>
        <w:jc w:val="both"/>
        <w:rPr>
          <w:b/>
          <w:bCs/>
        </w:rPr>
      </w:pPr>
      <w:r w:rsidRPr="00802A98">
        <w:rPr>
          <w:b/>
          <w:bCs/>
        </w:rPr>
        <w:t>Vizyonumuz</w:t>
      </w:r>
    </w:p>
    <w:p w14:paraId="790B1918" w14:textId="77777777" w:rsidR="00B46AD7" w:rsidRDefault="00B46AD7" w:rsidP="00B46AD7">
      <w:pPr>
        <w:pStyle w:val="KonuBal1"/>
        <w:shd w:val="clear" w:color="auto" w:fill="FFFFFF"/>
        <w:spacing w:before="0" w:beforeAutospacing="0" w:after="180" w:afterAutospacing="0" w:line="330" w:lineRule="atLeast"/>
        <w:jc w:val="both"/>
      </w:pPr>
      <w:r w:rsidRPr="00B46AD7">
        <w:t> Ulusal ve uluslararası alanlarda akademik ve bilimsel başarılarıyla, eğitim-öğretim kalitesiyle tanınan, girişimci, yenilikçi ve paylaşımcı bir yükseköğretim kurumu kimliğinde, İşletme bölümlerinin en iyileri arasında yerimizi almak ve iş dünyasının ekibine katmak için öncelik verdiği mezunlar yetiştirmektir</w:t>
      </w:r>
    </w:p>
    <w:p w14:paraId="3D6F4723" w14:textId="12B60DD0" w:rsidR="001F45FB" w:rsidRPr="00B46AD7" w:rsidRDefault="00B46AD7" w:rsidP="00B46AD7">
      <w:pPr>
        <w:pStyle w:val="KonuBal1"/>
        <w:shd w:val="clear" w:color="auto" w:fill="FFFFFF"/>
        <w:spacing w:before="0" w:beforeAutospacing="0" w:after="180" w:afterAutospacing="0" w:line="330" w:lineRule="atLeast"/>
        <w:ind w:left="5664"/>
        <w:jc w:val="center"/>
      </w:pPr>
      <w:r>
        <w:rPr>
          <w:b/>
        </w:rPr>
        <w:t xml:space="preserve">Bucak İşletme Fakültesi </w:t>
      </w:r>
      <w:r w:rsidR="001F45FB" w:rsidRPr="00242161">
        <w:rPr>
          <w:b/>
          <w:bCs/>
          <w:kern w:val="36"/>
        </w:rPr>
        <w:t>Kalite Komisyonu</w:t>
      </w:r>
    </w:p>
    <w:p w14:paraId="7108D3E4" w14:textId="3BEEA793" w:rsidR="0032741E" w:rsidRPr="00242161" w:rsidRDefault="00B46AD7" w:rsidP="00B46AD7">
      <w:pPr>
        <w:pStyle w:val="NormalWeb"/>
        <w:shd w:val="clear" w:color="auto" w:fill="FFFFFF"/>
        <w:spacing w:before="0" w:beforeAutospacing="0" w:after="180" w:afterAutospacing="0" w:line="330" w:lineRule="atLeast"/>
        <w:ind w:left="4956" w:firstLine="708"/>
        <w:jc w:val="center"/>
        <w:rPr>
          <w:b/>
        </w:rPr>
      </w:pPr>
      <w:r>
        <w:rPr>
          <w:b/>
        </w:rPr>
        <w:t>2023- ARALIK</w:t>
      </w:r>
    </w:p>
    <w:sectPr w:rsidR="0032741E" w:rsidRPr="00242161" w:rsidSect="00D046E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05C88" w14:textId="77777777" w:rsidR="00814861" w:rsidRDefault="00814861" w:rsidP="009E53AF">
      <w:pPr>
        <w:spacing w:after="0" w:line="240" w:lineRule="auto"/>
      </w:pPr>
      <w:r>
        <w:separator/>
      </w:r>
    </w:p>
  </w:endnote>
  <w:endnote w:type="continuationSeparator" w:id="0">
    <w:p w14:paraId="2018A0E3" w14:textId="77777777" w:rsidR="00814861" w:rsidRDefault="00814861" w:rsidP="009E5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EBD9A" w14:textId="77777777" w:rsidR="00814861" w:rsidRDefault="00814861" w:rsidP="009E53AF">
      <w:pPr>
        <w:spacing w:after="0" w:line="240" w:lineRule="auto"/>
      </w:pPr>
      <w:r>
        <w:separator/>
      </w:r>
    </w:p>
  </w:footnote>
  <w:footnote w:type="continuationSeparator" w:id="0">
    <w:p w14:paraId="6BE955DC" w14:textId="77777777" w:rsidR="00814861" w:rsidRDefault="00814861" w:rsidP="009E5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347"/>
    <w:multiLevelType w:val="hybridMultilevel"/>
    <w:tmpl w:val="5F62A26E"/>
    <w:lvl w:ilvl="0" w:tplc="67C8D566">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E24B0"/>
    <w:multiLevelType w:val="hybridMultilevel"/>
    <w:tmpl w:val="658E4FDC"/>
    <w:lvl w:ilvl="0" w:tplc="7D6E69E8">
      <w:numFmt w:val="bullet"/>
      <w:lvlText w:val=""/>
      <w:lvlJc w:val="left"/>
      <w:pPr>
        <w:ind w:left="405"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23025F"/>
    <w:multiLevelType w:val="hybridMultilevel"/>
    <w:tmpl w:val="419A1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713811"/>
    <w:multiLevelType w:val="multilevel"/>
    <w:tmpl w:val="626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B1DC1"/>
    <w:multiLevelType w:val="hybridMultilevel"/>
    <w:tmpl w:val="3B3E359C"/>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5" w15:restartNumberingAfterBreak="0">
    <w:nsid w:val="537570E4"/>
    <w:multiLevelType w:val="hybridMultilevel"/>
    <w:tmpl w:val="692C2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4940A7"/>
    <w:multiLevelType w:val="hybridMultilevel"/>
    <w:tmpl w:val="0B9493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70CC03C4"/>
    <w:multiLevelType w:val="hybridMultilevel"/>
    <w:tmpl w:val="33CEC8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45948FD"/>
    <w:multiLevelType w:val="hybridMultilevel"/>
    <w:tmpl w:val="9CEA3E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4E25B2D"/>
    <w:multiLevelType w:val="hybridMultilevel"/>
    <w:tmpl w:val="7968F7F4"/>
    <w:lvl w:ilvl="0" w:tplc="7D6E69E8">
      <w:numFmt w:val="bullet"/>
      <w:lvlText w:val=""/>
      <w:lvlJc w:val="left"/>
      <w:pPr>
        <w:ind w:left="405" w:hanging="360"/>
      </w:pPr>
      <w:rPr>
        <w:rFonts w:ascii="Symbol" w:eastAsia="Calibri" w:hAnsi="Symbol"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0" w15:restartNumberingAfterBreak="0">
    <w:nsid w:val="772A5BA6"/>
    <w:multiLevelType w:val="hybridMultilevel"/>
    <w:tmpl w:val="740C54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E765101"/>
    <w:multiLevelType w:val="hybridMultilevel"/>
    <w:tmpl w:val="B99414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
  </w:num>
  <w:num w:numId="5">
    <w:abstractNumId w:val="0"/>
  </w:num>
  <w:num w:numId="6">
    <w:abstractNumId w:val="8"/>
  </w:num>
  <w:num w:numId="7">
    <w:abstractNumId w:val="10"/>
  </w:num>
  <w:num w:numId="8">
    <w:abstractNumId w:val="11"/>
  </w:num>
  <w:num w:numId="9">
    <w:abstractNumId w:val="2"/>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91"/>
    <w:rsid w:val="00007082"/>
    <w:rsid w:val="00010375"/>
    <w:rsid w:val="00073AB7"/>
    <w:rsid w:val="00090889"/>
    <w:rsid w:val="00133D6B"/>
    <w:rsid w:val="00144682"/>
    <w:rsid w:val="0017381A"/>
    <w:rsid w:val="00174A4B"/>
    <w:rsid w:val="001769DB"/>
    <w:rsid w:val="001F45FB"/>
    <w:rsid w:val="00207F12"/>
    <w:rsid w:val="00242161"/>
    <w:rsid w:val="002A3CD0"/>
    <w:rsid w:val="002E6695"/>
    <w:rsid w:val="0032741E"/>
    <w:rsid w:val="00350864"/>
    <w:rsid w:val="00384B33"/>
    <w:rsid w:val="0039347E"/>
    <w:rsid w:val="003A0B8A"/>
    <w:rsid w:val="004237AA"/>
    <w:rsid w:val="00452336"/>
    <w:rsid w:val="00492A3C"/>
    <w:rsid w:val="004A4CB8"/>
    <w:rsid w:val="004E6330"/>
    <w:rsid w:val="00536310"/>
    <w:rsid w:val="00554F01"/>
    <w:rsid w:val="005B2E6A"/>
    <w:rsid w:val="00616BC7"/>
    <w:rsid w:val="0062075D"/>
    <w:rsid w:val="006517DE"/>
    <w:rsid w:val="00694DE1"/>
    <w:rsid w:val="006B4690"/>
    <w:rsid w:val="006C59DA"/>
    <w:rsid w:val="0071566F"/>
    <w:rsid w:val="00720D4E"/>
    <w:rsid w:val="00792FBB"/>
    <w:rsid w:val="007A4F9D"/>
    <w:rsid w:val="007F0308"/>
    <w:rsid w:val="00802A98"/>
    <w:rsid w:val="00814861"/>
    <w:rsid w:val="00830525"/>
    <w:rsid w:val="0083393C"/>
    <w:rsid w:val="00885BFA"/>
    <w:rsid w:val="00896F1E"/>
    <w:rsid w:val="008E46CC"/>
    <w:rsid w:val="0092315C"/>
    <w:rsid w:val="00964A01"/>
    <w:rsid w:val="009731FF"/>
    <w:rsid w:val="009E53AF"/>
    <w:rsid w:val="00A273AC"/>
    <w:rsid w:val="00A277B2"/>
    <w:rsid w:val="00A325DC"/>
    <w:rsid w:val="00A65820"/>
    <w:rsid w:val="00A803D7"/>
    <w:rsid w:val="00A90DA0"/>
    <w:rsid w:val="00AA4F13"/>
    <w:rsid w:val="00B17671"/>
    <w:rsid w:val="00B20218"/>
    <w:rsid w:val="00B46AD7"/>
    <w:rsid w:val="00BC6229"/>
    <w:rsid w:val="00BE3947"/>
    <w:rsid w:val="00C04143"/>
    <w:rsid w:val="00C272B7"/>
    <w:rsid w:val="00C420FB"/>
    <w:rsid w:val="00C72D67"/>
    <w:rsid w:val="00C75BCB"/>
    <w:rsid w:val="00C86A2B"/>
    <w:rsid w:val="00C91A7F"/>
    <w:rsid w:val="00C95E36"/>
    <w:rsid w:val="00D0001F"/>
    <w:rsid w:val="00D046E1"/>
    <w:rsid w:val="00D67E38"/>
    <w:rsid w:val="00D84538"/>
    <w:rsid w:val="00DB4996"/>
    <w:rsid w:val="00DC3C91"/>
    <w:rsid w:val="00E34B63"/>
    <w:rsid w:val="00E37761"/>
    <w:rsid w:val="00E37D98"/>
    <w:rsid w:val="00E464F8"/>
    <w:rsid w:val="00EA6094"/>
    <w:rsid w:val="00F02254"/>
    <w:rsid w:val="00F564A6"/>
    <w:rsid w:val="00F83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131D"/>
  <w15:chartTrackingRefBased/>
  <w15:docId w15:val="{F126A341-5C29-4AC5-B1D5-127A023F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FF"/>
    <w:rPr>
      <w:rFonts w:ascii="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04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6E1"/>
    <w:pPr>
      <w:ind w:left="720"/>
      <w:contextualSpacing/>
    </w:pPr>
  </w:style>
  <w:style w:type="paragraph" w:styleId="SonnotMetni">
    <w:name w:val="endnote text"/>
    <w:basedOn w:val="Normal"/>
    <w:link w:val="SonnotMetniChar"/>
    <w:uiPriority w:val="99"/>
    <w:semiHidden/>
    <w:unhideWhenUsed/>
    <w:rsid w:val="009E53AF"/>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E53AF"/>
    <w:rPr>
      <w:rFonts w:ascii="Calibri" w:hAnsi="Calibri" w:cs="Calibri"/>
      <w:color w:val="000000"/>
      <w:sz w:val="20"/>
      <w:szCs w:val="20"/>
    </w:rPr>
  </w:style>
  <w:style w:type="character" w:styleId="SonnotBavurusu">
    <w:name w:val="endnote reference"/>
    <w:basedOn w:val="VarsaylanParagrafYazTipi"/>
    <w:uiPriority w:val="99"/>
    <w:semiHidden/>
    <w:unhideWhenUsed/>
    <w:rsid w:val="009E53AF"/>
    <w:rPr>
      <w:vertAlign w:val="superscript"/>
    </w:rPr>
  </w:style>
  <w:style w:type="paragraph" w:customStyle="1" w:styleId="KonuBal1">
    <w:name w:val="Konu Başlığı1"/>
    <w:basedOn w:val="Normal"/>
    <w:rsid w:val="00802A98"/>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 w:type="paragraph" w:styleId="NormalWeb">
    <w:name w:val="Normal (Web)"/>
    <w:basedOn w:val="Normal"/>
    <w:uiPriority w:val="99"/>
    <w:unhideWhenUsed/>
    <w:rsid w:val="00802A98"/>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2607">
      <w:bodyDiv w:val="1"/>
      <w:marLeft w:val="0"/>
      <w:marRight w:val="0"/>
      <w:marTop w:val="0"/>
      <w:marBottom w:val="0"/>
      <w:divBdr>
        <w:top w:val="none" w:sz="0" w:space="0" w:color="auto"/>
        <w:left w:val="none" w:sz="0" w:space="0" w:color="auto"/>
        <w:bottom w:val="none" w:sz="0" w:space="0" w:color="auto"/>
        <w:right w:val="none" w:sz="0" w:space="0" w:color="auto"/>
      </w:divBdr>
    </w:div>
    <w:div w:id="344594927">
      <w:bodyDiv w:val="1"/>
      <w:marLeft w:val="0"/>
      <w:marRight w:val="0"/>
      <w:marTop w:val="0"/>
      <w:marBottom w:val="0"/>
      <w:divBdr>
        <w:top w:val="none" w:sz="0" w:space="0" w:color="auto"/>
        <w:left w:val="none" w:sz="0" w:space="0" w:color="auto"/>
        <w:bottom w:val="none" w:sz="0" w:space="0" w:color="auto"/>
        <w:right w:val="none" w:sz="0" w:space="0" w:color="auto"/>
      </w:divBdr>
    </w:div>
    <w:div w:id="1514757467">
      <w:bodyDiv w:val="1"/>
      <w:marLeft w:val="0"/>
      <w:marRight w:val="0"/>
      <w:marTop w:val="0"/>
      <w:marBottom w:val="0"/>
      <w:divBdr>
        <w:top w:val="none" w:sz="0" w:space="0" w:color="auto"/>
        <w:left w:val="none" w:sz="0" w:space="0" w:color="auto"/>
        <w:bottom w:val="none" w:sz="0" w:space="0" w:color="auto"/>
        <w:right w:val="none" w:sz="0" w:space="0" w:color="auto"/>
      </w:divBdr>
    </w:div>
    <w:div w:id="17032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Yeşil Sar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1490</Words>
  <Characters>8493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FİRDEVS</dc:creator>
  <cp:keywords/>
  <dc:description/>
  <cp:lastModifiedBy>USER</cp:lastModifiedBy>
  <cp:revision>17</cp:revision>
  <cp:lastPrinted>2023-12-02T20:17:00Z</cp:lastPrinted>
  <dcterms:created xsi:type="dcterms:W3CDTF">2023-12-02T20:18:00Z</dcterms:created>
  <dcterms:modified xsi:type="dcterms:W3CDTF">2023-12-05T09:56:00Z</dcterms:modified>
</cp:coreProperties>
</file>