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277"/>
        <w:gridCol w:w="3413"/>
        <w:gridCol w:w="1690"/>
        <w:gridCol w:w="2132"/>
        <w:gridCol w:w="1357"/>
      </w:tblGrid>
      <w:tr w:rsidR="00C67701" w14:paraId="7FB8A802" w14:textId="77777777" w:rsidTr="003E613B">
        <w:trPr>
          <w:trHeight w:val="210"/>
        </w:trPr>
        <w:tc>
          <w:tcPr>
            <w:tcW w:w="1277" w:type="dxa"/>
            <w:vMerge w:val="restart"/>
          </w:tcPr>
          <w:p w14:paraId="4A6BA057" w14:textId="77777777" w:rsidR="00C67701" w:rsidRDefault="00C67701">
            <w:pPr>
              <w:pStyle w:val="TableParagraph"/>
              <w:spacing w:before="66"/>
              <w:ind w:left="0"/>
              <w:rPr>
                <w:rFonts w:ascii="Times New Roman"/>
                <w:sz w:val="20"/>
              </w:rPr>
            </w:pPr>
          </w:p>
          <w:p w14:paraId="1DF30E76" w14:textId="77777777" w:rsidR="00C67701" w:rsidRDefault="00377916">
            <w:pPr>
              <w:pStyle w:val="TableParagraph"/>
              <w:ind w:left="81"/>
              <w:rPr>
                <w:rFonts w:ascii="Times New Roman"/>
                <w:sz w:val="20"/>
              </w:rPr>
            </w:pPr>
            <w:r>
              <w:rPr>
                <w:rFonts w:ascii="Times New Roman"/>
                <w:noProof/>
                <w:sz w:val="20"/>
              </w:rPr>
              <w:drawing>
                <wp:inline distT="0" distB="0" distL="0" distR="0" wp14:anchorId="0E0ED29C" wp14:editId="69B25FCB">
                  <wp:extent cx="710763" cy="4017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10763" cy="401764"/>
                          </a:xfrm>
                          <a:prstGeom prst="rect">
                            <a:avLst/>
                          </a:prstGeom>
                        </pic:spPr>
                      </pic:pic>
                    </a:graphicData>
                  </a:graphic>
                </wp:inline>
              </w:drawing>
            </w:r>
          </w:p>
        </w:tc>
        <w:tc>
          <w:tcPr>
            <w:tcW w:w="5103" w:type="dxa"/>
            <w:gridSpan w:val="2"/>
            <w:tcBorders>
              <w:bottom w:val="single" w:sz="4" w:space="0" w:color="000000"/>
            </w:tcBorders>
          </w:tcPr>
          <w:p w14:paraId="107E8B14" w14:textId="77777777" w:rsidR="00C67701" w:rsidRDefault="00377916" w:rsidP="003D6539">
            <w:pPr>
              <w:pStyle w:val="TableParagraph"/>
              <w:spacing w:before="120" w:line="190" w:lineRule="exact"/>
              <w:ind w:left="68"/>
              <w:jc w:val="center"/>
              <w:rPr>
                <w:rFonts w:ascii="Arial" w:hAnsi="Arial"/>
                <w:b/>
                <w:sz w:val="20"/>
              </w:rPr>
            </w:pPr>
            <w:r>
              <w:rPr>
                <w:rFonts w:ascii="Arial" w:hAnsi="Arial"/>
                <w:b/>
                <w:spacing w:val="-2"/>
                <w:sz w:val="20"/>
              </w:rPr>
              <w:t>DOKÜMAN</w:t>
            </w:r>
            <w:r>
              <w:rPr>
                <w:rFonts w:ascii="Arial" w:hAnsi="Arial"/>
                <w:b/>
                <w:spacing w:val="-11"/>
                <w:sz w:val="20"/>
              </w:rPr>
              <w:t xml:space="preserve"> </w:t>
            </w:r>
            <w:r>
              <w:rPr>
                <w:rFonts w:ascii="Arial" w:hAnsi="Arial"/>
                <w:b/>
                <w:spacing w:val="-5"/>
                <w:sz w:val="20"/>
              </w:rPr>
              <w:t>ADI</w:t>
            </w:r>
          </w:p>
        </w:tc>
        <w:tc>
          <w:tcPr>
            <w:tcW w:w="2132" w:type="dxa"/>
            <w:tcBorders>
              <w:bottom w:val="single" w:sz="4" w:space="0" w:color="000000"/>
              <w:right w:val="single" w:sz="4" w:space="0" w:color="000000"/>
            </w:tcBorders>
          </w:tcPr>
          <w:p w14:paraId="61AA394F" w14:textId="77777777" w:rsidR="00C67701" w:rsidRDefault="00377916" w:rsidP="00904432">
            <w:pPr>
              <w:pStyle w:val="TableParagraph"/>
              <w:spacing w:before="120" w:line="190" w:lineRule="exact"/>
              <w:ind w:left="91"/>
              <w:rPr>
                <w:rFonts w:ascii="Arial" w:hAnsi="Arial"/>
                <w:b/>
                <w:sz w:val="20"/>
              </w:rPr>
            </w:pPr>
            <w:r>
              <w:rPr>
                <w:rFonts w:ascii="Arial" w:hAnsi="Arial"/>
                <w:b/>
                <w:spacing w:val="-2"/>
                <w:sz w:val="20"/>
              </w:rPr>
              <w:t>DOKÜMAN</w:t>
            </w:r>
            <w:r>
              <w:rPr>
                <w:rFonts w:ascii="Arial" w:hAnsi="Arial"/>
                <w:b/>
                <w:spacing w:val="-14"/>
                <w:sz w:val="20"/>
              </w:rPr>
              <w:t xml:space="preserve"> </w:t>
            </w:r>
            <w:r>
              <w:rPr>
                <w:rFonts w:ascii="Arial" w:hAnsi="Arial"/>
                <w:b/>
                <w:spacing w:val="-5"/>
                <w:sz w:val="20"/>
              </w:rPr>
              <w:t>NO</w:t>
            </w:r>
          </w:p>
        </w:tc>
        <w:tc>
          <w:tcPr>
            <w:tcW w:w="1357" w:type="dxa"/>
            <w:tcBorders>
              <w:left w:val="single" w:sz="4" w:space="0" w:color="000000"/>
              <w:bottom w:val="single" w:sz="4" w:space="0" w:color="000000"/>
            </w:tcBorders>
          </w:tcPr>
          <w:p w14:paraId="5A656AA2" w14:textId="48E8096D" w:rsidR="00C67701" w:rsidRPr="003E44D0" w:rsidRDefault="00377916" w:rsidP="00D53E8E">
            <w:pPr>
              <w:pStyle w:val="TableParagraph"/>
              <w:ind w:left="0"/>
              <w:rPr>
                <w:rFonts w:ascii="Arial" w:hAnsi="Arial"/>
                <w:b/>
                <w:sz w:val="20"/>
                <w:highlight w:val="red"/>
              </w:rPr>
            </w:pPr>
            <w:r w:rsidRPr="00D5270F">
              <w:rPr>
                <w:rFonts w:ascii="Arial" w:hAnsi="Arial"/>
                <w:b/>
                <w:spacing w:val="-2"/>
                <w:sz w:val="20"/>
              </w:rPr>
              <w:t>BUCAKİF.TA.0</w:t>
            </w:r>
            <w:r w:rsidR="00D5270F" w:rsidRPr="00D5270F">
              <w:rPr>
                <w:rFonts w:ascii="Arial" w:hAnsi="Arial"/>
                <w:b/>
                <w:spacing w:val="-2"/>
                <w:sz w:val="20"/>
              </w:rPr>
              <w:t>8</w:t>
            </w:r>
          </w:p>
        </w:tc>
      </w:tr>
      <w:tr w:rsidR="00C67701" w14:paraId="6461DDDD" w14:textId="77777777" w:rsidTr="003E613B">
        <w:trPr>
          <w:trHeight w:val="277"/>
        </w:trPr>
        <w:tc>
          <w:tcPr>
            <w:tcW w:w="1277" w:type="dxa"/>
            <w:vMerge/>
            <w:tcBorders>
              <w:top w:val="nil"/>
            </w:tcBorders>
          </w:tcPr>
          <w:p w14:paraId="6A1248CA" w14:textId="77777777" w:rsidR="00C67701" w:rsidRDefault="00C67701">
            <w:pPr>
              <w:rPr>
                <w:sz w:val="2"/>
                <w:szCs w:val="2"/>
              </w:rPr>
            </w:pPr>
          </w:p>
        </w:tc>
        <w:tc>
          <w:tcPr>
            <w:tcW w:w="5103" w:type="dxa"/>
            <w:gridSpan w:val="2"/>
            <w:vMerge w:val="restart"/>
            <w:tcBorders>
              <w:top w:val="single" w:sz="4" w:space="0" w:color="000000"/>
            </w:tcBorders>
          </w:tcPr>
          <w:p w14:paraId="5A7F5528" w14:textId="77777777" w:rsidR="00C67701" w:rsidRDefault="00C67701">
            <w:pPr>
              <w:pStyle w:val="TableParagraph"/>
              <w:spacing w:before="4"/>
              <w:ind w:left="0"/>
              <w:rPr>
                <w:rFonts w:ascii="Times New Roman"/>
                <w:sz w:val="20"/>
              </w:rPr>
            </w:pPr>
          </w:p>
          <w:p w14:paraId="61F2CF53" w14:textId="41CD7252" w:rsidR="00C67701" w:rsidRDefault="003E44D0" w:rsidP="00056953">
            <w:pPr>
              <w:pStyle w:val="TableParagraph"/>
              <w:ind w:left="0" w:firstLine="24"/>
              <w:jc w:val="center"/>
              <w:rPr>
                <w:rFonts w:ascii="Arial" w:hAnsi="Arial"/>
                <w:b/>
                <w:sz w:val="20"/>
              </w:rPr>
            </w:pPr>
            <w:r>
              <w:rPr>
                <w:rFonts w:ascii="Arial" w:hAnsi="Arial"/>
                <w:b/>
                <w:spacing w:val="-2"/>
                <w:sz w:val="20"/>
              </w:rPr>
              <w:t xml:space="preserve">SINAV </w:t>
            </w:r>
            <w:r w:rsidR="00372437">
              <w:rPr>
                <w:rFonts w:ascii="Arial" w:hAnsi="Arial"/>
                <w:b/>
                <w:spacing w:val="-2"/>
                <w:sz w:val="20"/>
              </w:rPr>
              <w:t>GÖREVLİLERİNİN</w:t>
            </w:r>
            <w:r w:rsidR="00377916">
              <w:rPr>
                <w:rFonts w:ascii="Arial" w:hAnsi="Arial"/>
                <w:b/>
                <w:spacing w:val="-2"/>
                <w:sz w:val="20"/>
              </w:rPr>
              <w:t xml:space="preserve"> SINAVLARDA</w:t>
            </w:r>
            <w:r w:rsidR="00377916">
              <w:rPr>
                <w:rFonts w:ascii="Arial" w:hAnsi="Arial"/>
                <w:b/>
                <w:spacing w:val="-3"/>
                <w:sz w:val="20"/>
              </w:rPr>
              <w:t xml:space="preserve"> </w:t>
            </w:r>
            <w:r w:rsidR="00377916">
              <w:rPr>
                <w:rFonts w:ascii="Arial" w:hAnsi="Arial"/>
                <w:b/>
                <w:spacing w:val="-2"/>
                <w:sz w:val="20"/>
              </w:rPr>
              <w:t xml:space="preserve">UYMASI GEREKEN </w:t>
            </w:r>
            <w:r w:rsidR="00377916">
              <w:rPr>
                <w:rFonts w:ascii="Arial" w:hAnsi="Arial"/>
                <w:b/>
                <w:sz w:val="20"/>
              </w:rPr>
              <w:t xml:space="preserve">KURALLAR </w:t>
            </w:r>
            <w:r w:rsidR="00777232">
              <w:rPr>
                <w:rFonts w:ascii="Arial" w:hAnsi="Arial"/>
                <w:b/>
                <w:sz w:val="20"/>
              </w:rPr>
              <w:t>ÜZERİNE BİLGİLENDİRME</w:t>
            </w:r>
          </w:p>
        </w:tc>
        <w:tc>
          <w:tcPr>
            <w:tcW w:w="2132" w:type="dxa"/>
            <w:tcBorders>
              <w:top w:val="single" w:sz="4" w:space="0" w:color="000000"/>
              <w:bottom w:val="single" w:sz="4" w:space="0" w:color="000000"/>
              <w:right w:val="single" w:sz="4" w:space="0" w:color="000000"/>
            </w:tcBorders>
          </w:tcPr>
          <w:p w14:paraId="3B087D4B" w14:textId="77777777" w:rsidR="00C67701" w:rsidRDefault="00377916">
            <w:pPr>
              <w:pStyle w:val="TableParagraph"/>
              <w:spacing w:before="61" w:line="196" w:lineRule="exact"/>
              <w:ind w:left="91"/>
              <w:rPr>
                <w:rFonts w:ascii="Arial" w:hAnsi="Arial"/>
                <w:b/>
                <w:sz w:val="20"/>
              </w:rPr>
            </w:pPr>
            <w:r>
              <w:rPr>
                <w:rFonts w:ascii="Arial" w:hAnsi="Arial"/>
                <w:b/>
                <w:spacing w:val="-2"/>
                <w:sz w:val="20"/>
              </w:rPr>
              <w:t>BASKI</w:t>
            </w:r>
            <w:r>
              <w:rPr>
                <w:rFonts w:ascii="Arial" w:hAnsi="Arial"/>
                <w:b/>
                <w:spacing w:val="-8"/>
                <w:sz w:val="20"/>
              </w:rPr>
              <w:t xml:space="preserve"> </w:t>
            </w:r>
            <w:r>
              <w:rPr>
                <w:rFonts w:ascii="Arial" w:hAnsi="Arial"/>
                <w:b/>
                <w:spacing w:val="-2"/>
                <w:sz w:val="20"/>
              </w:rPr>
              <w:t>NO/TARİH</w:t>
            </w:r>
          </w:p>
        </w:tc>
        <w:tc>
          <w:tcPr>
            <w:tcW w:w="1357" w:type="dxa"/>
            <w:tcBorders>
              <w:top w:val="single" w:sz="4" w:space="0" w:color="000000"/>
              <w:left w:val="single" w:sz="4" w:space="0" w:color="000000"/>
              <w:bottom w:val="single" w:sz="4" w:space="0" w:color="000000"/>
            </w:tcBorders>
          </w:tcPr>
          <w:p w14:paraId="4FBB6D6D" w14:textId="392DBB99" w:rsidR="00C67701" w:rsidRPr="00D5270F" w:rsidRDefault="00377916" w:rsidP="00D53E8E">
            <w:pPr>
              <w:pStyle w:val="TableParagraph"/>
              <w:ind w:left="0"/>
              <w:rPr>
                <w:rFonts w:ascii="Arial"/>
                <w:b/>
                <w:sz w:val="20"/>
              </w:rPr>
            </w:pPr>
            <w:r w:rsidRPr="00D5270F">
              <w:rPr>
                <w:rFonts w:ascii="Arial"/>
                <w:b/>
                <w:spacing w:val="-2"/>
                <w:sz w:val="20"/>
              </w:rPr>
              <w:t>01/</w:t>
            </w:r>
            <w:r w:rsidR="00D5270F" w:rsidRPr="00D5270F">
              <w:rPr>
                <w:rFonts w:ascii="Arial"/>
                <w:b/>
                <w:spacing w:val="-2"/>
                <w:sz w:val="20"/>
              </w:rPr>
              <w:t>11.03.2025</w:t>
            </w:r>
          </w:p>
        </w:tc>
      </w:tr>
      <w:tr w:rsidR="00C67701" w14:paraId="297383F0" w14:textId="77777777" w:rsidTr="003E613B">
        <w:trPr>
          <w:trHeight w:val="440"/>
        </w:trPr>
        <w:tc>
          <w:tcPr>
            <w:tcW w:w="1277" w:type="dxa"/>
            <w:vMerge/>
            <w:tcBorders>
              <w:top w:val="nil"/>
            </w:tcBorders>
          </w:tcPr>
          <w:p w14:paraId="19895D60" w14:textId="77777777" w:rsidR="00C67701" w:rsidRDefault="00C67701">
            <w:pPr>
              <w:rPr>
                <w:sz w:val="2"/>
                <w:szCs w:val="2"/>
              </w:rPr>
            </w:pPr>
          </w:p>
        </w:tc>
        <w:tc>
          <w:tcPr>
            <w:tcW w:w="5103" w:type="dxa"/>
            <w:gridSpan w:val="2"/>
            <w:vMerge/>
            <w:tcBorders>
              <w:top w:val="nil"/>
            </w:tcBorders>
          </w:tcPr>
          <w:p w14:paraId="45CFE98A" w14:textId="77777777" w:rsidR="00C67701" w:rsidRDefault="00C67701">
            <w:pPr>
              <w:rPr>
                <w:sz w:val="2"/>
                <w:szCs w:val="2"/>
              </w:rPr>
            </w:pPr>
          </w:p>
        </w:tc>
        <w:tc>
          <w:tcPr>
            <w:tcW w:w="2132" w:type="dxa"/>
            <w:tcBorders>
              <w:top w:val="single" w:sz="4" w:space="0" w:color="000000"/>
              <w:bottom w:val="single" w:sz="4" w:space="0" w:color="000000"/>
              <w:right w:val="single" w:sz="4" w:space="0" w:color="000000"/>
            </w:tcBorders>
          </w:tcPr>
          <w:p w14:paraId="543F3FC7" w14:textId="77777777" w:rsidR="00C67701" w:rsidRDefault="00377916">
            <w:pPr>
              <w:pStyle w:val="TableParagraph"/>
              <w:spacing w:before="8" w:line="206" w:lineRule="exact"/>
              <w:ind w:left="91" w:right="100"/>
              <w:rPr>
                <w:rFonts w:ascii="Arial" w:hAnsi="Arial"/>
                <w:b/>
                <w:sz w:val="20"/>
              </w:rPr>
            </w:pPr>
            <w:r>
              <w:rPr>
                <w:rFonts w:ascii="Arial" w:hAnsi="Arial"/>
                <w:b/>
                <w:spacing w:val="-4"/>
                <w:sz w:val="20"/>
              </w:rPr>
              <w:t xml:space="preserve">REVİZYON </w:t>
            </w:r>
            <w:r>
              <w:rPr>
                <w:rFonts w:ascii="Arial" w:hAnsi="Arial"/>
                <w:b/>
                <w:spacing w:val="-2"/>
                <w:sz w:val="20"/>
              </w:rPr>
              <w:t>NO/TARİH</w:t>
            </w:r>
          </w:p>
        </w:tc>
        <w:tc>
          <w:tcPr>
            <w:tcW w:w="1357" w:type="dxa"/>
            <w:tcBorders>
              <w:top w:val="single" w:sz="4" w:space="0" w:color="000000"/>
              <w:left w:val="single" w:sz="4" w:space="0" w:color="000000"/>
              <w:bottom w:val="single" w:sz="4" w:space="0" w:color="000000"/>
            </w:tcBorders>
          </w:tcPr>
          <w:p w14:paraId="197E9DAC" w14:textId="3355AA99" w:rsidR="00C67701" w:rsidRPr="00D5270F" w:rsidRDefault="00D5270F" w:rsidP="00D53E8E">
            <w:pPr>
              <w:pStyle w:val="TableParagraph"/>
              <w:ind w:left="0"/>
              <w:rPr>
                <w:rFonts w:ascii="Arial"/>
                <w:b/>
                <w:sz w:val="20"/>
              </w:rPr>
            </w:pPr>
            <w:r w:rsidRPr="00D5270F">
              <w:rPr>
                <w:rFonts w:ascii="Arial"/>
                <w:b/>
                <w:spacing w:val="-2"/>
                <w:sz w:val="20"/>
              </w:rPr>
              <w:t>00/</w:t>
            </w:r>
          </w:p>
        </w:tc>
      </w:tr>
      <w:tr w:rsidR="00C67701" w14:paraId="37DE4088" w14:textId="77777777" w:rsidTr="003E613B">
        <w:trPr>
          <w:trHeight w:val="221"/>
        </w:trPr>
        <w:tc>
          <w:tcPr>
            <w:tcW w:w="1277" w:type="dxa"/>
            <w:vMerge/>
            <w:tcBorders>
              <w:top w:val="nil"/>
            </w:tcBorders>
          </w:tcPr>
          <w:p w14:paraId="4F99475B" w14:textId="77777777" w:rsidR="00C67701" w:rsidRDefault="00C67701">
            <w:pPr>
              <w:rPr>
                <w:sz w:val="2"/>
                <w:szCs w:val="2"/>
              </w:rPr>
            </w:pPr>
          </w:p>
        </w:tc>
        <w:tc>
          <w:tcPr>
            <w:tcW w:w="5103" w:type="dxa"/>
            <w:gridSpan w:val="2"/>
            <w:vMerge/>
            <w:tcBorders>
              <w:top w:val="nil"/>
            </w:tcBorders>
          </w:tcPr>
          <w:p w14:paraId="46535E9A" w14:textId="77777777" w:rsidR="00C67701" w:rsidRDefault="00C67701">
            <w:pPr>
              <w:rPr>
                <w:sz w:val="2"/>
                <w:szCs w:val="2"/>
              </w:rPr>
            </w:pPr>
          </w:p>
        </w:tc>
        <w:tc>
          <w:tcPr>
            <w:tcW w:w="2132" w:type="dxa"/>
            <w:tcBorders>
              <w:top w:val="single" w:sz="4" w:space="0" w:color="000000"/>
              <w:bottom w:val="single" w:sz="4" w:space="0" w:color="000000"/>
              <w:right w:val="single" w:sz="4" w:space="0" w:color="000000"/>
            </w:tcBorders>
          </w:tcPr>
          <w:p w14:paraId="07610D0B" w14:textId="77777777" w:rsidR="00C67701" w:rsidRDefault="00377916">
            <w:pPr>
              <w:pStyle w:val="TableParagraph"/>
              <w:spacing w:before="4" w:line="198" w:lineRule="exact"/>
              <w:ind w:left="91"/>
              <w:rPr>
                <w:rFonts w:ascii="Arial"/>
                <w:b/>
                <w:sz w:val="20"/>
              </w:rPr>
            </w:pPr>
            <w:r>
              <w:rPr>
                <w:rFonts w:ascii="Arial"/>
                <w:b/>
                <w:spacing w:val="-2"/>
                <w:sz w:val="20"/>
              </w:rPr>
              <w:t>SAYFA</w:t>
            </w:r>
            <w:r>
              <w:rPr>
                <w:rFonts w:ascii="Arial"/>
                <w:b/>
                <w:spacing w:val="-8"/>
                <w:sz w:val="20"/>
              </w:rPr>
              <w:t xml:space="preserve"> </w:t>
            </w:r>
            <w:r>
              <w:rPr>
                <w:rFonts w:ascii="Arial"/>
                <w:b/>
                <w:spacing w:val="-5"/>
                <w:sz w:val="20"/>
              </w:rPr>
              <w:t>NO</w:t>
            </w:r>
          </w:p>
        </w:tc>
        <w:tc>
          <w:tcPr>
            <w:tcW w:w="1357" w:type="dxa"/>
            <w:tcBorders>
              <w:top w:val="single" w:sz="4" w:space="0" w:color="000000"/>
              <w:left w:val="single" w:sz="4" w:space="0" w:color="000000"/>
              <w:bottom w:val="single" w:sz="6" w:space="0" w:color="000000"/>
            </w:tcBorders>
          </w:tcPr>
          <w:p w14:paraId="313E2355" w14:textId="315E8708" w:rsidR="00C67701" w:rsidRPr="00D5270F" w:rsidRDefault="00377916" w:rsidP="00D53E8E">
            <w:pPr>
              <w:pStyle w:val="TableParagraph"/>
              <w:ind w:left="0"/>
              <w:rPr>
                <w:rFonts w:ascii="Arial"/>
                <w:b/>
                <w:sz w:val="20"/>
              </w:rPr>
            </w:pPr>
            <w:r w:rsidRPr="00D5270F">
              <w:rPr>
                <w:rFonts w:ascii="Arial"/>
                <w:b/>
                <w:spacing w:val="-5"/>
                <w:sz w:val="20"/>
                <w:u w:val="single"/>
              </w:rPr>
              <w:t>1/</w:t>
            </w:r>
            <w:r w:rsidR="00D53E8E">
              <w:rPr>
                <w:rFonts w:ascii="Arial"/>
                <w:b/>
                <w:spacing w:val="-5"/>
                <w:sz w:val="20"/>
                <w:u w:val="single"/>
              </w:rPr>
              <w:t>1</w:t>
            </w:r>
          </w:p>
        </w:tc>
      </w:tr>
      <w:tr w:rsidR="00C67701" w14:paraId="4C79BCF9" w14:textId="77777777" w:rsidTr="003E613B">
        <w:trPr>
          <w:trHeight w:val="12221"/>
        </w:trPr>
        <w:tc>
          <w:tcPr>
            <w:tcW w:w="9869" w:type="dxa"/>
            <w:gridSpan w:val="5"/>
            <w:tcBorders>
              <w:top w:val="nil"/>
            </w:tcBorders>
          </w:tcPr>
          <w:p w14:paraId="645E7446" w14:textId="4E3151F0" w:rsidR="00C67701" w:rsidRDefault="00377916" w:rsidP="00AC3182">
            <w:pPr>
              <w:pStyle w:val="TableParagraph"/>
              <w:numPr>
                <w:ilvl w:val="0"/>
                <w:numId w:val="3"/>
              </w:numPr>
              <w:spacing w:before="120"/>
            </w:pPr>
            <w:r>
              <w:rPr>
                <w:rFonts w:ascii="Arial" w:hAnsi="Arial"/>
                <w:b/>
                <w:spacing w:val="-6"/>
              </w:rPr>
              <w:t>A</w:t>
            </w:r>
            <w:r w:rsidR="00C23732">
              <w:rPr>
                <w:rFonts w:ascii="Arial" w:hAnsi="Arial"/>
                <w:b/>
                <w:spacing w:val="-6"/>
              </w:rPr>
              <w:t>maç</w:t>
            </w:r>
            <w:r>
              <w:rPr>
                <w:rFonts w:ascii="Arial" w:hAnsi="Arial"/>
                <w:b/>
                <w:spacing w:val="-6"/>
              </w:rPr>
              <w:t>:</w:t>
            </w:r>
            <w:r>
              <w:rPr>
                <w:rFonts w:ascii="Arial" w:hAnsi="Arial"/>
                <w:b/>
                <w:spacing w:val="-1"/>
              </w:rPr>
              <w:t xml:space="preserve"> </w:t>
            </w:r>
            <w:r>
              <w:rPr>
                <w:spacing w:val="-6"/>
              </w:rPr>
              <w:t>Sınavların</w:t>
            </w:r>
            <w:r>
              <w:rPr>
                <w:spacing w:val="3"/>
              </w:rPr>
              <w:t xml:space="preserve"> </w:t>
            </w:r>
            <w:r>
              <w:rPr>
                <w:spacing w:val="-6"/>
              </w:rPr>
              <w:t>adil,</w:t>
            </w:r>
            <w:r>
              <w:rPr>
                <w:spacing w:val="2"/>
              </w:rPr>
              <w:t xml:space="preserve"> </w:t>
            </w:r>
            <w:r>
              <w:rPr>
                <w:spacing w:val="-6"/>
              </w:rPr>
              <w:t>objektif,</w:t>
            </w:r>
            <w:r>
              <w:t xml:space="preserve"> </w:t>
            </w:r>
            <w:r>
              <w:rPr>
                <w:spacing w:val="-6"/>
              </w:rPr>
              <w:t>şeffaf,</w:t>
            </w:r>
            <w:r>
              <w:rPr>
                <w:spacing w:val="-1"/>
              </w:rPr>
              <w:t xml:space="preserve"> </w:t>
            </w:r>
            <w:r>
              <w:rPr>
                <w:spacing w:val="-6"/>
              </w:rPr>
              <w:t>tarafsız,</w:t>
            </w:r>
            <w:r>
              <w:rPr>
                <w:spacing w:val="4"/>
              </w:rPr>
              <w:t xml:space="preserve"> </w:t>
            </w:r>
            <w:r>
              <w:rPr>
                <w:spacing w:val="-6"/>
              </w:rPr>
              <w:t>sağlıklı</w:t>
            </w:r>
            <w:r>
              <w:rPr>
                <w:spacing w:val="-2"/>
              </w:rPr>
              <w:t xml:space="preserve"> </w:t>
            </w:r>
            <w:r>
              <w:rPr>
                <w:spacing w:val="-6"/>
              </w:rPr>
              <w:t>gerçekleştirilmesi.</w:t>
            </w:r>
          </w:p>
          <w:p w14:paraId="046D5C83" w14:textId="53B10D35" w:rsidR="00C67701" w:rsidRPr="00AC3182" w:rsidRDefault="00377916" w:rsidP="00AC3182">
            <w:pPr>
              <w:pStyle w:val="TableParagraph"/>
              <w:numPr>
                <w:ilvl w:val="0"/>
                <w:numId w:val="3"/>
              </w:numPr>
              <w:spacing w:before="120"/>
            </w:pPr>
            <w:r>
              <w:rPr>
                <w:rFonts w:ascii="Arial" w:hAnsi="Arial"/>
                <w:b/>
              </w:rPr>
              <w:t>S</w:t>
            </w:r>
            <w:r w:rsidR="00C23732">
              <w:rPr>
                <w:rFonts w:ascii="Arial" w:hAnsi="Arial"/>
                <w:b/>
              </w:rPr>
              <w:t>orumlu</w:t>
            </w:r>
            <w:r>
              <w:rPr>
                <w:rFonts w:ascii="Arial" w:hAnsi="Arial"/>
                <w:b/>
              </w:rPr>
              <w:t>:</w:t>
            </w:r>
            <w:r>
              <w:rPr>
                <w:rFonts w:ascii="Arial" w:hAnsi="Arial"/>
                <w:b/>
                <w:spacing w:val="-15"/>
              </w:rPr>
              <w:t xml:space="preserve"> </w:t>
            </w:r>
            <w:r w:rsidR="003E44D0">
              <w:rPr>
                <w:spacing w:val="-2"/>
              </w:rPr>
              <w:t xml:space="preserve">Sınav </w:t>
            </w:r>
            <w:r w:rsidR="0076205E">
              <w:rPr>
                <w:spacing w:val="-2"/>
              </w:rPr>
              <w:t>Görevlileri</w:t>
            </w:r>
          </w:p>
          <w:p w14:paraId="7282B8F8" w14:textId="5967DD1B" w:rsidR="00C67701" w:rsidRDefault="00377916" w:rsidP="00AC3182">
            <w:pPr>
              <w:pStyle w:val="TableParagraph"/>
              <w:numPr>
                <w:ilvl w:val="0"/>
                <w:numId w:val="3"/>
              </w:numPr>
              <w:spacing w:before="120"/>
              <w:rPr>
                <w:rFonts w:ascii="Arial"/>
                <w:b/>
              </w:rPr>
            </w:pPr>
            <w:r>
              <w:rPr>
                <w:rFonts w:ascii="Arial"/>
                <w:b/>
                <w:spacing w:val="-2"/>
              </w:rPr>
              <w:t>U</w:t>
            </w:r>
            <w:r w:rsidR="00C23732">
              <w:rPr>
                <w:rFonts w:ascii="Arial"/>
                <w:b/>
                <w:spacing w:val="-2"/>
              </w:rPr>
              <w:t>ygulama</w:t>
            </w:r>
            <w:r>
              <w:rPr>
                <w:rFonts w:ascii="Arial"/>
                <w:b/>
                <w:spacing w:val="-2"/>
              </w:rPr>
              <w:t>:</w:t>
            </w:r>
          </w:p>
          <w:p w14:paraId="522AE573" w14:textId="77855A9C" w:rsidR="003E44D0" w:rsidRDefault="003E44D0" w:rsidP="00AC3182">
            <w:pPr>
              <w:pStyle w:val="TableParagraph"/>
              <w:numPr>
                <w:ilvl w:val="1"/>
                <w:numId w:val="3"/>
              </w:numPr>
              <w:tabs>
                <w:tab w:val="left" w:pos="522"/>
                <w:tab w:val="left" w:pos="524"/>
              </w:tabs>
              <w:spacing w:before="120"/>
              <w:ind w:right="69"/>
            </w:pPr>
            <w:r>
              <w:t>Dersin</w:t>
            </w:r>
            <w:r>
              <w:rPr>
                <w:spacing w:val="15"/>
              </w:rPr>
              <w:t xml:space="preserve"> </w:t>
            </w:r>
            <w:r w:rsidR="006732D2">
              <w:t>yürütücüsü</w:t>
            </w:r>
            <w:r>
              <w:rPr>
                <w:spacing w:val="15"/>
              </w:rPr>
              <w:t xml:space="preserve"> </w:t>
            </w:r>
            <w:r>
              <w:t>veya</w:t>
            </w:r>
            <w:r>
              <w:rPr>
                <w:spacing w:val="15"/>
              </w:rPr>
              <w:t xml:space="preserve"> </w:t>
            </w:r>
            <w:r w:rsidR="006732D2">
              <w:t>sınav görevlileri</w:t>
            </w:r>
            <w:r>
              <w:rPr>
                <w:spacing w:val="15"/>
              </w:rPr>
              <w:t xml:space="preserve"> </w:t>
            </w:r>
            <w:r>
              <w:t>sınavın</w:t>
            </w:r>
            <w:r>
              <w:rPr>
                <w:spacing w:val="15"/>
              </w:rPr>
              <w:t xml:space="preserve"> </w:t>
            </w:r>
            <w:r>
              <w:t>düzenli</w:t>
            </w:r>
            <w:r>
              <w:rPr>
                <w:spacing w:val="15"/>
              </w:rPr>
              <w:t xml:space="preserve"> </w:t>
            </w:r>
            <w:r>
              <w:t>bir</w:t>
            </w:r>
            <w:r>
              <w:rPr>
                <w:spacing w:val="15"/>
              </w:rPr>
              <w:t xml:space="preserve"> </w:t>
            </w:r>
            <w:r>
              <w:t>şekilde</w:t>
            </w:r>
            <w:r>
              <w:rPr>
                <w:spacing w:val="15"/>
              </w:rPr>
              <w:t xml:space="preserve"> </w:t>
            </w:r>
            <w:r>
              <w:t>devam edebilmesi için gerekli tedbirleri almakla yetkilidir.</w:t>
            </w:r>
          </w:p>
          <w:p w14:paraId="1BFF08D1" w14:textId="3FA904D3" w:rsidR="00C67701" w:rsidRDefault="00377916" w:rsidP="00AC3182">
            <w:pPr>
              <w:pStyle w:val="TableParagraph"/>
              <w:numPr>
                <w:ilvl w:val="1"/>
                <w:numId w:val="3"/>
              </w:numPr>
              <w:tabs>
                <w:tab w:val="left" w:pos="522"/>
                <w:tab w:val="left" w:pos="524"/>
              </w:tabs>
              <w:spacing w:before="120"/>
              <w:ind w:right="69"/>
            </w:pPr>
            <w:r>
              <w:t>Sınavlar, ilan edilen sınav programında belirtilen tarih, saat ve yerlerde yapılacaktır. Sınav öncesinde sınav tarihini, saatini ve sınav salonunu öğreniniz.</w:t>
            </w:r>
          </w:p>
          <w:p w14:paraId="2F86E8BA" w14:textId="543F0BF5" w:rsidR="00C67701" w:rsidRDefault="00377916" w:rsidP="00AC3182">
            <w:pPr>
              <w:pStyle w:val="TableParagraph"/>
              <w:numPr>
                <w:ilvl w:val="1"/>
                <w:numId w:val="3"/>
              </w:numPr>
              <w:tabs>
                <w:tab w:val="left" w:pos="522"/>
                <w:tab w:val="left" w:pos="524"/>
              </w:tabs>
              <w:spacing w:before="120"/>
              <w:ind w:right="69"/>
            </w:pPr>
            <w:r w:rsidRPr="00AC3182">
              <w:t>Sınav öncesi salonda sınav oturma düzenin</w:t>
            </w:r>
            <w:r w:rsidR="003E44D0" w:rsidRPr="00AC3182">
              <w:t xml:space="preserve">i kontrol ediniz. </w:t>
            </w:r>
          </w:p>
          <w:p w14:paraId="611FDD59" w14:textId="20CE15E2" w:rsidR="000260D2" w:rsidRDefault="00377916" w:rsidP="00AC3182">
            <w:pPr>
              <w:pStyle w:val="TableParagraph"/>
              <w:numPr>
                <w:ilvl w:val="1"/>
                <w:numId w:val="3"/>
              </w:numPr>
              <w:tabs>
                <w:tab w:val="left" w:pos="522"/>
                <w:tab w:val="left" w:pos="524"/>
              </w:tabs>
              <w:spacing w:before="120"/>
              <w:ind w:right="69"/>
            </w:pPr>
            <w:r>
              <w:t>Sınava başlamadan önce</w:t>
            </w:r>
            <w:r w:rsidR="000260D2">
              <w:t xml:space="preserve"> öğrencilerin başkasının yerine sınava </w:t>
            </w:r>
            <w:r w:rsidR="006732D2">
              <w:t xml:space="preserve">girmediğinden </w:t>
            </w:r>
            <w:r w:rsidR="000260D2">
              <w:t>emin olmak için</w:t>
            </w:r>
            <w:r>
              <w:t xml:space="preserve"> nüfus kimlik kartını ve öğrenci kimliğini sıranın sağ üst köşesine </w:t>
            </w:r>
            <w:r w:rsidRPr="00AC3182">
              <w:t>bırak</w:t>
            </w:r>
            <w:r w:rsidR="000260D2" w:rsidRPr="00AC3182">
              <w:t xml:space="preserve">maları gerektiğini öğrencilere belirtiniz ve öğrenci kimlik belgelerini dikkatli bir şekilde inceleyiniz. </w:t>
            </w:r>
          </w:p>
          <w:p w14:paraId="2F214F1B" w14:textId="63803CD2" w:rsidR="00C67701" w:rsidRDefault="00377916" w:rsidP="00AC3182">
            <w:pPr>
              <w:pStyle w:val="TableParagraph"/>
              <w:numPr>
                <w:ilvl w:val="1"/>
                <w:numId w:val="3"/>
              </w:numPr>
              <w:tabs>
                <w:tab w:val="left" w:pos="522"/>
                <w:tab w:val="left" w:pos="524"/>
              </w:tabs>
              <w:spacing w:before="120"/>
              <w:ind w:right="69"/>
            </w:pPr>
            <w:r>
              <w:t>Sınav</w:t>
            </w:r>
            <w:r w:rsidRPr="00AC3182">
              <w:t xml:space="preserve"> </w:t>
            </w:r>
            <w:r>
              <w:t>için</w:t>
            </w:r>
            <w:r w:rsidRPr="00AC3182">
              <w:t xml:space="preserve"> </w:t>
            </w:r>
            <w:r>
              <w:t>gerekli</w:t>
            </w:r>
            <w:r w:rsidRPr="00AC3182">
              <w:t xml:space="preserve"> </w:t>
            </w:r>
            <w:r>
              <w:t>araç</w:t>
            </w:r>
            <w:r w:rsidRPr="00AC3182">
              <w:t xml:space="preserve"> </w:t>
            </w:r>
            <w:r>
              <w:t>gereci</w:t>
            </w:r>
            <w:r w:rsidRPr="00AC3182">
              <w:t xml:space="preserve"> </w:t>
            </w:r>
            <w:r>
              <w:t>(</w:t>
            </w:r>
            <w:r w:rsidR="003E44D0">
              <w:t>sınav evrakları, imza kalemi, gerekmesi halinde zımba</w:t>
            </w:r>
            <w:r>
              <w:t>)</w:t>
            </w:r>
            <w:r w:rsidRPr="00AC3182">
              <w:t xml:space="preserve"> </w:t>
            </w:r>
            <w:r>
              <w:t>yanın</w:t>
            </w:r>
            <w:r w:rsidR="003E44D0">
              <w:t>ız</w:t>
            </w:r>
            <w:r>
              <w:t>da</w:t>
            </w:r>
            <w:r w:rsidRPr="00AC3182">
              <w:t xml:space="preserve"> </w:t>
            </w:r>
            <w:r>
              <w:t>bulundurunuz.</w:t>
            </w:r>
            <w:r w:rsidRPr="00AC3182">
              <w:t xml:space="preserve"> </w:t>
            </w:r>
          </w:p>
          <w:p w14:paraId="7B596EA1" w14:textId="4FA7592B" w:rsidR="00C67701" w:rsidRDefault="00377916" w:rsidP="00AC3182">
            <w:pPr>
              <w:pStyle w:val="TableParagraph"/>
              <w:numPr>
                <w:ilvl w:val="1"/>
                <w:numId w:val="3"/>
              </w:numPr>
              <w:tabs>
                <w:tab w:val="left" w:pos="522"/>
                <w:tab w:val="left" w:pos="524"/>
              </w:tabs>
              <w:spacing w:before="120"/>
              <w:ind w:right="69"/>
            </w:pPr>
            <w:r>
              <w:t>Sınav</w:t>
            </w:r>
            <w:r w:rsidRPr="00AC3182">
              <w:t xml:space="preserve"> </w:t>
            </w:r>
            <w:r>
              <w:t>esnasında,</w:t>
            </w:r>
            <w:r w:rsidRPr="00AC3182">
              <w:t xml:space="preserve"> </w:t>
            </w:r>
            <w:r>
              <w:t>sıraların</w:t>
            </w:r>
            <w:r w:rsidRPr="00AC3182">
              <w:t xml:space="preserve"> </w:t>
            </w:r>
            <w:r>
              <w:t>gözünde</w:t>
            </w:r>
            <w:r w:rsidRPr="00AC3182">
              <w:t xml:space="preserve"> </w:t>
            </w:r>
            <w:r>
              <w:t>ve</w:t>
            </w:r>
            <w:r w:rsidRPr="00AC3182">
              <w:t xml:space="preserve"> </w:t>
            </w:r>
            <w:r>
              <w:t>ulaşılabilecek</w:t>
            </w:r>
            <w:r w:rsidRPr="00AC3182">
              <w:t xml:space="preserve"> </w:t>
            </w:r>
            <w:r>
              <w:t>yerlerde</w:t>
            </w:r>
            <w:r w:rsidRPr="00AC3182">
              <w:t xml:space="preserve"> </w:t>
            </w:r>
            <w:r>
              <w:t>dersle</w:t>
            </w:r>
            <w:r w:rsidRPr="00AC3182">
              <w:t xml:space="preserve"> </w:t>
            </w:r>
            <w:r>
              <w:t>ilgili</w:t>
            </w:r>
            <w:r w:rsidRPr="00AC3182">
              <w:t xml:space="preserve"> </w:t>
            </w:r>
            <w:r>
              <w:t>not,</w:t>
            </w:r>
            <w:r w:rsidRPr="00AC3182">
              <w:t xml:space="preserve"> </w:t>
            </w:r>
            <w:r>
              <w:t>kitap,</w:t>
            </w:r>
            <w:r w:rsidRPr="00AC3182">
              <w:t xml:space="preserve"> </w:t>
            </w:r>
            <w:r>
              <w:t>defter</w:t>
            </w:r>
            <w:r w:rsidRPr="00AC3182">
              <w:t xml:space="preserve"> </w:t>
            </w:r>
            <w:r>
              <w:t>vs.</w:t>
            </w:r>
            <w:r w:rsidRPr="00AC3182">
              <w:t xml:space="preserve"> </w:t>
            </w:r>
            <w:r>
              <w:t>gib</w:t>
            </w:r>
            <w:r w:rsidR="003E44D0">
              <w:t>i</w:t>
            </w:r>
            <w:r>
              <w:t xml:space="preserve"> kaynakları</w:t>
            </w:r>
            <w:r w:rsidR="003E44D0">
              <w:t>n</w:t>
            </w:r>
            <w:r>
              <w:t xml:space="preserve"> </w:t>
            </w:r>
            <w:r w:rsidR="003E44D0">
              <w:t>olmadığından emin olunuz ve öğrencileri bilgilendiriniz.</w:t>
            </w:r>
          </w:p>
          <w:p w14:paraId="30F61126" w14:textId="001CBAB5" w:rsidR="00C67701" w:rsidRDefault="003E44D0" w:rsidP="00AC3182">
            <w:pPr>
              <w:pStyle w:val="TableParagraph"/>
              <w:numPr>
                <w:ilvl w:val="1"/>
                <w:numId w:val="3"/>
              </w:numPr>
              <w:tabs>
                <w:tab w:val="left" w:pos="522"/>
                <w:tab w:val="left" w:pos="524"/>
              </w:tabs>
              <w:spacing w:before="120"/>
              <w:ind w:right="69"/>
            </w:pPr>
            <w:r w:rsidRPr="00AC3182">
              <w:t xml:space="preserve">Bütün öğrencilerin </w:t>
            </w:r>
            <w:r>
              <w:t>s</w:t>
            </w:r>
            <w:r w:rsidR="00377916">
              <w:t>ınav tutanağını imzaladığından emin olunuz.</w:t>
            </w:r>
          </w:p>
          <w:p w14:paraId="09902196" w14:textId="77777777" w:rsidR="003E44D0" w:rsidRDefault="00377916" w:rsidP="00AC3182">
            <w:pPr>
              <w:pStyle w:val="TableParagraph"/>
              <w:numPr>
                <w:ilvl w:val="1"/>
                <w:numId w:val="3"/>
              </w:numPr>
              <w:tabs>
                <w:tab w:val="left" w:pos="522"/>
                <w:tab w:val="left" w:pos="524"/>
              </w:tabs>
              <w:spacing w:before="120"/>
              <w:ind w:right="69"/>
            </w:pPr>
            <w:r>
              <w:t>Sınavın</w:t>
            </w:r>
            <w:r w:rsidRPr="00AC3182">
              <w:t xml:space="preserve"> </w:t>
            </w:r>
            <w:r>
              <w:t>başlamasını</w:t>
            </w:r>
            <w:r w:rsidRPr="00AC3182">
              <w:t xml:space="preserve"> </w:t>
            </w:r>
            <w:r>
              <w:t>izleyen</w:t>
            </w:r>
            <w:r w:rsidRPr="00AC3182">
              <w:t xml:space="preserve"> </w:t>
            </w:r>
            <w:r>
              <w:t>ilk</w:t>
            </w:r>
            <w:r w:rsidRPr="00AC3182">
              <w:t xml:space="preserve"> </w:t>
            </w:r>
            <w:r>
              <w:t>15</w:t>
            </w:r>
            <w:r w:rsidRPr="00AC3182">
              <w:t xml:space="preserve"> </w:t>
            </w:r>
            <w:r>
              <w:t>dakika</w:t>
            </w:r>
            <w:r w:rsidRPr="00AC3182">
              <w:t xml:space="preserve"> </w:t>
            </w:r>
            <w:r>
              <w:t>içerisinde</w:t>
            </w:r>
            <w:r w:rsidR="003E44D0">
              <w:t xml:space="preserve"> öğrencilerin</w:t>
            </w:r>
            <w:r w:rsidR="003E44D0" w:rsidRPr="00AC3182">
              <w:t xml:space="preserve"> </w:t>
            </w:r>
            <w:r>
              <w:t>sınav</w:t>
            </w:r>
            <w:r w:rsidRPr="00AC3182">
              <w:t xml:space="preserve"> </w:t>
            </w:r>
            <w:r>
              <w:t>salonunu</w:t>
            </w:r>
            <w:r w:rsidRPr="00AC3182">
              <w:t xml:space="preserve"> </w:t>
            </w:r>
            <w:r>
              <w:t>terk</w:t>
            </w:r>
            <w:r w:rsidRPr="00AC3182">
              <w:t xml:space="preserve"> </w:t>
            </w:r>
            <w:r>
              <w:t>etme</w:t>
            </w:r>
            <w:r w:rsidR="003E44D0">
              <w:t xml:space="preserve">lerine izin vermeyiniz. </w:t>
            </w:r>
          </w:p>
          <w:p w14:paraId="15426B62" w14:textId="301E5BDB" w:rsidR="000277E5" w:rsidRPr="00AC3182" w:rsidRDefault="000277E5" w:rsidP="00AC3182">
            <w:pPr>
              <w:pStyle w:val="TableParagraph"/>
              <w:numPr>
                <w:ilvl w:val="1"/>
                <w:numId w:val="3"/>
              </w:numPr>
              <w:tabs>
                <w:tab w:val="left" w:pos="522"/>
                <w:tab w:val="left" w:pos="524"/>
              </w:tabs>
              <w:spacing w:before="120"/>
              <w:ind w:right="69"/>
            </w:pPr>
            <w:r w:rsidRPr="00AC3182">
              <w:t>Sınavın ilk 15 dakikasında salona gelen öğrenciler sınava girebilir. Ancak sınavını tamamlayıp sınav salonundan çıkan öğrenci olması durumunda salona yeni gelen öğrenci sınava giremez. Sınav salonunu makul bir gerekçe (sağlık vb.) göstermeden terk eden öğrenciyi tekrar sınava almayınız. Ancak olağanüstü bir durumda durumu değerlendiriniz veya Bölüm Başkanlığına ve Dekanlığa bilgi veriniz.</w:t>
            </w:r>
          </w:p>
          <w:p w14:paraId="603B5308" w14:textId="7AF0BBC7" w:rsidR="00C67701" w:rsidRDefault="003E44D0" w:rsidP="00AC3182">
            <w:pPr>
              <w:pStyle w:val="TableParagraph"/>
              <w:numPr>
                <w:ilvl w:val="1"/>
                <w:numId w:val="3"/>
              </w:numPr>
              <w:tabs>
                <w:tab w:val="left" w:pos="522"/>
                <w:tab w:val="left" w:pos="524"/>
              </w:tabs>
              <w:spacing w:before="120"/>
              <w:ind w:right="69"/>
            </w:pPr>
            <w:r>
              <w:t>Öğrencilerin s</w:t>
            </w:r>
            <w:r w:rsidR="00377916">
              <w:t>ınavda</w:t>
            </w:r>
            <w:r w:rsidR="00377916" w:rsidRPr="00AC3182">
              <w:t xml:space="preserve"> </w:t>
            </w:r>
            <w:r w:rsidR="00377916">
              <w:t>kopya</w:t>
            </w:r>
            <w:r w:rsidR="00377916" w:rsidRPr="00AC3182">
              <w:t xml:space="preserve"> </w:t>
            </w:r>
            <w:r w:rsidR="00377916">
              <w:t>olarak</w:t>
            </w:r>
            <w:r w:rsidR="00377916" w:rsidRPr="00AC3182">
              <w:t xml:space="preserve"> </w:t>
            </w:r>
            <w:r w:rsidR="00377916">
              <w:t>anlaşılabilecek</w:t>
            </w:r>
            <w:r w:rsidR="00377916" w:rsidRPr="00AC3182">
              <w:t xml:space="preserve"> </w:t>
            </w:r>
            <w:r w:rsidR="00377916">
              <w:t>her</w:t>
            </w:r>
            <w:r w:rsidR="00377916" w:rsidRPr="00AC3182">
              <w:t xml:space="preserve"> </w:t>
            </w:r>
            <w:r w:rsidR="00377916">
              <w:t>türlü</w:t>
            </w:r>
            <w:r w:rsidR="00377916" w:rsidRPr="00AC3182">
              <w:t xml:space="preserve"> </w:t>
            </w:r>
            <w:r w:rsidR="00377916">
              <w:t>araç</w:t>
            </w:r>
            <w:r w:rsidR="00377916" w:rsidRPr="00AC3182">
              <w:t xml:space="preserve"> </w:t>
            </w:r>
            <w:r w:rsidR="00377916">
              <w:t>gereç</w:t>
            </w:r>
            <w:r w:rsidR="00377916" w:rsidRPr="00AC3182">
              <w:t xml:space="preserve"> </w:t>
            </w:r>
            <w:r w:rsidR="00377916">
              <w:t>(cep</w:t>
            </w:r>
            <w:r w:rsidR="00377916" w:rsidRPr="00AC3182">
              <w:t xml:space="preserve"> </w:t>
            </w:r>
            <w:r w:rsidR="00377916">
              <w:t>telefonu,</w:t>
            </w:r>
            <w:r w:rsidR="00377916" w:rsidRPr="00AC3182">
              <w:t xml:space="preserve"> </w:t>
            </w:r>
            <w:r w:rsidR="00377916">
              <w:t>saat,</w:t>
            </w:r>
            <w:r w:rsidR="00377916" w:rsidRPr="00AC3182">
              <w:t xml:space="preserve"> </w:t>
            </w:r>
            <w:r w:rsidR="00377916">
              <w:t>kitap,</w:t>
            </w:r>
            <w:r w:rsidR="00377916" w:rsidRPr="00AC3182">
              <w:t xml:space="preserve"> </w:t>
            </w:r>
            <w:r w:rsidR="00377916">
              <w:t>defter,</w:t>
            </w:r>
            <w:r w:rsidR="00377916" w:rsidRPr="00AC3182">
              <w:t xml:space="preserve"> </w:t>
            </w:r>
            <w:r w:rsidR="00377916">
              <w:t>notlar) bulundurmadığından emin olunuz.</w:t>
            </w:r>
            <w:r>
              <w:t xml:space="preserve"> Öğrencilere</w:t>
            </w:r>
            <w:r w:rsidR="00377916">
              <w:t xml:space="preserve"> </w:t>
            </w:r>
            <w:r>
              <w:t>s</w:t>
            </w:r>
            <w:r w:rsidR="00377916">
              <w:t>ınav öncesinde cep telefon</w:t>
            </w:r>
            <w:r>
              <w:t>larını</w:t>
            </w:r>
            <w:r w:rsidR="00040652">
              <w:t xml:space="preserve"> ve akıllı saatlerini kapalı olarak kürsüye (veya uygun bir alana)</w:t>
            </w:r>
            <w:r w:rsidR="00CA208A">
              <w:t xml:space="preserve"> </w:t>
            </w:r>
            <w:r w:rsidR="00040652">
              <w:t xml:space="preserve">bırakmaları gerektiğini hatırlatınız. </w:t>
            </w:r>
            <w:r>
              <w:t xml:space="preserve"> </w:t>
            </w:r>
          </w:p>
          <w:p w14:paraId="605AE696" w14:textId="5624E2EE" w:rsidR="00C67701" w:rsidRPr="003E44D0" w:rsidRDefault="00377916" w:rsidP="00AC3182">
            <w:pPr>
              <w:pStyle w:val="TableParagraph"/>
              <w:numPr>
                <w:ilvl w:val="1"/>
                <w:numId w:val="3"/>
              </w:numPr>
              <w:tabs>
                <w:tab w:val="left" w:pos="522"/>
                <w:tab w:val="left" w:pos="524"/>
              </w:tabs>
              <w:spacing w:before="120"/>
              <w:ind w:right="69"/>
            </w:pPr>
            <w:r>
              <w:t>Sınav</w:t>
            </w:r>
            <w:r w:rsidRPr="00AC3182">
              <w:t xml:space="preserve"> </w:t>
            </w:r>
            <w:r>
              <w:t>esnasında</w:t>
            </w:r>
            <w:r w:rsidRPr="00AC3182">
              <w:t xml:space="preserve"> </w:t>
            </w:r>
            <w:r>
              <w:t>başka</w:t>
            </w:r>
            <w:r w:rsidRPr="00AC3182">
              <w:t xml:space="preserve"> </w:t>
            </w:r>
            <w:r>
              <w:t>bir</w:t>
            </w:r>
            <w:r w:rsidRPr="00AC3182">
              <w:t xml:space="preserve"> </w:t>
            </w:r>
            <w:r>
              <w:t>öğrencinin</w:t>
            </w:r>
            <w:r w:rsidRPr="00AC3182">
              <w:t xml:space="preserve"> </w:t>
            </w:r>
            <w:r>
              <w:t>kâğıdına</w:t>
            </w:r>
            <w:r w:rsidRPr="00AC3182">
              <w:t xml:space="preserve"> </w:t>
            </w:r>
            <w:r>
              <w:t>bak</w:t>
            </w:r>
            <w:r w:rsidR="003E44D0">
              <w:t>an</w:t>
            </w:r>
            <w:r>
              <w:t>,</w:t>
            </w:r>
            <w:r w:rsidRPr="00AC3182">
              <w:t xml:space="preserve"> </w:t>
            </w:r>
            <w:r>
              <w:t>konuş</w:t>
            </w:r>
            <w:r w:rsidR="003E44D0">
              <w:t>an</w:t>
            </w:r>
            <w:r>
              <w:t>;</w:t>
            </w:r>
            <w:r w:rsidRPr="00AC3182">
              <w:t xml:space="preserve"> </w:t>
            </w:r>
            <w:r>
              <w:t>silgi,</w:t>
            </w:r>
            <w:r w:rsidRPr="00AC3182">
              <w:t xml:space="preserve"> </w:t>
            </w:r>
            <w:r>
              <w:t>kalem</w:t>
            </w:r>
            <w:r w:rsidRPr="00AC3182">
              <w:t xml:space="preserve"> </w:t>
            </w:r>
            <w:r>
              <w:t>vb</w:t>
            </w:r>
            <w:r w:rsidR="003E44D0">
              <w:t>.</w:t>
            </w:r>
            <w:r>
              <w:t xml:space="preserve"> </w:t>
            </w:r>
            <w:r w:rsidRPr="00AC3182">
              <w:t>alışverişinde bulun</w:t>
            </w:r>
            <w:r w:rsidR="003E44D0" w:rsidRPr="00AC3182">
              <w:t>an</w:t>
            </w:r>
            <w:r w:rsidR="00AC3D58">
              <w:t>, kapalı dahi olsa cep telefonu ve akıllı saatine bakan, eline alan</w:t>
            </w:r>
            <w:r w:rsidR="003E44D0" w:rsidRPr="00AC3182">
              <w:t xml:space="preserve"> öğrencileri uyarınız. Bu durumun devam etmesi halinde tutanak tutunuz.</w:t>
            </w:r>
          </w:p>
          <w:p w14:paraId="1A4D0540" w14:textId="191EAA9C" w:rsidR="003E44D0" w:rsidRDefault="003E44D0" w:rsidP="00AC3182">
            <w:pPr>
              <w:pStyle w:val="TableParagraph"/>
              <w:numPr>
                <w:ilvl w:val="1"/>
                <w:numId w:val="3"/>
              </w:numPr>
              <w:tabs>
                <w:tab w:val="left" w:pos="522"/>
                <w:tab w:val="left" w:pos="524"/>
              </w:tabs>
              <w:spacing w:before="120"/>
              <w:ind w:right="69"/>
            </w:pPr>
            <w:r w:rsidRPr="00AC3182">
              <w:t>Sınav bitiminde öğrencilerin tüm sınav soru ve cevap kâğıtlarını teslim ettiğinden emin olunuz.</w:t>
            </w:r>
          </w:p>
          <w:p w14:paraId="0FEDA7DB" w14:textId="588566AE" w:rsidR="003E44D0" w:rsidRDefault="003E44D0" w:rsidP="00AC3182">
            <w:pPr>
              <w:pStyle w:val="TableParagraph"/>
              <w:numPr>
                <w:ilvl w:val="1"/>
                <w:numId w:val="3"/>
              </w:numPr>
              <w:tabs>
                <w:tab w:val="left" w:pos="522"/>
                <w:tab w:val="left" w:pos="524"/>
              </w:tabs>
              <w:spacing w:before="120"/>
              <w:ind w:right="69"/>
            </w:pPr>
            <w:r>
              <w:t>Sınav gözetmeni olarak sınav soruları</w:t>
            </w:r>
            <w:r w:rsidR="00CC51DD">
              <w:t xml:space="preserve">na ilişkin cevap verme zorunluluğunuz bulunmamaktadır. Dersin ilgili öğretim elemanına bilgi verilmesi yeterli olacaktır. </w:t>
            </w:r>
          </w:p>
          <w:p w14:paraId="5EED30E5" w14:textId="482DD9DE" w:rsidR="003E44D0" w:rsidRDefault="003E44D0" w:rsidP="00AC3182">
            <w:pPr>
              <w:pStyle w:val="TableParagraph"/>
              <w:tabs>
                <w:tab w:val="left" w:pos="522"/>
                <w:tab w:val="left" w:pos="524"/>
              </w:tabs>
              <w:spacing w:before="120"/>
              <w:ind w:left="525" w:right="131"/>
            </w:pPr>
          </w:p>
        </w:tc>
      </w:tr>
      <w:tr w:rsidR="00C67701" w14:paraId="534D6E9C" w14:textId="77777777" w:rsidTr="003E613B">
        <w:trPr>
          <w:trHeight w:val="229"/>
        </w:trPr>
        <w:tc>
          <w:tcPr>
            <w:tcW w:w="4690" w:type="dxa"/>
            <w:gridSpan w:val="2"/>
            <w:tcBorders>
              <w:left w:val="single" w:sz="18" w:space="0" w:color="000000"/>
              <w:bottom w:val="single" w:sz="4" w:space="0" w:color="000000"/>
            </w:tcBorders>
          </w:tcPr>
          <w:p w14:paraId="755378FE" w14:textId="77777777" w:rsidR="00C67701" w:rsidRDefault="00377916">
            <w:pPr>
              <w:pStyle w:val="TableParagraph"/>
              <w:spacing w:line="210" w:lineRule="exact"/>
              <w:ind w:left="1529"/>
              <w:rPr>
                <w:rFonts w:ascii="Arial"/>
                <w:b/>
                <w:sz w:val="20"/>
              </w:rPr>
            </w:pPr>
            <w:r>
              <w:rPr>
                <w:rFonts w:ascii="Arial"/>
                <w:b/>
                <w:spacing w:val="-2"/>
                <w:sz w:val="20"/>
              </w:rPr>
              <w:t>HAZIRLAYAN</w:t>
            </w:r>
          </w:p>
        </w:tc>
        <w:tc>
          <w:tcPr>
            <w:tcW w:w="5179" w:type="dxa"/>
            <w:gridSpan w:val="3"/>
            <w:tcBorders>
              <w:bottom w:val="single" w:sz="4" w:space="0" w:color="000000"/>
              <w:right w:val="double" w:sz="8" w:space="0" w:color="000000"/>
            </w:tcBorders>
          </w:tcPr>
          <w:p w14:paraId="1E558EA1" w14:textId="77777777" w:rsidR="00C67701" w:rsidRDefault="00377916">
            <w:pPr>
              <w:pStyle w:val="TableParagraph"/>
              <w:spacing w:line="210" w:lineRule="exact"/>
              <w:ind w:left="57"/>
              <w:jc w:val="center"/>
              <w:rPr>
                <w:rFonts w:ascii="Arial"/>
                <w:b/>
                <w:sz w:val="20"/>
              </w:rPr>
            </w:pPr>
            <w:r>
              <w:rPr>
                <w:rFonts w:ascii="Arial"/>
                <w:b/>
                <w:spacing w:val="-2"/>
                <w:sz w:val="20"/>
              </w:rPr>
              <w:t>ONAYLAYAN</w:t>
            </w:r>
          </w:p>
        </w:tc>
      </w:tr>
      <w:tr w:rsidR="00C67701" w14:paraId="2889B1FF" w14:textId="77777777" w:rsidTr="003E613B">
        <w:trPr>
          <w:trHeight w:val="844"/>
        </w:trPr>
        <w:tc>
          <w:tcPr>
            <w:tcW w:w="4690" w:type="dxa"/>
            <w:gridSpan w:val="2"/>
            <w:tcBorders>
              <w:top w:val="single" w:sz="4" w:space="0" w:color="000000"/>
            </w:tcBorders>
          </w:tcPr>
          <w:p w14:paraId="5C993262" w14:textId="77777777" w:rsidR="00C67701" w:rsidRDefault="00377916">
            <w:pPr>
              <w:pStyle w:val="TableParagraph"/>
              <w:spacing w:line="229" w:lineRule="exact"/>
              <w:ind w:left="1326"/>
              <w:rPr>
                <w:rFonts w:ascii="Arial" w:hAnsi="Arial"/>
                <w:b/>
                <w:sz w:val="20"/>
              </w:rPr>
            </w:pPr>
            <w:r>
              <w:rPr>
                <w:rFonts w:ascii="Arial" w:hAnsi="Arial"/>
                <w:b/>
                <w:spacing w:val="-2"/>
                <w:sz w:val="20"/>
              </w:rPr>
              <w:t>YÖNETİM</w:t>
            </w:r>
            <w:r>
              <w:rPr>
                <w:rFonts w:ascii="Arial" w:hAnsi="Arial"/>
                <w:b/>
                <w:spacing w:val="-9"/>
                <w:sz w:val="20"/>
              </w:rPr>
              <w:t xml:space="preserve"> </w:t>
            </w:r>
            <w:r>
              <w:rPr>
                <w:rFonts w:ascii="Arial" w:hAnsi="Arial"/>
                <w:b/>
                <w:spacing w:val="-2"/>
                <w:sz w:val="20"/>
              </w:rPr>
              <w:t>TEMSİLCİSİ</w:t>
            </w:r>
          </w:p>
        </w:tc>
        <w:tc>
          <w:tcPr>
            <w:tcW w:w="5179" w:type="dxa"/>
            <w:gridSpan w:val="3"/>
            <w:tcBorders>
              <w:top w:val="single" w:sz="4" w:space="0" w:color="000000"/>
            </w:tcBorders>
          </w:tcPr>
          <w:p w14:paraId="7C2EC006" w14:textId="77777777" w:rsidR="00C67701" w:rsidRDefault="00377916">
            <w:pPr>
              <w:pStyle w:val="TableParagraph"/>
              <w:spacing w:before="52"/>
              <w:ind w:left="57"/>
              <w:jc w:val="center"/>
              <w:rPr>
                <w:rFonts w:ascii="Arial"/>
                <w:b/>
                <w:sz w:val="20"/>
              </w:rPr>
            </w:pPr>
            <w:r>
              <w:rPr>
                <w:rFonts w:ascii="Arial"/>
                <w:b/>
                <w:spacing w:val="-2"/>
                <w:sz w:val="20"/>
              </w:rPr>
              <w:t>DEKAN</w:t>
            </w:r>
          </w:p>
        </w:tc>
      </w:tr>
    </w:tbl>
    <w:p w14:paraId="735E91DD" w14:textId="77777777" w:rsidR="0067739B" w:rsidRDefault="0067739B" w:rsidP="00CC51DD"/>
    <w:sectPr w:rsidR="0067739B" w:rsidSect="003E613B">
      <w:footerReference w:type="default" r:id="rId8"/>
      <w:type w:val="continuous"/>
      <w:pgSz w:w="11900" w:h="16840"/>
      <w:pgMar w:top="567" w:right="283" w:bottom="1060" w:left="1133" w:header="0" w:footer="7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FEC94" w14:textId="77777777" w:rsidR="00CB2A58" w:rsidRDefault="00CB2A58">
      <w:r>
        <w:separator/>
      </w:r>
    </w:p>
  </w:endnote>
  <w:endnote w:type="continuationSeparator" w:id="0">
    <w:p w14:paraId="42809232" w14:textId="77777777" w:rsidR="00CB2A58" w:rsidRDefault="00CB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2870" w14:textId="77777777" w:rsidR="00C67701" w:rsidRDefault="00377916">
    <w:pPr>
      <w:pStyle w:val="GvdeMetni"/>
      <w:spacing w:line="14" w:lineRule="auto"/>
      <w:rPr>
        <w:sz w:val="20"/>
      </w:rPr>
    </w:pPr>
    <w:r>
      <w:rPr>
        <w:noProof/>
        <w:sz w:val="20"/>
      </w:rPr>
      <mc:AlternateContent>
        <mc:Choice Requires="wps">
          <w:drawing>
            <wp:anchor distT="0" distB="0" distL="0" distR="0" simplePos="0" relativeHeight="487501312" behindDoc="1" locked="0" layoutInCell="1" allowOverlap="1" wp14:anchorId="5FA8BC8B" wp14:editId="6755FCCE">
              <wp:simplePos x="0" y="0"/>
              <wp:positionH relativeFrom="page">
                <wp:posOffset>816864</wp:posOffset>
              </wp:positionH>
              <wp:positionV relativeFrom="page">
                <wp:posOffset>10003411</wp:posOffset>
              </wp:positionV>
              <wp:extent cx="2007235" cy="137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7235" cy="137795"/>
                      </a:xfrm>
                      <a:prstGeom prst="rect">
                        <a:avLst/>
                      </a:prstGeom>
                    </wps:spPr>
                    <wps:txbx>
                      <w:txbxContent>
                        <w:p w14:paraId="68D062A5" w14:textId="7797C1F8" w:rsidR="00C67701" w:rsidRDefault="00377916">
                          <w:pPr>
                            <w:pStyle w:val="GvdeMetni"/>
                            <w:spacing w:before="13"/>
                            <w:ind w:left="20"/>
                          </w:pPr>
                          <w:r w:rsidRPr="0028109B">
                            <w:rPr>
                              <w:spacing w:val="2"/>
                              <w:w w:val="90"/>
                            </w:rPr>
                            <w:t>BUCAKİF.</w:t>
                          </w:r>
                          <w:r w:rsidR="0028109B" w:rsidRPr="0028109B">
                            <w:rPr>
                              <w:spacing w:val="2"/>
                              <w:w w:val="90"/>
                            </w:rPr>
                            <w:t>TA</w:t>
                          </w:r>
                          <w:r w:rsidRPr="0028109B">
                            <w:rPr>
                              <w:spacing w:val="2"/>
                              <w:w w:val="90"/>
                            </w:rPr>
                            <w:t>.0</w:t>
                          </w:r>
                          <w:r w:rsidR="0028109B" w:rsidRPr="0028109B">
                            <w:rPr>
                              <w:spacing w:val="2"/>
                              <w:w w:val="90"/>
                            </w:rPr>
                            <w:t>8</w:t>
                          </w:r>
                          <w:r w:rsidRPr="0028109B">
                            <w:rPr>
                              <w:spacing w:val="14"/>
                            </w:rPr>
                            <w:t xml:space="preserve"> </w:t>
                          </w:r>
                          <w:proofErr w:type="spellStart"/>
                          <w:r w:rsidRPr="0028109B">
                            <w:rPr>
                              <w:spacing w:val="2"/>
                              <w:w w:val="90"/>
                            </w:rPr>
                            <w:t>Rev.No</w:t>
                          </w:r>
                          <w:proofErr w:type="spellEnd"/>
                          <w:r w:rsidRPr="0028109B">
                            <w:rPr>
                              <w:spacing w:val="2"/>
                              <w:w w:val="90"/>
                            </w:rPr>
                            <w:t>/Tarihi:</w:t>
                          </w:r>
                          <w:r w:rsidRPr="0028109B">
                            <w:rPr>
                              <w:spacing w:val="16"/>
                            </w:rPr>
                            <w:t xml:space="preserve"> </w:t>
                          </w:r>
                          <w:r w:rsidRPr="0028109B">
                            <w:rPr>
                              <w:spacing w:val="-2"/>
                              <w:w w:val="90"/>
                            </w:rPr>
                            <w:t>00/</w:t>
                          </w:r>
                        </w:p>
                      </w:txbxContent>
                    </wps:txbx>
                    <wps:bodyPr wrap="square" lIns="0" tIns="0" rIns="0" bIns="0" rtlCol="0">
                      <a:noAutofit/>
                    </wps:bodyPr>
                  </wps:wsp>
                </a:graphicData>
              </a:graphic>
            </wp:anchor>
          </w:drawing>
        </mc:Choice>
        <mc:Fallback>
          <w:pict>
            <v:shapetype w14:anchorId="5FA8BC8B" id="_x0000_t202" coordsize="21600,21600" o:spt="202" path="m,l,21600r21600,l21600,xe">
              <v:stroke joinstyle="miter"/>
              <v:path gradientshapeok="t" o:connecttype="rect"/>
            </v:shapetype>
            <v:shape id="Textbox 1" o:spid="_x0000_s1026" type="#_x0000_t202" style="position:absolute;margin-left:64.3pt;margin-top:787.65pt;width:158.05pt;height:10.8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" filled="f" stroked="f">
              <v:textbox inset="0,0,0,0">
                <w:txbxContent>
                  <w:p w14:paraId="68D062A5" w14:textId="7797C1F8" w:rsidR="00C67701" w:rsidRDefault="00377916">
                    <w:pPr>
                      <w:pStyle w:val="GvdeMetni"/>
                      <w:spacing w:before="13"/>
                      <w:ind w:left="20"/>
                    </w:pPr>
                    <w:r w:rsidRPr="0028109B">
                      <w:rPr>
                        <w:spacing w:val="2"/>
                        <w:w w:val="90"/>
                      </w:rPr>
                      <w:t>BUCAKİF.</w:t>
                    </w:r>
                    <w:r w:rsidR="0028109B" w:rsidRPr="0028109B">
                      <w:rPr>
                        <w:spacing w:val="2"/>
                        <w:w w:val="90"/>
                      </w:rPr>
                      <w:t>TA</w:t>
                    </w:r>
                    <w:r w:rsidRPr="0028109B">
                      <w:rPr>
                        <w:spacing w:val="2"/>
                        <w:w w:val="90"/>
                      </w:rPr>
                      <w:t>.0</w:t>
                    </w:r>
                    <w:r w:rsidR="0028109B" w:rsidRPr="0028109B">
                      <w:rPr>
                        <w:spacing w:val="2"/>
                        <w:w w:val="90"/>
                      </w:rPr>
                      <w:t>8</w:t>
                    </w:r>
                    <w:r w:rsidRPr="0028109B">
                      <w:rPr>
                        <w:spacing w:val="14"/>
                      </w:rPr>
                      <w:t xml:space="preserve"> </w:t>
                    </w:r>
                    <w:proofErr w:type="spellStart"/>
                    <w:r w:rsidRPr="0028109B">
                      <w:rPr>
                        <w:spacing w:val="2"/>
                        <w:w w:val="90"/>
                      </w:rPr>
                      <w:t>Rev.No</w:t>
                    </w:r>
                    <w:proofErr w:type="spellEnd"/>
                    <w:r w:rsidRPr="0028109B">
                      <w:rPr>
                        <w:spacing w:val="2"/>
                        <w:w w:val="90"/>
                      </w:rPr>
                      <w:t>/Tarihi:</w:t>
                    </w:r>
                    <w:r w:rsidRPr="0028109B">
                      <w:rPr>
                        <w:spacing w:val="16"/>
                      </w:rPr>
                      <w:t xml:space="preserve"> </w:t>
                    </w:r>
                    <w:r w:rsidRPr="0028109B">
                      <w:rPr>
                        <w:spacing w:val="-2"/>
                        <w:w w:val="90"/>
                      </w:rPr>
                      <w:t>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14AEC" w14:textId="77777777" w:rsidR="00CB2A58" w:rsidRDefault="00CB2A58">
      <w:r>
        <w:separator/>
      </w:r>
    </w:p>
  </w:footnote>
  <w:footnote w:type="continuationSeparator" w:id="0">
    <w:p w14:paraId="7497DB56" w14:textId="77777777" w:rsidR="00CB2A58" w:rsidRDefault="00CB2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B5C04"/>
    <w:multiLevelType w:val="multilevel"/>
    <w:tmpl w:val="35904424"/>
    <w:lvl w:ilvl="0">
      <w:start w:val="1"/>
      <w:numFmt w:val="decimal"/>
      <w:lvlText w:val="%1."/>
      <w:lvlJc w:val="left"/>
      <w:pPr>
        <w:ind w:left="524" w:hanging="360"/>
      </w:pPr>
      <w:rPr>
        <w:rFonts w:ascii="Arial" w:hAnsi="Arial" w:hint="default"/>
        <w:b/>
      </w:rPr>
    </w:lvl>
    <w:lvl w:ilvl="1">
      <w:start w:val="1"/>
      <w:numFmt w:val="decimal"/>
      <w:isLgl/>
      <w:lvlText w:val="%1.%2."/>
      <w:lvlJc w:val="left"/>
      <w:pPr>
        <w:ind w:left="1245" w:hanging="720"/>
      </w:pPr>
      <w:rPr>
        <w:rFonts w:hint="default"/>
        <w:b/>
        <w:bCs/>
      </w:rPr>
    </w:lvl>
    <w:lvl w:ilvl="2">
      <w:start w:val="1"/>
      <w:numFmt w:val="decimal"/>
      <w:isLgl/>
      <w:lvlText w:val="%1.%2.%3."/>
      <w:lvlJc w:val="left"/>
      <w:pPr>
        <w:ind w:left="1606" w:hanging="720"/>
      </w:pPr>
      <w:rPr>
        <w:rFonts w:hint="default"/>
      </w:rPr>
    </w:lvl>
    <w:lvl w:ilvl="3">
      <w:start w:val="1"/>
      <w:numFmt w:val="decimal"/>
      <w:isLgl/>
      <w:lvlText w:val="%1.%2.%3.%4."/>
      <w:lvlJc w:val="left"/>
      <w:pPr>
        <w:ind w:left="2327" w:hanging="1080"/>
      </w:pPr>
      <w:rPr>
        <w:rFonts w:hint="default"/>
      </w:rPr>
    </w:lvl>
    <w:lvl w:ilvl="4">
      <w:start w:val="1"/>
      <w:numFmt w:val="decimal"/>
      <w:isLgl/>
      <w:lvlText w:val="%1.%2.%3.%4.%5."/>
      <w:lvlJc w:val="left"/>
      <w:pPr>
        <w:ind w:left="2688" w:hanging="1080"/>
      </w:pPr>
      <w:rPr>
        <w:rFonts w:hint="default"/>
      </w:rPr>
    </w:lvl>
    <w:lvl w:ilvl="5">
      <w:start w:val="1"/>
      <w:numFmt w:val="decimal"/>
      <w:isLgl/>
      <w:lvlText w:val="%1.%2.%3.%4.%5.%6."/>
      <w:lvlJc w:val="left"/>
      <w:pPr>
        <w:ind w:left="3409" w:hanging="1440"/>
      </w:pPr>
      <w:rPr>
        <w:rFonts w:hint="default"/>
      </w:rPr>
    </w:lvl>
    <w:lvl w:ilvl="6">
      <w:start w:val="1"/>
      <w:numFmt w:val="decimal"/>
      <w:isLgl/>
      <w:lvlText w:val="%1.%2.%3.%4.%5.%6.%7."/>
      <w:lvlJc w:val="left"/>
      <w:pPr>
        <w:ind w:left="3770" w:hanging="144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4852" w:hanging="1800"/>
      </w:pPr>
      <w:rPr>
        <w:rFonts w:hint="default"/>
      </w:rPr>
    </w:lvl>
  </w:abstractNum>
  <w:abstractNum w:abstractNumId="1" w15:restartNumberingAfterBreak="0">
    <w:nsid w:val="25B37124"/>
    <w:multiLevelType w:val="hybridMultilevel"/>
    <w:tmpl w:val="896EA5D4"/>
    <w:lvl w:ilvl="0" w:tplc="2760FB58">
      <w:start w:val="17"/>
      <w:numFmt w:val="decimal"/>
      <w:lvlText w:val="%1."/>
      <w:lvlJc w:val="left"/>
      <w:pPr>
        <w:ind w:left="525" w:hanging="360"/>
      </w:pPr>
      <w:rPr>
        <w:rFonts w:ascii="Arial" w:eastAsia="Arial" w:hAnsi="Arial" w:cs="Arial" w:hint="default"/>
        <w:b/>
        <w:bCs/>
        <w:i w:val="0"/>
        <w:iCs w:val="0"/>
        <w:spacing w:val="-2"/>
        <w:w w:val="100"/>
        <w:sz w:val="22"/>
        <w:szCs w:val="22"/>
        <w:lang w:val="tr-TR" w:eastAsia="en-US" w:bidi="ar-SA"/>
      </w:rPr>
    </w:lvl>
    <w:lvl w:ilvl="1" w:tplc="0D585AC8">
      <w:numFmt w:val="bullet"/>
      <w:lvlText w:val="•"/>
      <w:lvlJc w:val="left"/>
      <w:pPr>
        <w:ind w:left="1486" w:hanging="360"/>
      </w:pPr>
      <w:rPr>
        <w:rFonts w:hint="default"/>
        <w:lang w:val="tr-TR" w:eastAsia="en-US" w:bidi="ar-SA"/>
      </w:rPr>
    </w:lvl>
    <w:lvl w:ilvl="2" w:tplc="3C90BDF4">
      <w:numFmt w:val="bullet"/>
      <w:lvlText w:val="•"/>
      <w:lvlJc w:val="left"/>
      <w:pPr>
        <w:ind w:left="2452" w:hanging="360"/>
      </w:pPr>
      <w:rPr>
        <w:rFonts w:hint="default"/>
        <w:lang w:val="tr-TR" w:eastAsia="en-US" w:bidi="ar-SA"/>
      </w:rPr>
    </w:lvl>
    <w:lvl w:ilvl="3" w:tplc="B6E2921C">
      <w:numFmt w:val="bullet"/>
      <w:lvlText w:val="•"/>
      <w:lvlJc w:val="left"/>
      <w:pPr>
        <w:ind w:left="3418" w:hanging="360"/>
      </w:pPr>
      <w:rPr>
        <w:rFonts w:hint="default"/>
        <w:lang w:val="tr-TR" w:eastAsia="en-US" w:bidi="ar-SA"/>
      </w:rPr>
    </w:lvl>
    <w:lvl w:ilvl="4" w:tplc="A5705AAE">
      <w:numFmt w:val="bullet"/>
      <w:lvlText w:val="•"/>
      <w:lvlJc w:val="left"/>
      <w:pPr>
        <w:ind w:left="4384" w:hanging="360"/>
      </w:pPr>
      <w:rPr>
        <w:rFonts w:hint="default"/>
        <w:lang w:val="tr-TR" w:eastAsia="en-US" w:bidi="ar-SA"/>
      </w:rPr>
    </w:lvl>
    <w:lvl w:ilvl="5" w:tplc="24BCA56E">
      <w:numFmt w:val="bullet"/>
      <w:lvlText w:val="•"/>
      <w:lvlJc w:val="left"/>
      <w:pPr>
        <w:ind w:left="5351" w:hanging="360"/>
      </w:pPr>
      <w:rPr>
        <w:rFonts w:hint="default"/>
        <w:lang w:val="tr-TR" w:eastAsia="en-US" w:bidi="ar-SA"/>
      </w:rPr>
    </w:lvl>
    <w:lvl w:ilvl="6" w:tplc="EC24B550">
      <w:numFmt w:val="bullet"/>
      <w:lvlText w:val="•"/>
      <w:lvlJc w:val="left"/>
      <w:pPr>
        <w:ind w:left="6317" w:hanging="360"/>
      </w:pPr>
      <w:rPr>
        <w:rFonts w:hint="default"/>
        <w:lang w:val="tr-TR" w:eastAsia="en-US" w:bidi="ar-SA"/>
      </w:rPr>
    </w:lvl>
    <w:lvl w:ilvl="7" w:tplc="39FAB08E">
      <w:numFmt w:val="bullet"/>
      <w:lvlText w:val="•"/>
      <w:lvlJc w:val="left"/>
      <w:pPr>
        <w:ind w:left="7283" w:hanging="360"/>
      </w:pPr>
      <w:rPr>
        <w:rFonts w:hint="default"/>
        <w:lang w:val="tr-TR" w:eastAsia="en-US" w:bidi="ar-SA"/>
      </w:rPr>
    </w:lvl>
    <w:lvl w:ilvl="8" w:tplc="D53ACFA0">
      <w:numFmt w:val="bullet"/>
      <w:lvlText w:val="•"/>
      <w:lvlJc w:val="left"/>
      <w:pPr>
        <w:ind w:left="8249" w:hanging="360"/>
      </w:pPr>
      <w:rPr>
        <w:rFonts w:hint="default"/>
        <w:lang w:val="tr-TR" w:eastAsia="en-US" w:bidi="ar-SA"/>
      </w:rPr>
    </w:lvl>
  </w:abstractNum>
  <w:abstractNum w:abstractNumId="2" w15:restartNumberingAfterBreak="0">
    <w:nsid w:val="5A4C59E7"/>
    <w:multiLevelType w:val="hybridMultilevel"/>
    <w:tmpl w:val="80BE883C"/>
    <w:lvl w:ilvl="0" w:tplc="EF901C3C">
      <w:start w:val="1"/>
      <w:numFmt w:val="decimal"/>
      <w:lvlText w:val="%1."/>
      <w:lvlJc w:val="left"/>
      <w:pPr>
        <w:ind w:left="525" w:hanging="360"/>
      </w:pPr>
      <w:rPr>
        <w:rFonts w:ascii="Arial" w:eastAsia="Arial" w:hAnsi="Arial" w:cs="Arial" w:hint="default"/>
        <w:b/>
        <w:bCs/>
        <w:i w:val="0"/>
        <w:iCs w:val="0"/>
        <w:spacing w:val="-2"/>
        <w:w w:val="100"/>
        <w:sz w:val="22"/>
        <w:szCs w:val="22"/>
        <w:lang w:val="tr-TR" w:eastAsia="en-US" w:bidi="ar-SA"/>
      </w:rPr>
    </w:lvl>
    <w:lvl w:ilvl="1" w:tplc="9F449B5E">
      <w:numFmt w:val="bullet"/>
      <w:lvlText w:val="•"/>
      <w:lvlJc w:val="left"/>
      <w:pPr>
        <w:ind w:left="1486" w:hanging="360"/>
      </w:pPr>
      <w:rPr>
        <w:rFonts w:hint="default"/>
        <w:lang w:val="tr-TR" w:eastAsia="en-US" w:bidi="ar-SA"/>
      </w:rPr>
    </w:lvl>
    <w:lvl w:ilvl="2" w:tplc="E8BE3E36">
      <w:numFmt w:val="bullet"/>
      <w:lvlText w:val="•"/>
      <w:lvlJc w:val="left"/>
      <w:pPr>
        <w:ind w:left="2452" w:hanging="360"/>
      </w:pPr>
      <w:rPr>
        <w:rFonts w:hint="default"/>
        <w:lang w:val="tr-TR" w:eastAsia="en-US" w:bidi="ar-SA"/>
      </w:rPr>
    </w:lvl>
    <w:lvl w:ilvl="3" w:tplc="29588316">
      <w:numFmt w:val="bullet"/>
      <w:lvlText w:val="•"/>
      <w:lvlJc w:val="left"/>
      <w:pPr>
        <w:ind w:left="3418" w:hanging="360"/>
      </w:pPr>
      <w:rPr>
        <w:rFonts w:hint="default"/>
        <w:lang w:val="tr-TR" w:eastAsia="en-US" w:bidi="ar-SA"/>
      </w:rPr>
    </w:lvl>
    <w:lvl w:ilvl="4" w:tplc="87DEEE0A">
      <w:numFmt w:val="bullet"/>
      <w:lvlText w:val="•"/>
      <w:lvlJc w:val="left"/>
      <w:pPr>
        <w:ind w:left="4384" w:hanging="360"/>
      </w:pPr>
      <w:rPr>
        <w:rFonts w:hint="default"/>
        <w:lang w:val="tr-TR" w:eastAsia="en-US" w:bidi="ar-SA"/>
      </w:rPr>
    </w:lvl>
    <w:lvl w:ilvl="5" w:tplc="825C7158">
      <w:numFmt w:val="bullet"/>
      <w:lvlText w:val="•"/>
      <w:lvlJc w:val="left"/>
      <w:pPr>
        <w:ind w:left="5351" w:hanging="360"/>
      </w:pPr>
      <w:rPr>
        <w:rFonts w:hint="default"/>
        <w:lang w:val="tr-TR" w:eastAsia="en-US" w:bidi="ar-SA"/>
      </w:rPr>
    </w:lvl>
    <w:lvl w:ilvl="6" w:tplc="C16AB16A">
      <w:numFmt w:val="bullet"/>
      <w:lvlText w:val="•"/>
      <w:lvlJc w:val="left"/>
      <w:pPr>
        <w:ind w:left="6317" w:hanging="360"/>
      </w:pPr>
      <w:rPr>
        <w:rFonts w:hint="default"/>
        <w:lang w:val="tr-TR" w:eastAsia="en-US" w:bidi="ar-SA"/>
      </w:rPr>
    </w:lvl>
    <w:lvl w:ilvl="7" w:tplc="BF7EED68">
      <w:numFmt w:val="bullet"/>
      <w:lvlText w:val="•"/>
      <w:lvlJc w:val="left"/>
      <w:pPr>
        <w:ind w:left="7283" w:hanging="360"/>
      </w:pPr>
      <w:rPr>
        <w:rFonts w:hint="default"/>
        <w:lang w:val="tr-TR" w:eastAsia="en-US" w:bidi="ar-SA"/>
      </w:rPr>
    </w:lvl>
    <w:lvl w:ilvl="8" w:tplc="71AC4B20">
      <w:numFmt w:val="bullet"/>
      <w:lvlText w:val="•"/>
      <w:lvlJc w:val="left"/>
      <w:pPr>
        <w:ind w:left="8249" w:hanging="360"/>
      </w:pPr>
      <w:rPr>
        <w:rFonts w:hint="default"/>
        <w:lang w:val="tr-TR" w:eastAsia="en-US" w:bidi="ar-SA"/>
      </w:rPr>
    </w:lvl>
  </w:abstractNum>
  <w:num w:numId="1" w16cid:durableId="110634077">
    <w:abstractNumId w:val="1"/>
  </w:num>
  <w:num w:numId="2" w16cid:durableId="1123571212">
    <w:abstractNumId w:val="2"/>
  </w:num>
  <w:num w:numId="3" w16cid:durableId="213937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01"/>
    <w:rsid w:val="0001636C"/>
    <w:rsid w:val="000260D2"/>
    <w:rsid w:val="000277E5"/>
    <w:rsid w:val="00040652"/>
    <w:rsid w:val="000449B7"/>
    <w:rsid w:val="00056953"/>
    <w:rsid w:val="00075F4D"/>
    <w:rsid w:val="00250B14"/>
    <w:rsid w:val="0028109B"/>
    <w:rsid w:val="002A24DA"/>
    <w:rsid w:val="00372437"/>
    <w:rsid w:val="00377916"/>
    <w:rsid w:val="003D6539"/>
    <w:rsid w:val="003E44D0"/>
    <w:rsid w:val="003E613B"/>
    <w:rsid w:val="00451E12"/>
    <w:rsid w:val="00456223"/>
    <w:rsid w:val="005529B9"/>
    <w:rsid w:val="00564466"/>
    <w:rsid w:val="00581CEA"/>
    <w:rsid w:val="005B0EA7"/>
    <w:rsid w:val="00607313"/>
    <w:rsid w:val="006732D2"/>
    <w:rsid w:val="0067739B"/>
    <w:rsid w:val="0076205E"/>
    <w:rsid w:val="00777232"/>
    <w:rsid w:val="008D784B"/>
    <w:rsid w:val="00904432"/>
    <w:rsid w:val="009771A0"/>
    <w:rsid w:val="009F35DE"/>
    <w:rsid w:val="00AC0FE0"/>
    <w:rsid w:val="00AC3182"/>
    <w:rsid w:val="00AC3D58"/>
    <w:rsid w:val="00BD047C"/>
    <w:rsid w:val="00C23732"/>
    <w:rsid w:val="00C23F11"/>
    <w:rsid w:val="00C67701"/>
    <w:rsid w:val="00C81E0A"/>
    <w:rsid w:val="00CA208A"/>
    <w:rsid w:val="00CB2A58"/>
    <w:rsid w:val="00CB5F27"/>
    <w:rsid w:val="00CC51DD"/>
    <w:rsid w:val="00D5270F"/>
    <w:rsid w:val="00D53E8E"/>
    <w:rsid w:val="00E80183"/>
    <w:rsid w:val="00F97BE1"/>
    <w:rsid w:val="00FC4BA3"/>
    <w:rsid w:val="00FF75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7E88"/>
  <w15:docId w15:val="{ACE48EE2-D4A8-8A46-88BA-0587E792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524"/>
    </w:pPr>
  </w:style>
  <w:style w:type="paragraph" w:styleId="stBilgi">
    <w:name w:val="header"/>
    <w:basedOn w:val="Normal"/>
    <w:link w:val="stBilgiChar"/>
    <w:uiPriority w:val="99"/>
    <w:unhideWhenUsed/>
    <w:rsid w:val="00CC51DD"/>
    <w:pPr>
      <w:tabs>
        <w:tab w:val="center" w:pos="4536"/>
        <w:tab w:val="right" w:pos="9072"/>
      </w:tabs>
    </w:pPr>
  </w:style>
  <w:style w:type="character" w:customStyle="1" w:styleId="stBilgiChar">
    <w:name w:val="Üst Bilgi Char"/>
    <w:basedOn w:val="VarsaylanParagrafYazTipi"/>
    <w:link w:val="stBilgi"/>
    <w:uiPriority w:val="99"/>
    <w:rsid w:val="00CC51DD"/>
    <w:rPr>
      <w:rFonts w:ascii="Arial MT" w:eastAsia="Arial MT" w:hAnsi="Arial MT" w:cs="Arial MT"/>
      <w:lang w:val="tr-TR"/>
    </w:rPr>
  </w:style>
  <w:style w:type="paragraph" w:styleId="AltBilgi">
    <w:name w:val="footer"/>
    <w:basedOn w:val="Normal"/>
    <w:link w:val="AltBilgiChar"/>
    <w:uiPriority w:val="99"/>
    <w:unhideWhenUsed/>
    <w:rsid w:val="00CC51DD"/>
    <w:pPr>
      <w:tabs>
        <w:tab w:val="center" w:pos="4536"/>
        <w:tab w:val="right" w:pos="9072"/>
      </w:tabs>
    </w:pPr>
  </w:style>
  <w:style w:type="character" w:customStyle="1" w:styleId="AltBilgiChar">
    <w:name w:val="Alt Bilgi Char"/>
    <w:basedOn w:val="VarsaylanParagrafYazTipi"/>
    <w:link w:val="AltBilgi"/>
    <w:uiPriority w:val="99"/>
    <w:rsid w:val="00CC51DD"/>
    <w:rPr>
      <w:rFonts w:ascii="Arial MT" w:eastAsia="Arial MT" w:hAnsi="Arial MT" w:cs="Arial MT"/>
      <w:lang w:val="tr-TR"/>
    </w:rPr>
  </w:style>
  <w:style w:type="character" w:styleId="AklamaBavurusu">
    <w:name w:val="annotation reference"/>
    <w:basedOn w:val="VarsaylanParagrafYazTipi"/>
    <w:uiPriority w:val="99"/>
    <w:semiHidden/>
    <w:unhideWhenUsed/>
    <w:rsid w:val="005B0EA7"/>
    <w:rPr>
      <w:sz w:val="16"/>
      <w:szCs w:val="16"/>
    </w:rPr>
  </w:style>
  <w:style w:type="paragraph" w:styleId="AklamaMetni">
    <w:name w:val="annotation text"/>
    <w:basedOn w:val="Normal"/>
    <w:link w:val="AklamaMetniChar"/>
    <w:uiPriority w:val="99"/>
    <w:semiHidden/>
    <w:unhideWhenUsed/>
    <w:rsid w:val="005B0EA7"/>
    <w:rPr>
      <w:sz w:val="20"/>
      <w:szCs w:val="20"/>
    </w:rPr>
  </w:style>
  <w:style w:type="character" w:customStyle="1" w:styleId="AklamaMetniChar">
    <w:name w:val="Açıklama Metni Char"/>
    <w:basedOn w:val="VarsaylanParagrafYazTipi"/>
    <w:link w:val="AklamaMetni"/>
    <w:uiPriority w:val="99"/>
    <w:semiHidden/>
    <w:rsid w:val="005B0EA7"/>
    <w:rPr>
      <w:rFonts w:ascii="Arial MT" w:eastAsia="Arial MT" w:hAnsi="Arial MT" w:cs="Arial MT"/>
      <w:sz w:val="20"/>
      <w:szCs w:val="20"/>
      <w:lang w:val="tr-TR"/>
    </w:rPr>
  </w:style>
  <w:style w:type="paragraph" w:styleId="AklamaKonusu">
    <w:name w:val="annotation subject"/>
    <w:basedOn w:val="AklamaMetni"/>
    <w:next w:val="AklamaMetni"/>
    <w:link w:val="AklamaKonusuChar"/>
    <w:uiPriority w:val="99"/>
    <w:semiHidden/>
    <w:unhideWhenUsed/>
    <w:rsid w:val="005B0EA7"/>
    <w:rPr>
      <w:b/>
      <w:bCs/>
    </w:rPr>
  </w:style>
  <w:style w:type="character" w:customStyle="1" w:styleId="AklamaKonusuChar">
    <w:name w:val="Açıklama Konusu Char"/>
    <w:basedOn w:val="AklamaMetniChar"/>
    <w:link w:val="AklamaKonusu"/>
    <w:uiPriority w:val="99"/>
    <w:semiHidden/>
    <w:rsid w:val="005B0EA7"/>
    <w:rPr>
      <w:rFonts w:ascii="Arial MT" w:eastAsia="Arial MT" w:hAnsi="Arial MT" w:cs="Arial MT"/>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2291</Characters>
  <Application>Microsoft Office Word</Application>
  <DocSecurity>0</DocSecurity>
  <Lines>88</Lines>
  <Paragraphs>23</Paragraphs>
  <ScaleCrop>false</ScaleCrop>
  <HeadingPairs>
    <vt:vector size="2" baseType="variant">
      <vt:variant>
        <vt:lpstr>Konu Başlığı</vt:lpstr>
      </vt:variant>
      <vt:variant>
        <vt:i4>1</vt:i4>
      </vt:variant>
    </vt:vector>
  </HeadingPairs>
  <TitlesOfParts>
    <vt:vector size="1" baseType="lpstr">
      <vt:lpstr>Microsoft Word - Öğrencilerin sınavlarda uyması gereken Kurallar Talimatı.docx</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Öğrencilerin sınavlarda uyması gereken Kurallar Talimatı.docx</dc:title>
  <cp:lastModifiedBy>Yazar</cp:lastModifiedBy>
  <cp:revision>2</cp:revision>
  <dcterms:created xsi:type="dcterms:W3CDTF">2025-03-12T10:33:00Z</dcterms:created>
  <dcterms:modified xsi:type="dcterms:W3CDTF">2025-03-12T10:33:00Z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Word</vt:lpwstr>
  </property>
  <property fmtid="{D5CDD505-2E9C-101B-9397-08002B2CF9AE}" pid="4" name="LastSaved">
    <vt:filetime>2025-03-10T00:00:00Z</vt:filetime>
  </property>
  <property fmtid="{D5CDD505-2E9C-101B-9397-08002B2CF9AE}" pid="5" name="Producer">
    <vt:lpwstr>macOS Sürüm 15.3.1 (Geliştirme 24D70) Quartz PDFContext, AppendMode 1.1</vt:lpwstr>
  </property>
</Properties>
</file>