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974B7" w14:paraId="14537B3C" w14:textId="77777777" w:rsidTr="00FC66E3">
        <w:tc>
          <w:tcPr>
            <w:tcW w:w="9351" w:type="dxa"/>
          </w:tcPr>
          <w:p w14:paraId="38078A5A" w14:textId="77777777" w:rsidR="004974B7" w:rsidRPr="00D8396F" w:rsidRDefault="004974B7" w:rsidP="00065CF4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14:paraId="08793982" w14:textId="77777777" w:rsidTr="00FC66E3">
        <w:tc>
          <w:tcPr>
            <w:tcW w:w="9351" w:type="dxa"/>
          </w:tcPr>
          <w:p w14:paraId="61AB6CC9" w14:textId="5E82AEF4" w:rsidR="004974B7" w:rsidRPr="003355F8" w:rsidRDefault="00C24A80" w:rsidP="00065CF4">
            <w:pPr>
              <w:jc w:val="left"/>
            </w:pPr>
            <w:r>
              <w:t xml:space="preserve">BAĞIMLILIKLA MÜCADELE </w:t>
            </w:r>
          </w:p>
        </w:tc>
      </w:tr>
    </w:tbl>
    <w:p w14:paraId="2D9FE594" w14:textId="77777777" w:rsidR="004974B7" w:rsidRDefault="004974B7" w:rsidP="004974B7"/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421"/>
        <w:gridCol w:w="8788"/>
      </w:tblGrid>
      <w:tr w:rsidR="004974B7" w:rsidRPr="0045181E" w14:paraId="5FA69078" w14:textId="77777777" w:rsidTr="00FC66E3">
        <w:tc>
          <w:tcPr>
            <w:tcW w:w="9209" w:type="dxa"/>
            <w:gridSpan w:val="2"/>
          </w:tcPr>
          <w:p w14:paraId="6A371ED4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14:paraId="0FEE7B4F" w14:textId="77777777" w:rsidTr="00FC66E3">
        <w:tc>
          <w:tcPr>
            <w:tcW w:w="421" w:type="dxa"/>
          </w:tcPr>
          <w:p w14:paraId="14012330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788" w:type="dxa"/>
          </w:tcPr>
          <w:p w14:paraId="0AAFA8E1" w14:textId="5708A676" w:rsidR="004974B7" w:rsidRPr="0045181E" w:rsidRDefault="00C24A80" w:rsidP="00065CF4">
            <w:pPr>
              <w:pStyle w:val="msobodytextindent"/>
              <w:rPr>
                <w:szCs w:val="24"/>
              </w:rPr>
            </w:pPr>
            <w:r>
              <w:t>Bağımlılıkla mücadele konusunda öğrencilerin bilgilendirilmesi.</w:t>
            </w:r>
          </w:p>
        </w:tc>
      </w:tr>
      <w:tr w:rsidR="004974B7" w:rsidRPr="0045181E" w14:paraId="5E5F4992" w14:textId="77777777" w:rsidTr="00FC66E3">
        <w:tc>
          <w:tcPr>
            <w:tcW w:w="421" w:type="dxa"/>
          </w:tcPr>
          <w:p w14:paraId="4AFD48AF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788" w:type="dxa"/>
          </w:tcPr>
          <w:p w14:paraId="71DA4A3F" w14:textId="59C3C355" w:rsidR="004974B7" w:rsidRPr="0045181E" w:rsidRDefault="004974B7" w:rsidP="00065CF4">
            <w:pPr>
              <w:pStyle w:val="msobodytextindent"/>
              <w:rPr>
                <w:szCs w:val="24"/>
              </w:rPr>
            </w:pPr>
          </w:p>
        </w:tc>
      </w:tr>
      <w:tr w:rsidR="004974B7" w:rsidRPr="0045181E" w14:paraId="140D094D" w14:textId="77777777" w:rsidTr="00FC66E3">
        <w:tc>
          <w:tcPr>
            <w:tcW w:w="421" w:type="dxa"/>
          </w:tcPr>
          <w:p w14:paraId="08965B75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788" w:type="dxa"/>
          </w:tcPr>
          <w:p w14:paraId="0B3F3CD2" w14:textId="5A4F5159" w:rsidR="004974B7" w:rsidRDefault="004974B7" w:rsidP="00065CF4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</w:tbl>
    <w:p w14:paraId="532A8D9D" w14:textId="77777777" w:rsidR="004974B7" w:rsidRDefault="004974B7" w:rsidP="004974B7">
      <w:pPr>
        <w:pStyle w:val="msobodytextindent"/>
        <w:rPr>
          <w:szCs w:val="24"/>
        </w:rPr>
      </w:pPr>
    </w:p>
    <w:p w14:paraId="2287942F" w14:textId="77777777" w:rsidR="0004028D" w:rsidRPr="0045181E" w:rsidRDefault="0004028D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001F4E10" w14:textId="77777777" w:rsidTr="009E7893">
        <w:tc>
          <w:tcPr>
            <w:tcW w:w="9062" w:type="dxa"/>
          </w:tcPr>
          <w:p w14:paraId="464C81E0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9E7893" w:rsidRPr="0045181E" w14:paraId="45B249C4" w14:textId="77777777" w:rsidTr="009E7893">
        <w:trPr>
          <w:trHeight w:val="4064"/>
        </w:trPr>
        <w:tc>
          <w:tcPr>
            <w:tcW w:w="9062" w:type="dxa"/>
          </w:tcPr>
          <w:p w14:paraId="58A237BE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1. Açılış ve Giriş</w:t>
            </w:r>
          </w:p>
          <w:p w14:paraId="62415428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7F465E17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Toplantının amacı ve önemi</w:t>
            </w:r>
          </w:p>
          <w:p w14:paraId="49949735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6479BA06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Katılımcıların tanıtımı</w:t>
            </w:r>
          </w:p>
          <w:p w14:paraId="2CE255FE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0209B4A3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2. Bağımlılık Türlerinin Ele Alınması</w:t>
            </w:r>
          </w:p>
          <w:p w14:paraId="49639001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0B985873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Madde bağımlılığı (sigara, alkol, uyuşturucu vb.)</w:t>
            </w:r>
          </w:p>
          <w:p w14:paraId="6E85F556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2421E1F9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Teknoloji bağımlılığı (telefon, sosyal medya, oyun vb.)</w:t>
            </w:r>
          </w:p>
          <w:p w14:paraId="42E6DF81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2E192DBC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Davranışsal bağımlılıklar (alışveriş, yeme vb.)</w:t>
            </w:r>
          </w:p>
          <w:p w14:paraId="16FC3EEB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66068AFF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3. Öğrencilerde Bağımlılığın Nedenleri</w:t>
            </w:r>
          </w:p>
          <w:p w14:paraId="240F395F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7718B817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Aile, çevre ve arkadaş etkisi</w:t>
            </w:r>
          </w:p>
          <w:p w14:paraId="0A5B4E9C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6BE35AB6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Stres, yalnızlık ve psikolojik faktörler</w:t>
            </w:r>
          </w:p>
          <w:p w14:paraId="0C1BE01F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2471BD3C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Okul ortamı ve akademik baskılar</w:t>
            </w:r>
          </w:p>
          <w:p w14:paraId="3A757493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4705F3B5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4. Önleyici Çalışmalar</w:t>
            </w:r>
          </w:p>
          <w:p w14:paraId="4A634B75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5E52A623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Bilgilendirme ve farkındalık seminerleri</w:t>
            </w:r>
          </w:p>
          <w:p w14:paraId="23BC765E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1015ABF9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Rehberlik ve psikolojik danışmanlık faaliyetleri</w:t>
            </w:r>
          </w:p>
          <w:p w14:paraId="2A732F4C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1FEA4729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Sağlıklı yaşam ve sosyal etkinliklerin artırılması</w:t>
            </w:r>
          </w:p>
          <w:p w14:paraId="79B8AD7B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3CE453BA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5. Mücadele Yöntemleri</w:t>
            </w:r>
          </w:p>
          <w:p w14:paraId="1E6CCCC8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4EF8CFB3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Okul, aile ve toplum iş birliği</w:t>
            </w:r>
          </w:p>
          <w:p w14:paraId="3A44E4F6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00109088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Rehber öğretmenlerin rolü</w:t>
            </w:r>
          </w:p>
          <w:p w14:paraId="168558BF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14AA58BB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Sağlık kurumları ve uzman desteği</w:t>
            </w:r>
          </w:p>
          <w:p w14:paraId="661AA7AF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279FE399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Destek hatları ve danışma merkezleri</w:t>
            </w:r>
          </w:p>
          <w:p w14:paraId="3BEB31FC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48E95C60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6. Öğrenci Katılımı</w:t>
            </w:r>
          </w:p>
          <w:p w14:paraId="3B89A1D2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2A11D20D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Öğrenci kulüpleri ve gönüllülük faaliyetleri</w:t>
            </w:r>
          </w:p>
          <w:p w14:paraId="08B4119F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7F14AC84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Akran desteği modelleri</w:t>
            </w:r>
          </w:p>
          <w:p w14:paraId="572B4727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32557F1B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Farkındalık kampanyaları (afiş, video, tiyatro vb.)</w:t>
            </w:r>
          </w:p>
          <w:p w14:paraId="14FA03C8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566FC262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7. Çözüm Önerileri ve Yol Haritası</w:t>
            </w:r>
          </w:p>
          <w:p w14:paraId="18810252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2842B9AA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Kısa vadeli ve uzun vadeli önlemler</w:t>
            </w:r>
          </w:p>
          <w:p w14:paraId="22D9793D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0C0CE1C5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Ortak çalışma gruplarının oluşturulması</w:t>
            </w:r>
          </w:p>
          <w:p w14:paraId="653DF66A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</w:p>
          <w:p w14:paraId="15233506" w14:textId="77777777" w:rsidR="00FC66E3" w:rsidRPr="00FC66E3" w:rsidRDefault="00FC66E3" w:rsidP="00FC66E3">
            <w:pPr>
              <w:pStyle w:val="msobodytextindent"/>
              <w:rPr>
                <w:szCs w:val="24"/>
              </w:rPr>
            </w:pPr>
            <w:r w:rsidRPr="00FC66E3">
              <w:rPr>
                <w:szCs w:val="24"/>
              </w:rPr>
              <w:t>Düzenli izleme ve değerlendirme</w:t>
            </w:r>
          </w:p>
          <w:p w14:paraId="6BAF7898" w14:textId="1C76A793" w:rsidR="009E7893" w:rsidRPr="0045181E" w:rsidRDefault="009E7893" w:rsidP="00FC66E3">
            <w:pPr>
              <w:pStyle w:val="msobodytextindent"/>
              <w:rPr>
                <w:szCs w:val="24"/>
              </w:rPr>
            </w:pPr>
          </w:p>
        </w:tc>
      </w:tr>
    </w:tbl>
    <w:p w14:paraId="669FC1E4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19DE28A3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7AC9C2C3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2941B2F8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587B9EF2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198D955D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67A7D664" w14:textId="77777777" w:rsidR="004974B7" w:rsidRDefault="004974B7" w:rsidP="004974B7">
      <w:pPr>
        <w:pStyle w:val="msobodytextindent"/>
        <w:rPr>
          <w:szCs w:val="24"/>
        </w:rPr>
      </w:pPr>
    </w:p>
    <w:p w14:paraId="2CD8B0B7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10003606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732539FA" w14:textId="77777777" w:rsidR="004974B7" w:rsidRDefault="004974B7" w:rsidP="004974B7">
      <w:pPr>
        <w:pStyle w:val="msobodytextindent"/>
        <w:rPr>
          <w:szCs w:val="24"/>
        </w:rPr>
      </w:pPr>
    </w:p>
    <w:p w14:paraId="541CAA53" w14:textId="77777777" w:rsidR="00AB4F05" w:rsidRDefault="00AB4F05" w:rsidP="004974B7">
      <w:pPr>
        <w:pStyle w:val="msobodytextindent"/>
        <w:rPr>
          <w:szCs w:val="24"/>
        </w:rPr>
      </w:pPr>
    </w:p>
    <w:p w14:paraId="3E6F9E9E" w14:textId="77777777" w:rsidR="00AB4F05" w:rsidRDefault="00AB4F05" w:rsidP="004974B7">
      <w:pPr>
        <w:pStyle w:val="msobodytextindent"/>
        <w:rPr>
          <w:szCs w:val="24"/>
        </w:rPr>
      </w:pPr>
    </w:p>
    <w:p w14:paraId="32FE8B36" w14:textId="77777777" w:rsidR="00AB4F05" w:rsidRDefault="00AB4F05" w:rsidP="004974B7">
      <w:pPr>
        <w:pStyle w:val="msobodytextindent"/>
        <w:rPr>
          <w:szCs w:val="24"/>
        </w:rPr>
      </w:pPr>
    </w:p>
    <w:p w14:paraId="38DD4B78" w14:textId="77777777" w:rsidR="00AB4F05" w:rsidRDefault="00AB4F05" w:rsidP="004974B7">
      <w:pPr>
        <w:pStyle w:val="msobodytextindent"/>
        <w:rPr>
          <w:szCs w:val="24"/>
        </w:rPr>
      </w:pPr>
    </w:p>
    <w:p w14:paraId="0469B3DD" w14:textId="5BAB5B35" w:rsidR="00AB4F05" w:rsidRDefault="00AB4F05" w:rsidP="004974B7">
      <w:pPr>
        <w:pStyle w:val="msobodytextindent"/>
        <w:rPr>
          <w:szCs w:val="24"/>
        </w:rPr>
      </w:pPr>
    </w:p>
    <w:p w14:paraId="57D6F01F" w14:textId="77777777" w:rsidR="00FC66E3" w:rsidRDefault="00FC66E3" w:rsidP="004974B7">
      <w:pPr>
        <w:pStyle w:val="msobodytextindent"/>
        <w:rPr>
          <w:szCs w:val="24"/>
        </w:rPr>
      </w:pPr>
    </w:p>
    <w:p w14:paraId="52646041" w14:textId="77777777" w:rsidR="00AB4F05" w:rsidRDefault="00AB4F05" w:rsidP="004974B7">
      <w:pPr>
        <w:pStyle w:val="msobodytextindent"/>
        <w:rPr>
          <w:szCs w:val="24"/>
        </w:rPr>
      </w:pPr>
    </w:p>
    <w:p w14:paraId="3C6BC0C6" w14:textId="77777777" w:rsidR="00AB4F05" w:rsidRDefault="00AB4F05" w:rsidP="004974B7">
      <w:pPr>
        <w:pStyle w:val="msobodytextindent"/>
        <w:rPr>
          <w:szCs w:val="24"/>
        </w:rPr>
      </w:pPr>
    </w:p>
    <w:p w14:paraId="054478CC" w14:textId="77777777" w:rsidR="00AB4F05" w:rsidRDefault="00AB4F05" w:rsidP="004974B7">
      <w:pPr>
        <w:pStyle w:val="msobodytextindent"/>
        <w:rPr>
          <w:szCs w:val="24"/>
        </w:rPr>
      </w:pPr>
    </w:p>
    <w:p w14:paraId="1BF2667F" w14:textId="77777777" w:rsidR="00AB4F05" w:rsidRDefault="00AB4F05" w:rsidP="004974B7">
      <w:pPr>
        <w:pStyle w:val="msobodytextindent"/>
        <w:rPr>
          <w:szCs w:val="24"/>
        </w:rPr>
      </w:pPr>
    </w:p>
    <w:tbl>
      <w:tblPr>
        <w:tblStyle w:val="TabloKlavuzu"/>
        <w:tblpPr w:leftFromText="141" w:rightFromText="141" w:vertAnchor="text" w:horzAnchor="margin" w:tblpY="82"/>
        <w:tblW w:w="9397" w:type="dxa"/>
        <w:tblLook w:val="04A0" w:firstRow="1" w:lastRow="0" w:firstColumn="1" w:lastColumn="0" w:noHBand="0" w:noVBand="1"/>
      </w:tblPr>
      <w:tblGrid>
        <w:gridCol w:w="9397"/>
      </w:tblGrid>
      <w:tr w:rsidR="00FC66E3" w:rsidRPr="0045181E" w14:paraId="6E4D6D80" w14:textId="77777777" w:rsidTr="00FC66E3">
        <w:trPr>
          <w:trHeight w:val="1431"/>
        </w:trPr>
        <w:tc>
          <w:tcPr>
            <w:tcW w:w="9397" w:type="dxa"/>
            <w:vAlign w:val="center"/>
          </w:tcPr>
          <w:p w14:paraId="5F58D76E" w14:textId="77777777" w:rsidR="00FC66E3" w:rsidRPr="0045181E" w:rsidRDefault="00FC66E3" w:rsidP="00FC66E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TOPLANTI FOTOĞRAF</w:t>
            </w:r>
            <w:r w:rsidRPr="0045181E">
              <w:rPr>
                <w:b/>
                <w:color w:val="000000" w:themeColor="text1"/>
              </w:rPr>
              <w:t>I</w:t>
            </w:r>
          </w:p>
        </w:tc>
      </w:tr>
      <w:tr w:rsidR="00FC66E3" w14:paraId="776B1339" w14:textId="77777777" w:rsidTr="00FC66E3">
        <w:trPr>
          <w:trHeight w:val="10340"/>
        </w:trPr>
        <w:tc>
          <w:tcPr>
            <w:tcW w:w="9397" w:type="dxa"/>
          </w:tcPr>
          <w:p w14:paraId="2B6EBFD6" w14:textId="77777777" w:rsidR="00FC66E3" w:rsidRDefault="00FC66E3" w:rsidP="00FC66E3">
            <w:pPr>
              <w:rPr>
                <w:noProof/>
              </w:rPr>
            </w:pPr>
          </w:p>
          <w:p w14:paraId="52C243CA" w14:textId="77777777" w:rsidR="00FC66E3" w:rsidRDefault="00FC66E3" w:rsidP="00FC66E3">
            <w:pPr>
              <w:rPr>
                <w:noProof/>
              </w:rPr>
            </w:pPr>
          </w:p>
          <w:p w14:paraId="01AF8E6E" w14:textId="26A9E983" w:rsidR="00FC66E3" w:rsidRDefault="00FC66E3" w:rsidP="00FC66E3">
            <w:pPr>
              <w:tabs>
                <w:tab w:val="left" w:pos="3615"/>
              </w:tabs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F700AB3" wp14:editId="68575323">
                  <wp:extent cx="5760720" cy="4320540"/>
                  <wp:effectExtent l="0" t="0" r="0" b="381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5-09-26 at 15.14.00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 w:themeColor="text1"/>
              </w:rPr>
              <w:tab/>
            </w:r>
          </w:p>
          <w:p w14:paraId="46F7B09B" w14:textId="77777777" w:rsidR="00FC66E3" w:rsidRDefault="00FC66E3" w:rsidP="00FC66E3">
            <w:pPr>
              <w:rPr>
                <w:b/>
                <w:color w:val="000000" w:themeColor="text1"/>
              </w:rPr>
            </w:pPr>
          </w:p>
          <w:p w14:paraId="273F0F51" w14:textId="77777777" w:rsidR="00FC66E3" w:rsidRDefault="00FC66E3" w:rsidP="00FC66E3">
            <w:pPr>
              <w:rPr>
                <w:b/>
                <w:color w:val="000000" w:themeColor="text1"/>
              </w:rPr>
            </w:pPr>
          </w:p>
          <w:p w14:paraId="393B5B36" w14:textId="6AEA5E09" w:rsidR="00FC66E3" w:rsidRDefault="00FC66E3" w:rsidP="00FC66E3">
            <w:pPr>
              <w:rPr>
                <w:b/>
                <w:color w:val="000000" w:themeColor="text1"/>
              </w:rPr>
            </w:pPr>
          </w:p>
          <w:p w14:paraId="3526F6B7" w14:textId="77777777" w:rsidR="00FC66E3" w:rsidRDefault="00FC66E3" w:rsidP="00FC66E3">
            <w:pPr>
              <w:rPr>
                <w:b/>
                <w:color w:val="000000" w:themeColor="text1"/>
              </w:rPr>
            </w:pPr>
          </w:p>
          <w:p w14:paraId="32D3AAFD" w14:textId="77777777" w:rsidR="00FC66E3" w:rsidRDefault="00FC66E3" w:rsidP="00FC66E3">
            <w:pPr>
              <w:rPr>
                <w:b/>
                <w:color w:val="000000" w:themeColor="text1"/>
              </w:rPr>
            </w:pPr>
          </w:p>
          <w:p w14:paraId="7D5383F3" w14:textId="77777777" w:rsidR="00FC66E3" w:rsidRDefault="00FC66E3" w:rsidP="00FC66E3">
            <w:pPr>
              <w:rPr>
                <w:b/>
                <w:color w:val="000000" w:themeColor="text1"/>
              </w:rPr>
            </w:pPr>
          </w:p>
          <w:p w14:paraId="07F9EB88" w14:textId="77777777" w:rsidR="00FC66E3" w:rsidRDefault="00FC66E3" w:rsidP="00FC66E3">
            <w:pPr>
              <w:rPr>
                <w:b/>
                <w:color w:val="000000" w:themeColor="text1"/>
              </w:rPr>
            </w:pPr>
          </w:p>
          <w:p w14:paraId="19CD6367" w14:textId="77777777" w:rsidR="00FC66E3" w:rsidRDefault="00FC66E3" w:rsidP="00FC66E3">
            <w:pPr>
              <w:rPr>
                <w:b/>
                <w:color w:val="000000" w:themeColor="text1"/>
              </w:rPr>
            </w:pPr>
          </w:p>
        </w:tc>
      </w:tr>
    </w:tbl>
    <w:p w14:paraId="2E40C45C" w14:textId="77777777" w:rsidR="00AB4F05" w:rsidRDefault="00AB4F05" w:rsidP="004974B7">
      <w:pPr>
        <w:pStyle w:val="msobodytextindent"/>
        <w:rPr>
          <w:szCs w:val="24"/>
        </w:rPr>
      </w:pPr>
    </w:p>
    <w:p w14:paraId="121BEC3F" w14:textId="6CFB2E38" w:rsidR="00A652AC" w:rsidRDefault="00A652AC" w:rsidP="00A652AC">
      <w:pPr>
        <w:pStyle w:val="msobodytextindent"/>
        <w:tabs>
          <w:tab w:val="left" w:pos="1305"/>
        </w:tabs>
        <w:rPr>
          <w:szCs w:val="24"/>
        </w:rPr>
      </w:pPr>
    </w:p>
    <w:p w14:paraId="24930F71" w14:textId="4BC74926" w:rsidR="008F6696" w:rsidRPr="008F6696" w:rsidRDefault="00FC66E3" w:rsidP="008F6696">
      <w:bookmarkStart w:id="0" w:name="_GoBack"/>
      <w:r>
        <w:rPr>
          <w:noProof/>
        </w:rPr>
        <w:lastRenderedPageBreak/>
        <w:drawing>
          <wp:inline distT="0" distB="0" distL="0" distR="0" wp14:anchorId="3A770040" wp14:editId="7C093A3E">
            <wp:extent cx="5760720" cy="8145780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e_Sayfa_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11785FF" wp14:editId="3BAFC46A">
            <wp:extent cx="5760720" cy="8147050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e_Sayfa_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FC792" wp14:editId="138C4A80">
            <wp:extent cx="5760720" cy="8147685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ste_Sayfa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A4093" wp14:editId="54F7A858">
            <wp:extent cx="5760720" cy="81457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e_Sayfa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3BFFD" wp14:editId="351073C7">
            <wp:extent cx="5760720" cy="81457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ste_Sayfa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5B99D" wp14:editId="6C13C3B3">
            <wp:extent cx="5760720" cy="8147685"/>
            <wp:effectExtent l="0" t="0" r="0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ste_Sayfa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229C3" wp14:editId="50EA5026">
            <wp:extent cx="5760720" cy="8146415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e_Sayfa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E14D7" wp14:editId="0F4AE161">
            <wp:extent cx="5760720" cy="7140271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ste_Sayfa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11" cy="71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2FD4" w14:textId="77777777" w:rsidR="008F6696" w:rsidRPr="008F6696" w:rsidRDefault="008F6696" w:rsidP="008F6696"/>
    <w:p w14:paraId="596BA052" w14:textId="77777777" w:rsidR="008F6696" w:rsidRDefault="008F6696" w:rsidP="008F6696"/>
    <w:p w14:paraId="10F24E7F" w14:textId="77777777" w:rsidR="008F6696" w:rsidRDefault="008F6696" w:rsidP="008F6696"/>
    <w:p w14:paraId="3ABA1669" w14:textId="77777777" w:rsidR="000A321F" w:rsidRPr="008F6696" w:rsidRDefault="008F6696" w:rsidP="008F6696">
      <w:pPr>
        <w:tabs>
          <w:tab w:val="left" w:pos="930"/>
        </w:tabs>
      </w:pPr>
      <w:r>
        <w:tab/>
      </w:r>
    </w:p>
    <w:sectPr w:rsidR="000A321F" w:rsidRPr="008F669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88ED0" w14:textId="77777777" w:rsidR="001D0EB4" w:rsidRDefault="001D0EB4" w:rsidP="004974B7">
      <w:r>
        <w:separator/>
      </w:r>
    </w:p>
  </w:endnote>
  <w:endnote w:type="continuationSeparator" w:id="0">
    <w:p w14:paraId="3CB7FDFC" w14:textId="77777777" w:rsidR="001D0EB4" w:rsidRDefault="001D0EB4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463368"/>
      <w:docPartObj>
        <w:docPartGallery w:val="Page Numbers (Bottom of Page)"/>
        <w:docPartUnique/>
      </w:docPartObj>
    </w:sdtPr>
    <w:sdtEndPr/>
    <w:sdtContent>
      <w:p w14:paraId="1C1DB4CD" w14:textId="61D9E345"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6E3">
          <w:rPr>
            <w:noProof/>
          </w:rPr>
          <w:t>6</w:t>
        </w:r>
        <w:r>
          <w:fldChar w:fldCharType="end"/>
        </w:r>
      </w:p>
    </w:sdtContent>
  </w:sdt>
  <w:p w14:paraId="3AADDAF7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50D97" w14:textId="77777777" w:rsidR="001D0EB4" w:rsidRDefault="001D0EB4" w:rsidP="004974B7">
      <w:r>
        <w:separator/>
      </w:r>
    </w:p>
  </w:footnote>
  <w:footnote w:type="continuationSeparator" w:id="0">
    <w:p w14:paraId="34362DB0" w14:textId="77777777" w:rsidR="001D0EB4" w:rsidRDefault="001D0EB4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351" w:type="dxa"/>
      <w:tblLook w:val="04A0" w:firstRow="1" w:lastRow="0" w:firstColumn="1" w:lastColumn="0" w:noHBand="0" w:noVBand="1"/>
    </w:tblPr>
    <w:tblGrid>
      <w:gridCol w:w="1956"/>
      <w:gridCol w:w="3531"/>
      <w:gridCol w:w="1956"/>
      <w:gridCol w:w="1908"/>
    </w:tblGrid>
    <w:tr w:rsidR="00C24A80" w14:paraId="4E0E4D5D" w14:textId="77777777" w:rsidTr="00FC66E3">
      <w:tc>
        <w:tcPr>
          <w:tcW w:w="1956" w:type="dxa"/>
          <w:vMerge w:val="restart"/>
          <w:vAlign w:val="center"/>
        </w:tcPr>
        <w:p w14:paraId="17AAC326" w14:textId="77777777"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D3690D9" wp14:editId="315FCB4B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1" w:type="dxa"/>
          <w:vMerge w:val="restart"/>
          <w:vAlign w:val="center"/>
        </w:tcPr>
        <w:p w14:paraId="0D0D48A6" w14:textId="36976F20" w:rsidR="005642FB" w:rsidRPr="004272E5" w:rsidRDefault="00CA5966" w:rsidP="00C24A80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</w:t>
          </w:r>
        </w:p>
        <w:p w14:paraId="539972D5" w14:textId="6A8EE248" w:rsidR="00C24A80" w:rsidRDefault="009E7893" w:rsidP="00C24A80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BUCAK EMİN GÜLMEZ TBMYO</w:t>
          </w:r>
        </w:p>
        <w:p w14:paraId="51A8B27D" w14:textId="2F84E554" w:rsidR="005642FB" w:rsidRPr="004272E5" w:rsidRDefault="00C24A80" w:rsidP="00C24A80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 xml:space="preserve">BAĞIMLILIKLA MÜCADELE ORYANTASYON </w:t>
          </w:r>
          <w:r w:rsidR="005642FB" w:rsidRPr="004272E5">
            <w:rPr>
              <w:b/>
              <w:sz w:val="22"/>
            </w:rPr>
            <w:t>TOPLANTI TUTANAĞI</w:t>
          </w:r>
        </w:p>
      </w:tc>
      <w:tc>
        <w:tcPr>
          <w:tcW w:w="1956" w:type="dxa"/>
          <w:vAlign w:val="center"/>
        </w:tcPr>
        <w:p w14:paraId="4FD4495D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908" w:type="dxa"/>
          <w:vAlign w:val="center"/>
        </w:tcPr>
        <w:p w14:paraId="1E0F5A77" w14:textId="053732FD" w:rsidR="005642FB" w:rsidRPr="004272E5" w:rsidRDefault="00C24A80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1</w:t>
          </w:r>
        </w:p>
      </w:tc>
    </w:tr>
    <w:tr w:rsidR="00C24A80" w14:paraId="5B224E46" w14:textId="77777777" w:rsidTr="00FC66E3">
      <w:tc>
        <w:tcPr>
          <w:tcW w:w="1956" w:type="dxa"/>
          <w:vMerge/>
          <w:vAlign w:val="center"/>
        </w:tcPr>
        <w:p w14:paraId="15BAC33A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531" w:type="dxa"/>
          <w:vMerge/>
          <w:vAlign w:val="center"/>
        </w:tcPr>
        <w:p w14:paraId="38E044C3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1956" w:type="dxa"/>
          <w:vAlign w:val="center"/>
        </w:tcPr>
        <w:p w14:paraId="0EBACBA1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908" w:type="dxa"/>
          <w:vAlign w:val="center"/>
        </w:tcPr>
        <w:p w14:paraId="2F228A59" w14:textId="75C3EA42" w:rsidR="00C27380" w:rsidRPr="004272E5" w:rsidRDefault="00C24A80" w:rsidP="00C27380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26</w:t>
          </w:r>
          <w:r w:rsidR="00AB4F05">
            <w:rPr>
              <w:sz w:val="22"/>
            </w:rPr>
            <w:t>.0</w:t>
          </w:r>
          <w:r w:rsidR="0096240D">
            <w:rPr>
              <w:sz w:val="22"/>
            </w:rPr>
            <w:t>9</w:t>
          </w:r>
          <w:r>
            <w:rPr>
              <w:sz w:val="22"/>
            </w:rPr>
            <w:t>.2025</w:t>
          </w:r>
        </w:p>
      </w:tc>
    </w:tr>
    <w:tr w:rsidR="00C24A80" w14:paraId="419CC09B" w14:textId="77777777" w:rsidTr="00FC66E3">
      <w:tc>
        <w:tcPr>
          <w:tcW w:w="1956" w:type="dxa"/>
          <w:vMerge/>
          <w:vAlign w:val="center"/>
        </w:tcPr>
        <w:p w14:paraId="4E21BA61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531" w:type="dxa"/>
          <w:vMerge/>
          <w:vAlign w:val="center"/>
        </w:tcPr>
        <w:p w14:paraId="7EF80B1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1956" w:type="dxa"/>
          <w:vAlign w:val="center"/>
        </w:tcPr>
        <w:p w14:paraId="0CCEEBEB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908" w:type="dxa"/>
          <w:vAlign w:val="center"/>
        </w:tcPr>
        <w:p w14:paraId="793D596E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</w:tr>
    <w:tr w:rsidR="00C24A80" w14:paraId="26AA5D4E" w14:textId="77777777" w:rsidTr="00FC66E3">
      <w:tc>
        <w:tcPr>
          <w:tcW w:w="1956" w:type="dxa"/>
          <w:vMerge/>
          <w:vAlign w:val="center"/>
        </w:tcPr>
        <w:p w14:paraId="3595C6A9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531" w:type="dxa"/>
          <w:vMerge/>
          <w:vAlign w:val="center"/>
        </w:tcPr>
        <w:p w14:paraId="4DF31EC1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1956" w:type="dxa"/>
          <w:vAlign w:val="center"/>
        </w:tcPr>
        <w:p w14:paraId="02EFB86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908" w:type="dxa"/>
          <w:vAlign w:val="center"/>
        </w:tcPr>
        <w:p w14:paraId="4181ABD8" w14:textId="1FDAB1C3" w:rsidR="005642FB" w:rsidRPr="004272E5" w:rsidRDefault="00C24A80" w:rsidP="00AB4F05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180</w:t>
          </w:r>
        </w:p>
      </w:tc>
    </w:tr>
  </w:tbl>
  <w:p w14:paraId="70CA5006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56"/>
    <w:rsid w:val="0004028D"/>
    <w:rsid w:val="00067951"/>
    <w:rsid w:val="0008320E"/>
    <w:rsid w:val="000A321F"/>
    <w:rsid w:val="00171816"/>
    <w:rsid w:val="0019063C"/>
    <w:rsid w:val="001C230E"/>
    <w:rsid w:val="001C5506"/>
    <w:rsid w:val="001C6EB5"/>
    <w:rsid w:val="001D0EB4"/>
    <w:rsid w:val="00307678"/>
    <w:rsid w:val="003302FF"/>
    <w:rsid w:val="004272E5"/>
    <w:rsid w:val="004930DD"/>
    <w:rsid w:val="004974B7"/>
    <w:rsid w:val="005642FB"/>
    <w:rsid w:val="00604414"/>
    <w:rsid w:val="00645F7C"/>
    <w:rsid w:val="00671C6A"/>
    <w:rsid w:val="007C2FD6"/>
    <w:rsid w:val="008F6696"/>
    <w:rsid w:val="00942168"/>
    <w:rsid w:val="0096240D"/>
    <w:rsid w:val="00973DFA"/>
    <w:rsid w:val="009C0D88"/>
    <w:rsid w:val="009E5010"/>
    <w:rsid w:val="009E610C"/>
    <w:rsid w:val="009E7893"/>
    <w:rsid w:val="00A360C4"/>
    <w:rsid w:val="00A652AC"/>
    <w:rsid w:val="00AB4F05"/>
    <w:rsid w:val="00AE4702"/>
    <w:rsid w:val="00AE7EC4"/>
    <w:rsid w:val="00AF5E44"/>
    <w:rsid w:val="00AF70D1"/>
    <w:rsid w:val="00B56E00"/>
    <w:rsid w:val="00BC688F"/>
    <w:rsid w:val="00BF0DE5"/>
    <w:rsid w:val="00C24A80"/>
    <w:rsid w:val="00C27380"/>
    <w:rsid w:val="00CA5966"/>
    <w:rsid w:val="00CD783B"/>
    <w:rsid w:val="00DD077F"/>
    <w:rsid w:val="00E06833"/>
    <w:rsid w:val="00E77F56"/>
    <w:rsid w:val="00EC2F23"/>
    <w:rsid w:val="00F30B17"/>
    <w:rsid w:val="00F93CCD"/>
    <w:rsid w:val="00FC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54BE6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2025-10-03T12:42:00Z</dcterms:created>
  <dcterms:modified xsi:type="dcterms:W3CDTF">2025-10-03T12:42:00Z</dcterms:modified>
</cp:coreProperties>
</file>