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RPr="00BD06D1" w:rsidTr="00DD077F">
        <w:tc>
          <w:tcPr>
            <w:tcW w:w="9062" w:type="dxa"/>
          </w:tcPr>
          <w:p w:rsidR="004974B7" w:rsidRPr="00BD06D1" w:rsidRDefault="002076DB" w:rsidP="006A75BD">
            <w:pPr>
              <w:jc w:val="center"/>
              <w:rPr>
                <w:b/>
                <w:sz w:val="22"/>
                <w:szCs w:val="22"/>
              </w:rPr>
            </w:pPr>
            <w:r w:rsidRPr="00BD06D1">
              <w:rPr>
                <w:b/>
                <w:sz w:val="22"/>
                <w:szCs w:val="22"/>
              </w:rPr>
              <w:t xml:space="preserve">ÖĞRENCİ </w:t>
            </w:r>
            <w:r w:rsidR="006A75BD" w:rsidRPr="00BD06D1">
              <w:rPr>
                <w:b/>
                <w:sz w:val="22"/>
                <w:szCs w:val="22"/>
              </w:rPr>
              <w:t>TEMSİLCİLERİ</w:t>
            </w:r>
            <w:r w:rsidRPr="00BD06D1">
              <w:rPr>
                <w:b/>
                <w:sz w:val="22"/>
                <w:szCs w:val="22"/>
              </w:rPr>
              <w:t xml:space="preserve"> TOPLANTI TUTANAĞI</w:t>
            </w:r>
          </w:p>
        </w:tc>
      </w:tr>
    </w:tbl>
    <w:p w:rsidR="004974B7" w:rsidRPr="00BD06D1" w:rsidRDefault="004974B7" w:rsidP="004974B7">
      <w:pPr>
        <w:rPr>
          <w:sz w:val="22"/>
          <w:szCs w:val="22"/>
        </w:rPr>
      </w:pPr>
    </w:p>
    <w:tbl>
      <w:tblPr>
        <w:tblStyle w:val="TabloKlavuzu"/>
        <w:tblW w:w="9067" w:type="dxa"/>
        <w:tblLook w:val="04A0" w:firstRow="1" w:lastRow="0" w:firstColumn="1" w:lastColumn="0" w:noHBand="0" w:noVBand="1"/>
      </w:tblPr>
      <w:tblGrid>
        <w:gridCol w:w="421"/>
        <w:gridCol w:w="8646"/>
      </w:tblGrid>
      <w:tr w:rsidR="004974B7" w:rsidRPr="00BD06D1" w:rsidTr="00DD077F">
        <w:tc>
          <w:tcPr>
            <w:tcW w:w="9067" w:type="dxa"/>
            <w:gridSpan w:val="2"/>
          </w:tcPr>
          <w:p w:rsidR="004974B7" w:rsidRPr="00BD06D1" w:rsidRDefault="004974B7" w:rsidP="00065CF4">
            <w:pPr>
              <w:pStyle w:val="msobodytextindent"/>
              <w:jc w:val="center"/>
              <w:rPr>
                <w:b/>
                <w:sz w:val="22"/>
                <w:szCs w:val="22"/>
              </w:rPr>
            </w:pPr>
            <w:r w:rsidRPr="00BD06D1">
              <w:rPr>
                <w:b/>
                <w:sz w:val="22"/>
                <w:szCs w:val="22"/>
              </w:rPr>
              <w:t>GÜNDEM MADDELERİ</w:t>
            </w:r>
          </w:p>
        </w:tc>
      </w:tr>
      <w:tr w:rsidR="004974B7" w:rsidRPr="00BD06D1" w:rsidTr="00DD077F">
        <w:tc>
          <w:tcPr>
            <w:tcW w:w="421" w:type="dxa"/>
          </w:tcPr>
          <w:p w:rsidR="004974B7" w:rsidRPr="00BD06D1" w:rsidRDefault="004974B7" w:rsidP="004974B7">
            <w:pPr>
              <w:pStyle w:val="msobodytextindent"/>
              <w:numPr>
                <w:ilvl w:val="0"/>
                <w:numId w:val="1"/>
              </w:numPr>
              <w:jc w:val="left"/>
              <w:rPr>
                <w:rFonts w:eastAsia="Calibri"/>
                <w:sz w:val="22"/>
                <w:szCs w:val="22"/>
                <w:lang w:eastAsia="en-US"/>
              </w:rPr>
            </w:pPr>
          </w:p>
        </w:tc>
        <w:tc>
          <w:tcPr>
            <w:tcW w:w="8646" w:type="dxa"/>
          </w:tcPr>
          <w:p w:rsidR="004974B7" w:rsidRPr="00BD06D1" w:rsidRDefault="006A75BD" w:rsidP="00065CF4">
            <w:pPr>
              <w:pStyle w:val="msobodytextindent"/>
              <w:rPr>
                <w:sz w:val="22"/>
                <w:szCs w:val="22"/>
              </w:rPr>
            </w:pPr>
            <w:r w:rsidRPr="00BD06D1">
              <w:rPr>
                <w:sz w:val="22"/>
                <w:szCs w:val="22"/>
              </w:rPr>
              <w:t>Açılış</w:t>
            </w:r>
            <w:r w:rsidR="002076DB" w:rsidRPr="00BD06D1">
              <w:rPr>
                <w:sz w:val="22"/>
                <w:szCs w:val="22"/>
              </w:rPr>
              <w:t>.</w:t>
            </w:r>
          </w:p>
        </w:tc>
      </w:tr>
      <w:tr w:rsidR="004974B7" w:rsidRPr="00BD06D1" w:rsidTr="00DD077F">
        <w:tc>
          <w:tcPr>
            <w:tcW w:w="421" w:type="dxa"/>
          </w:tcPr>
          <w:p w:rsidR="004974B7" w:rsidRPr="00BD06D1" w:rsidRDefault="004974B7" w:rsidP="004974B7">
            <w:pPr>
              <w:pStyle w:val="msobodytextindent"/>
              <w:numPr>
                <w:ilvl w:val="0"/>
                <w:numId w:val="1"/>
              </w:numPr>
              <w:jc w:val="left"/>
              <w:rPr>
                <w:rFonts w:eastAsia="Calibri"/>
                <w:sz w:val="22"/>
                <w:szCs w:val="22"/>
                <w:lang w:eastAsia="en-US"/>
              </w:rPr>
            </w:pPr>
          </w:p>
        </w:tc>
        <w:tc>
          <w:tcPr>
            <w:tcW w:w="8646" w:type="dxa"/>
          </w:tcPr>
          <w:p w:rsidR="004974B7" w:rsidRPr="00BD06D1" w:rsidRDefault="006A75BD" w:rsidP="00065CF4">
            <w:pPr>
              <w:pStyle w:val="msobodytextindent"/>
              <w:rPr>
                <w:sz w:val="22"/>
                <w:szCs w:val="22"/>
              </w:rPr>
            </w:pPr>
            <w:r w:rsidRPr="00BD06D1">
              <w:rPr>
                <w:sz w:val="22"/>
                <w:szCs w:val="22"/>
              </w:rPr>
              <w:t>Öğrencilerin Memnun Oldukları Konular.</w:t>
            </w:r>
          </w:p>
        </w:tc>
      </w:tr>
      <w:tr w:rsidR="004974B7" w:rsidRPr="00BD06D1" w:rsidTr="00DD077F">
        <w:tc>
          <w:tcPr>
            <w:tcW w:w="421" w:type="dxa"/>
          </w:tcPr>
          <w:p w:rsidR="004974B7" w:rsidRPr="00BD06D1" w:rsidRDefault="004974B7" w:rsidP="004974B7">
            <w:pPr>
              <w:pStyle w:val="msobodytextindent"/>
              <w:numPr>
                <w:ilvl w:val="0"/>
                <w:numId w:val="1"/>
              </w:numPr>
              <w:jc w:val="left"/>
              <w:rPr>
                <w:rFonts w:eastAsia="Calibri"/>
                <w:sz w:val="22"/>
                <w:szCs w:val="22"/>
                <w:lang w:eastAsia="en-US"/>
              </w:rPr>
            </w:pPr>
          </w:p>
        </w:tc>
        <w:tc>
          <w:tcPr>
            <w:tcW w:w="8646" w:type="dxa"/>
          </w:tcPr>
          <w:p w:rsidR="004974B7" w:rsidRPr="00BD06D1" w:rsidRDefault="006A75BD" w:rsidP="00065CF4">
            <w:pPr>
              <w:pStyle w:val="msobodytextindent"/>
              <w:rPr>
                <w:rFonts w:eastAsia="Calibri"/>
                <w:sz w:val="22"/>
                <w:szCs w:val="22"/>
                <w:lang w:eastAsia="en-US"/>
              </w:rPr>
            </w:pPr>
            <w:r w:rsidRPr="00BD06D1">
              <w:rPr>
                <w:sz w:val="22"/>
                <w:szCs w:val="22"/>
              </w:rPr>
              <w:t>Öğrencilerin Memnun Olmadıkları Konular</w:t>
            </w:r>
            <w:r w:rsidR="002076DB" w:rsidRPr="00BD06D1">
              <w:rPr>
                <w:sz w:val="22"/>
                <w:szCs w:val="22"/>
              </w:rPr>
              <w:t>.</w:t>
            </w:r>
          </w:p>
        </w:tc>
      </w:tr>
      <w:tr w:rsidR="006A75BD" w:rsidRPr="00BD06D1" w:rsidTr="00DD077F">
        <w:tc>
          <w:tcPr>
            <w:tcW w:w="421" w:type="dxa"/>
          </w:tcPr>
          <w:p w:rsidR="006A75BD" w:rsidRPr="00BD06D1" w:rsidRDefault="006A75BD" w:rsidP="004974B7">
            <w:pPr>
              <w:pStyle w:val="msobodytextindent"/>
              <w:numPr>
                <w:ilvl w:val="0"/>
                <w:numId w:val="1"/>
              </w:numPr>
              <w:jc w:val="left"/>
              <w:rPr>
                <w:rFonts w:eastAsia="Calibri"/>
                <w:sz w:val="22"/>
                <w:szCs w:val="22"/>
                <w:lang w:eastAsia="en-US"/>
              </w:rPr>
            </w:pPr>
          </w:p>
        </w:tc>
        <w:tc>
          <w:tcPr>
            <w:tcW w:w="8646" w:type="dxa"/>
          </w:tcPr>
          <w:p w:rsidR="006A75BD" w:rsidRPr="00BD06D1" w:rsidRDefault="006A75BD" w:rsidP="00065CF4">
            <w:pPr>
              <w:pStyle w:val="msobodytextindent"/>
              <w:rPr>
                <w:sz w:val="22"/>
                <w:szCs w:val="22"/>
              </w:rPr>
            </w:pPr>
            <w:r w:rsidRPr="00BD06D1">
              <w:rPr>
                <w:sz w:val="22"/>
                <w:szCs w:val="22"/>
              </w:rPr>
              <w:t>Öneriler</w:t>
            </w:r>
          </w:p>
        </w:tc>
      </w:tr>
    </w:tbl>
    <w:p w:rsidR="004974B7" w:rsidRPr="00BD06D1" w:rsidRDefault="004974B7" w:rsidP="004974B7">
      <w:pPr>
        <w:pStyle w:val="msobodytextindent"/>
        <w:rPr>
          <w:sz w:val="22"/>
          <w:szCs w:val="22"/>
        </w:rPr>
      </w:pPr>
    </w:p>
    <w:tbl>
      <w:tblPr>
        <w:tblStyle w:val="TabloKlavuzu"/>
        <w:tblW w:w="9086" w:type="dxa"/>
        <w:tblLook w:val="04A0" w:firstRow="1" w:lastRow="0" w:firstColumn="1" w:lastColumn="0" w:noHBand="0" w:noVBand="1"/>
      </w:tblPr>
      <w:tblGrid>
        <w:gridCol w:w="9086"/>
      </w:tblGrid>
      <w:tr w:rsidR="004974B7" w:rsidRPr="00BD06D1" w:rsidTr="002076DB">
        <w:trPr>
          <w:trHeight w:val="282"/>
        </w:trPr>
        <w:tc>
          <w:tcPr>
            <w:tcW w:w="9086" w:type="dxa"/>
          </w:tcPr>
          <w:p w:rsidR="00474AA0" w:rsidRPr="00BD06D1" w:rsidRDefault="006A75BD" w:rsidP="00BD06D1">
            <w:pPr>
              <w:pStyle w:val="msobodytextindent"/>
              <w:jc w:val="center"/>
              <w:rPr>
                <w:b/>
                <w:sz w:val="22"/>
                <w:szCs w:val="22"/>
              </w:rPr>
            </w:pPr>
            <w:r w:rsidRPr="00BD06D1">
              <w:rPr>
                <w:b/>
                <w:sz w:val="22"/>
                <w:szCs w:val="22"/>
              </w:rPr>
              <w:t>KAPSAM</w:t>
            </w:r>
          </w:p>
        </w:tc>
      </w:tr>
      <w:tr w:rsidR="004974B7" w:rsidRPr="00BD06D1" w:rsidTr="00115B5C">
        <w:trPr>
          <w:trHeight w:val="1982"/>
        </w:trPr>
        <w:tc>
          <w:tcPr>
            <w:tcW w:w="9086" w:type="dxa"/>
          </w:tcPr>
          <w:p w:rsidR="006A75BD" w:rsidRPr="00BD06D1" w:rsidRDefault="006A75BD" w:rsidP="006A75BD">
            <w:pPr>
              <w:pStyle w:val="AralkYok"/>
              <w:rPr>
                <w:rFonts w:eastAsia="Calibri"/>
                <w:b/>
                <w:sz w:val="22"/>
                <w:szCs w:val="22"/>
                <w:lang w:eastAsia="en-US"/>
              </w:rPr>
            </w:pPr>
          </w:p>
          <w:p w:rsidR="00BD06D1" w:rsidRPr="00BD06D1" w:rsidRDefault="00BD06D1" w:rsidP="00BD06D1">
            <w:pPr>
              <w:pStyle w:val="Balk2"/>
              <w:jc w:val="both"/>
              <w:outlineLvl w:val="1"/>
              <w:rPr>
                <w:rFonts w:ascii="Times New Roman" w:hAnsi="Times New Roman" w:cs="Times New Roman"/>
                <w:color w:val="auto"/>
                <w:sz w:val="22"/>
                <w:szCs w:val="22"/>
              </w:rPr>
            </w:pPr>
            <w:r w:rsidRPr="00BD06D1">
              <w:rPr>
                <w:rFonts w:ascii="Times New Roman" w:hAnsi="Times New Roman" w:cs="Times New Roman"/>
                <w:color w:val="auto"/>
                <w:sz w:val="22"/>
                <w:szCs w:val="22"/>
              </w:rPr>
              <w:t xml:space="preserve">1. </w:t>
            </w:r>
            <w:proofErr w:type="spellStart"/>
            <w:r w:rsidRPr="00BD06D1">
              <w:rPr>
                <w:rFonts w:ascii="Times New Roman" w:hAnsi="Times New Roman" w:cs="Times New Roman"/>
                <w:color w:val="auto"/>
                <w:sz w:val="22"/>
                <w:szCs w:val="22"/>
              </w:rPr>
              <w:t>Açılış</w:t>
            </w:r>
            <w:proofErr w:type="spellEnd"/>
          </w:p>
          <w:p w:rsidR="00BD06D1" w:rsidRPr="00BD06D1" w:rsidRDefault="00BD06D1" w:rsidP="00BD06D1">
            <w:pPr>
              <w:rPr>
                <w:sz w:val="22"/>
                <w:szCs w:val="22"/>
                <w:lang w:val="en-US" w:eastAsia="en-US"/>
              </w:rPr>
            </w:pPr>
          </w:p>
          <w:p w:rsidR="00BD06D1" w:rsidRPr="00BD06D1" w:rsidRDefault="00BD06D1" w:rsidP="00BD06D1">
            <w:pPr>
              <w:rPr>
                <w:sz w:val="22"/>
                <w:szCs w:val="22"/>
              </w:rPr>
            </w:pPr>
            <w:r w:rsidRPr="00BD06D1">
              <w:rPr>
                <w:sz w:val="22"/>
                <w:szCs w:val="22"/>
              </w:rPr>
              <w:t>Toplantının amacı, öğrencilerin üniversite ve fakülteye dair memnuniyet düzeylerinin ve taleplerinin değerlendirilmesi olarak belirtilmiştir. Toplantı, açılış konuşması ile başlamış, fakülte yönetimi tarafından öğrenci temsilcilerine bir önceki toplantıda bahsi geçen konular, yapılan çalışmalar ve mevcut gelişmeler hakkında bilgi verilmiştir.</w:t>
            </w:r>
          </w:p>
          <w:p w:rsidR="00BD06D1" w:rsidRPr="00BD06D1" w:rsidRDefault="00BD06D1" w:rsidP="00BD06D1">
            <w:pPr>
              <w:rPr>
                <w:sz w:val="22"/>
                <w:szCs w:val="22"/>
              </w:rPr>
            </w:pPr>
          </w:p>
          <w:p w:rsidR="00BD06D1" w:rsidRPr="00BD06D1" w:rsidRDefault="00BD06D1" w:rsidP="00BD06D1">
            <w:pPr>
              <w:rPr>
                <w:b/>
                <w:sz w:val="22"/>
                <w:szCs w:val="22"/>
              </w:rPr>
            </w:pPr>
            <w:r w:rsidRPr="00BD06D1">
              <w:rPr>
                <w:b/>
                <w:sz w:val="22"/>
                <w:szCs w:val="22"/>
              </w:rPr>
              <w:t>Fiziki İyileştirmeler;</w:t>
            </w:r>
          </w:p>
          <w:p w:rsidR="00BD06D1" w:rsidRPr="00BD06D1" w:rsidRDefault="00BD06D1" w:rsidP="00BD06D1">
            <w:pPr>
              <w:pStyle w:val="ListeParagraf"/>
              <w:numPr>
                <w:ilvl w:val="0"/>
                <w:numId w:val="4"/>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 xml:space="preserve">Sınıflarda sorun çıkaran </w:t>
            </w:r>
            <w:proofErr w:type="gramStart"/>
            <w:r w:rsidRPr="00BD06D1">
              <w:rPr>
                <w:sz w:val="22"/>
              </w:rPr>
              <w:t>projeksiyon</w:t>
            </w:r>
            <w:proofErr w:type="gramEnd"/>
            <w:r w:rsidRPr="00BD06D1">
              <w:rPr>
                <w:sz w:val="22"/>
              </w:rPr>
              <w:t xml:space="preserve"> cihazlarının değiştirildiği, eksik kumandaların tamamlandığı bildirilmiştir.</w:t>
            </w:r>
          </w:p>
          <w:p w:rsidR="00BD06D1" w:rsidRPr="00BD06D1" w:rsidRDefault="00BD06D1" w:rsidP="00BD06D1">
            <w:pPr>
              <w:pStyle w:val="ListeParagraf"/>
              <w:numPr>
                <w:ilvl w:val="0"/>
                <w:numId w:val="4"/>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 xml:space="preserve">Otomatlarda yaşanan sorunlara ilişkin, cihazlar üzerinde yer alan </w:t>
            </w:r>
            <w:proofErr w:type="spellStart"/>
            <w:r w:rsidRPr="00BD06D1">
              <w:rPr>
                <w:sz w:val="22"/>
              </w:rPr>
              <w:t>WhatsApp</w:t>
            </w:r>
            <w:proofErr w:type="spellEnd"/>
            <w:r w:rsidRPr="00BD06D1">
              <w:rPr>
                <w:sz w:val="22"/>
              </w:rPr>
              <w:t xml:space="preserve"> numarası aracılığıyla öğrencilerin sorunlarını bildirebileceği ifade edilmiştir.</w:t>
            </w:r>
          </w:p>
          <w:p w:rsidR="00BD06D1" w:rsidRPr="00BD06D1" w:rsidRDefault="00BD06D1" w:rsidP="00BD06D1">
            <w:pPr>
              <w:pStyle w:val="ListeParagraf"/>
              <w:numPr>
                <w:ilvl w:val="0"/>
                <w:numId w:val="4"/>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Isıtma sistemiyle ilgili yaşanan sorunlar için gerekli yazışmaların yapılacağı belirtilmiştir.</w:t>
            </w:r>
          </w:p>
          <w:p w:rsidR="00BD06D1" w:rsidRPr="00BD06D1" w:rsidRDefault="00BD06D1" w:rsidP="00BD06D1">
            <w:pPr>
              <w:pStyle w:val="ListeParagraf"/>
              <w:numPr>
                <w:ilvl w:val="0"/>
                <w:numId w:val="4"/>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Lavabo temizliği konusunda temizlik personeli sayısının yetersizliği nedeniyle yeni bir planlamanın yapılacağı bilgisi paylaşılmıştır.</w:t>
            </w:r>
          </w:p>
          <w:p w:rsidR="00BD06D1" w:rsidRPr="00BD06D1" w:rsidRDefault="00BD06D1" w:rsidP="00BD06D1">
            <w:pPr>
              <w:rPr>
                <w:sz w:val="22"/>
                <w:szCs w:val="22"/>
              </w:rPr>
            </w:pPr>
            <w:r w:rsidRPr="00BD06D1">
              <w:rPr>
                <w:b/>
                <w:sz w:val="22"/>
                <w:szCs w:val="22"/>
              </w:rPr>
              <w:t>Eğitim ve Akademik Süreçler</w:t>
            </w:r>
            <w:r w:rsidRPr="00BD06D1">
              <w:rPr>
                <w:sz w:val="22"/>
                <w:szCs w:val="22"/>
              </w:rPr>
              <w:t>;</w:t>
            </w:r>
          </w:p>
          <w:p w:rsidR="00BD06D1" w:rsidRPr="00BD06D1" w:rsidRDefault="00BD06D1" w:rsidP="00BD06D1">
            <w:pPr>
              <w:pStyle w:val="ListeParagraf"/>
              <w:numPr>
                <w:ilvl w:val="0"/>
                <w:numId w:val="5"/>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 xml:space="preserve">Devamsızlık kontrolünde artık </w:t>
            </w:r>
            <w:proofErr w:type="gramStart"/>
            <w:r w:rsidRPr="00BD06D1">
              <w:rPr>
                <w:sz w:val="22"/>
              </w:rPr>
              <w:t>online</w:t>
            </w:r>
            <w:proofErr w:type="gramEnd"/>
            <w:r w:rsidRPr="00BD06D1">
              <w:rPr>
                <w:sz w:val="22"/>
              </w:rPr>
              <w:t xml:space="preserve"> yoklama sistemine geçildiği ifade edilmiştir.</w:t>
            </w:r>
          </w:p>
          <w:p w:rsidR="00BD06D1" w:rsidRPr="00BD06D1" w:rsidRDefault="00BD06D1" w:rsidP="00BD06D1">
            <w:pPr>
              <w:pStyle w:val="ListeParagraf"/>
              <w:numPr>
                <w:ilvl w:val="0"/>
                <w:numId w:val="5"/>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 xml:space="preserve">Katlarda bulunan </w:t>
            </w:r>
            <w:proofErr w:type="spellStart"/>
            <w:r w:rsidRPr="00BD06D1">
              <w:rPr>
                <w:sz w:val="22"/>
              </w:rPr>
              <w:t>kiosk</w:t>
            </w:r>
            <w:proofErr w:type="spellEnd"/>
            <w:r w:rsidRPr="00BD06D1">
              <w:rPr>
                <w:sz w:val="22"/>
              </w:rPr>
              <w:t xml:space="preserve"> cihazlarına güvenlik nedeniyle yalnızca öğrenci numarası ile giriş yapılamayacağı belirtilmiştir.</w:t>
            </w:r>
          </w:p>
          <w:p w:rsidR="00BD06D1" w:rsidRPr="00BD06D1" w:rsidRDefault="00BD06D1" w:rsidP="00BD06D1">
            <w:pPr>
              <w:pStyle w:val="ListeParagraf"/>
              <w:numPr>
                <w:ilvl w:val="0"/>
                <w:numId w:val="5"/>
              </w:numPr>
              <w:pBdr>
                <w:top w:val="none" w:sz="0" w:space="0" w:color="auto"/>
                <w:left w:val="none" w:sz="0" w:space="0" w:color="auto"/>
                <w:bottom w:val="none" w:sz="0" w:space="0" w:color="auto"/>
                <w:right w:val="none" w:sz="0" w:space="0" w:color="auto"/>
              </w:pBdr>
              <w:spacing w:after="200" w:line="276" w:lineRule="auto"/>
              <w:ind w:right="0"/>
              <w:rPr>
                <w:sz w:val="22"/>
              </w:rPr>
            </w:pPr>
            <w:r w:rsidRPr="00BD06D1">
              <w:rPr>
                <w:sz w:val="22"/>
              </w:rPr>
              <w:t>Bilgisayar laboratuvarlarındaki cihazların eğitim-öğretim yılı başında bakım ve güncellemeden geçirildiği vurgulanmıştır.</w:t>
            </w:r>
          </w:p>
          <w:p w:rsidR="00BD06D1" w:rsidRPr="00BD06D1" w:rsidRDefault="00BD06D1" w:rsidP="00BD06D1">
            <w:pPr>
              <w:rPr>
                <w:b/>
                <w:sz w:val="22"/>
                <w:szCs w:val="22"/>
              </w:rPr>
            </w:pPr>
            <w:r w:rsidRPr="00BD06D1">
              <w:rPr>
                <w:b/>
                <w:sz w:val="22"/>
                <w:szCs w:val="22"/>
              </w:rPr>
              <w:t>Bilgi Erişimi ve İletişim;</w:t>
            </w:r>
          </w:p>
          <w:p w:rsidR="00BD06D1" w:rsidRPr="00BD06D1" w:rsidRDefault="00BD06D1" w:rsidP="00711407">
            <w:pPr>
              <w:pStyle w:val="ListeParagraf"/>
              <w:numPr>
                <w:ilvl w:val="0"/>
                <w:numId w:val="6"/>
              </w:numPr>
              <w:pBdr>
                <w:top w:val="none" w:sz="0" w:space="0" w:color="auto"/>
                <w:left w:val="none" w:sz="0" w:space="0" w:color="auto"/>
                <w:bottom w:val="none" w:sz="0" w:space="0" w:color="auto"/>
                <w:right w:val="none" w:sz="0" w:space="0" w:color="auto"/>
              </w:pBdr>
              <w:spacing w:after="200" w:line="276" w:lineRule="auto"/>
              <w:ind w:right="0"/>
              <w:rPr>
                <w:rFonts w:eastAsiaTheme="minorEastAsia"/>
                <w:color w:val="auto"/>
                <w:sz w:val="22"/>
              </w:rPr>
            </w:pPr>
            <w:r w:rsidRPr="00BD06D1">
              <w:rPr>
                <w:sz w:val="22"/>
              </w:rPr>
              <w:t>Fakülteye dair duyuru ve haberlerin, fakültenin resmi web sitesi ile sosyal medya hesaplarından paylaşıldığı ve öğrencilerin bu kanalları düzenli olarak takip etmeleri gerektiği hatırlatılmıştır.</w:t>
            </w:r>
          </w:p>
          <w:p w:rsidR="00BD06D1" w:rsidRPr="00BD06D1" w:rsidRDefault="00BD06D1" w:rsidP="00BD06D1">
            <w:pPr>
              <w:pStyle w:val="ListeParagraf"/>
              <w:numPr>
                <w:ilvl w:val="0"/>
                <w:numId w:val="6"/>
              </w:numPr>
              <w:pBdr>
                <w:top w:val="none" w:sz="0" w:space="0" w:color="auto"/>
                <w:left w:val="none" w:sz="0" w:space="0" w:color="auto"/>
                <w:bottom w:val="none" w:sz="0" w:space="0" w:color="auto"/>
                <w:right w:val="none" w:sz="0" w:space="0" w:color="auto"/>
              </w:pBdr>
              <w:spacing w:after="200" w:line="276" w:lineRule="auto"/>
              <w:ind w:right="0"/>
              <w:rPr>
                <w:rFonts w:eastAsiaTheme="minorEastAsia"/>
                <w:color w:val="auto"/>
                <w:sz w:val="22"/>
              </w:rPr>
            </w:pPr>
            <w:r w:rsidRPr="00BD06D1">
              <w:rPr>
                <w:rFonts w:eastAsiaTheme="minorEastAsia"/>
                <w:color w:val="auto"/>
                <w:sz w:val="22"/>
              </w:rPr>
              <w:t>Fakülte genelinde internet altyapısının güçlendirilme çalışmalarının devam ettiği belirtilmiştir.</w:t>
            </w:r>
          </w:p>
          <w:p w:rsidR="00BD06D1" w:rsidRPr="00BD06D1" w:rsidRDefault="00BD06D1" w:rsidP="00BD06D1">
            <w:pPr>
              <w:spacing w:after="200" w:line="276" w:lineRule="auto"/>
              <w:rPr>
                <w:rFonts w:eastAsiaTheme="minorEastAsia"/>
                <w:sz w:val="22"/>
                <w:szCs w:val="22"/>
              </w:rPr>
            </w:pPr>
          </w:p>
          <w:p w:rsidR="00BD06D1" w:rsidRPr="00BD06D1" w:rsidRDefault="00BD06D1" w:rsidP="00BD06D1">
            <w:pPr>
              <w:spacing w:after="200" w:line="276" w:lineRule="auto"/>
              <w:rPr>
                <w:rFonts w:eastAsiaTheme="minorEastAsia"/>
                <w:sz w:val="22"/>
                <w:szCs w:val="22"/>
              </w:rPr>
            </w:pPr>
          </w:p>
          <w:p w:rsidR="00BD06D1" w:rsidRPr="00BD06D1" w:rsidRDefault="00BD06D1" w:rsidP="00BD06D1">
            <w:pPr>
              <w:spacing w:after="200" w:line="276" w:lineRule="auto"/>
              <w:rPr>
                <w:rFonts w:eastAsiaTheme="minorEastAsia"/>
                <w:sz w:val="22"/>
                <w:szCs w:val="22"/>
              </w:rPr>
            </w:pPr>
          </w:p>
          <w:p w:rsidR="00BD06D1" w:rsidRPr="00BD06D1" w:rsidRDefault="00BD06D1" w:rsidP="00BD06D1">
            <w:pPr>
              <w:spacing w:after="200" w:line="276" w:lineRule="auto"/>
              <w:rPr>
                <w:rFonts w:eastAsiaTheme="minorEastAsia"/>
                <w:sz w:val="22"/>
                <w:szCs w:val="22"/>
              </w:rPr>
            </w:pPr>
          </w:p>
          <w:p w:rsidR="00BD06D1" w:rsidRPr="00BD06D1" w:rsidRDefault="00BD06D1" w:rsidP="00BD06D1">
            <w:pPr>
              <w:pStyle w:val="AralkYok"/>
              <w:ind w:left="720" w:hanging="556"/>
              <w:rPr>
                <w:rFonts w:eastAsiaTheme="minorEastAsia"/>
                <w:b/>
                <w:sz w:val="22"/>
                <w:szCs w:val="22"/>
              </w:rPr>
            </w:pPr>
            <w:r w:rsidRPr="00BD06D1">
              <w:rPr>
                <w:rFonts w:eastAsiaTheme="minorEastAsia"/>
                <w:b/>
                <w:sz w:val="22"/>
                <w:szCs w:val="22"/>
              </w:rPr>
              <w:lastRenderedPageBreak/>
              <w:t>Akademik ve Kurumsal Gelişmeler;</w:t>
            </w:r>
          </w:p>
          <w:p w:rsidR="00BD06D1" w:rsidRPr="00BD06D1" w:rsidRDefault="00BD06D1" w:rsidP="00BD06D1">
            <w:pPr>
              <w:pStyle w:val="AralkYok"/>
              <w:ind w:left="720" w:hanging="556"/>
              <w:rPr>
                <w:rFonts w:eastAsiaTheme="minorEastAsia"/>
                <w:b/>
                <w:sz w:val="22"/>
                <w:szCs w:val="22"/>
              </w:rPr>
            </w:pPr>
          </w:p>
          <w:p w:rsidR="00BD06D1" w:rsidRPr="00BD06D1" w:rsidRDefault="00BD06D1" w:rsidP="00BD06D1">
            <w:pPr>
              <w:pStyle w:val="AralkYok"/>
              <w:numPr>
                <w:ilvl w:val="0"/>
                <w:numId w:val="6"/>
              </w:numPr>
              <w:rPr>
                <w:rFonts w:eastAsiaTheme="minorEastAsia"/>
                <w:bCs/>
                <w:sz w:val="22"/>
                <w:szCs w:val="22"/>
              </w:rPr>
            </w:pPr>
            <w:r w:rsidRPr="00BD06D1">
              <w:rPr>
                <w:rFonts w:eastAsiaTheme="minorEastAsia"/>
                <w:sz w:val="22"/>
                <w:szCs w:val="22"/>
              </w:rPr>
              <w:t>Finans ve Bankacılık Bölümü’nün STAR tarafından akredite edildiği bilgisi verilmiştir.</w:t>
            </w:r>
          </w:p>
          <w:p w:rsidR="00BD06D1" w:rsidRPr="00BD06D1" w:rsidRDefault="00BD06D1" w:rsidP="00BD06D1">
            <w:pPr>
              <w:pStyle w:val="AralkYok"/>
              <w:numPr>
                <w:ilvl w:val="0"/>
                <w:numId w:val="6"/>
              </w:numPr>
              <w:rPr>
                <w:rFonts w:eastAsiaTheme="minorEastAsia"/>
                <w:bCs/>
                <w:sz w:val="22"/>
                <w:szCs w:val="22"/>
              </w:rPr>
            </w:pPr>
            <w:r w:rsidRPr="00BD06D1">
              <w:rPr>
                <w:rFonts w:eastAsiaTheme="minorEastAsia"/>
                <w:sz w:val="22"/>
                <w:szCs w:val="22"/>
              </w:rPr>
              <w:t>İşletme Bölümü’nde 6+2 sistemine geçildiği ve diğer bölümler için de benzer yapılandırma çalışmalarının sürdüğü belirtilmiştir.</w:t>
            </w:r>
          </w:p>
          <w:p w:rsidR="00BD06D1" w:rsidRPr="00BD06D1" w:rsidRDefault="00BD06D1" w:rsidP="00BD06D1">
            <w:pPr>
              <w:pStyle w:val="AralkYok"/>
              <w:numPr>
                <w:ilvl w:val="0"/>
                <w:numId w:val="6"/>
              </w:numPr>
              <w:rPr>
                <w:rFonts w:eastAsiaTheme="minorEastAsia"/>
                <w:bCs/>
                <w:sz w:val="22"/>
                <w:szCs w:val="22"/>
              </w:rPr>
            </w:pPr>
            <w:r w:rsidRPr="00BD06D1">
              <w:rPr>
                <w:rFonts w:eastAsiaTheme="minorEastAsia"/>
                <w:sz w:val="22"/>
                <w:szCs w:val="22"/>
              </w:rPr>
              <w:t>Fakülteye bağlı bölümler arasında iş birliği protokollerine yönelik çalışmaların devam ettiği bildirilmiştir.</w:t>
            </w:r>
          </w:p>
          <w:p w:rsidR="00BD06D1" w:rsidRPr="00BD06D1" w:rsidRDefault="00BD06D1" w:rsidP="00BD06D1">
            <w:pPr>
              <w:pStyle w:val="AralkYok"/>
              <w:numPr>
                <w:ilvl w:val="0"/>
                <w:numId w:val="6"/>
              </w:numPr>
              <w:rPr>
                <w:rFonts w:eastAsiaTheme="minorEastAsia"/>
                <w:bCs/>
                <w:sz w:val="22"/>
                <w:szCs w:val="22"/>
              </w:rPr>
            </w:pPr>
            <w:r w:rsidRPr="00BD06D1">
              <w:rPr>
                <w:rFonts w:eastAsiaTheme="minorEastAsia"/>
                <w:sz w:val="22"/>
                <w:szCs w:val="22"/>
              </w:rPr>
              <w:t>Borsa İstanbul Laboratuvarı kurulum sürecinde olduğu bilgisi paylaşılmıştır.</w:t>
            </w:r>
          </w:p>
          <w:p w:rsidR="00BD06D1" w:rsidRPr="00BD06D1" w:rsidRDefault="00BD06D1" w:rsidP="00BD06D1">
            <w:pPr>
              <w:pStyle w:val="AralkYok"/>
              <w:numPr>
                <w:ilvl w:val="0"/>
                <w:numId w:val="6"/>
              </w:numPr>
              <w:rPr>
                <w:rFonts w:eastAsiaTheme="minorEastAsia"/>
                <w:bCs/>
                <w:sz w:val="22"/>
                <w:szCs w:val="22"/>
              </w:rPr>
            </w:pPr>
            <w:r w:rsidRPr="00BD06D1">
              <w:rPr>
                <w:rFonts w:eastAsiaTheme="minorEastAsia"/>
                <w:sz w:val="22"/>
                <w:szCs w:val="22"/>
              </w:rPr>
              <w:t>Sosyal Hizmet Bölümü’nde 2. uygulama sınıfının kurulduğu ve sanal gerçeklik laboratuvarı kurulmasının planlandığı ifade edilmiştir.</w:t>
            </w:r>
          </w:p>
          <w:p w:rsidR="00BD06D1" w:rsidRPr="00BD06D1" w:rsidRDefault="00BD06D1" w:rsidP="00BD06D1">
            <w:pPr>
              <w:pStyle w:val="Balk2"/>
              <w:jc w:val="both"/>
              <w:outlineLvl w:val="1"/>
              <w:rPr>
                <w:rFonts w:ascii="Times New Roman" w:hAnsi="Times New Roman" w:cs="Times New Roman"/>
                <w:color w:val="auto"/>
                <w:sz w:val="22"/>
                <w:szCs w:val="22"/>
              </w:rPr>
            </w:pPr>
            <w:r w:rsidRPr="00BD06D1">
              <w:rPr>
                <w:rFonts w:ascii="Times New Roman" w:hAnsi="Times New Roman" w:cs="Times New Roman"/>
                <w:color w:val="auto"/>
                <w:sz w:val="22"/>
                <w:szCs w:val="22"/>
              </w:rPr>
              <w:t xml:space="preserve">2. </w:t>
            </w:r>
            <w:proofErr w:type="spellStart"/>
            <w:r w:rsidRPr="00BD06D1">
              <w:rPr>
                <w:rFonts w:ascii="Times New Roman" w:hAnsi="Times New Roman" w:cs="Times New Roman"/>
                <w:color w:val="auto"/>
                <w:sz w:val="22"/>
                <w:szCs w:val="22"/>
              </w:rPr>
              <w:t>Öğrencilerin</w:t>
            </w:r>
            <w:proofErr w:type="spellEnd"/>
            <w:r w:rsidRPr="00BD06D1">
              <w:rPr>
                <w:rFonts w:ascii="Times New Roman" w:hAnsi="Times New Roman" w:cs="Times New Roman"/>
                <w:color w:val="auto"/>
                <w:sz w:val="22"/>
                <w:szCs w:val="22"/>
              </w:rPr>
              <w:t xml:space="preserve"> </w:t>
            </w:r>
            <w:proofErr w:type="spellStart"/>
            <w:r w:rsidRPr="00BD06D1">
              <w:rPr>
                <w:rFonts w:ascii="Times New Roman" w:hAnsi="Times New Roman" w:cs="Times New Roman"/>
                <w:color w:val="auto"/>
                <w:sz w:val="22"/>
                <w:szCs w:val="22"/>
              </w:rPr>
              <w:t>Memnun</w:t>
            </w:r>
            <w:proofErr w:type="spellEnd"/>
            <w:r w:rsidRPr="00BD06D1">
              <w:rPr>
                <w:rFonts w:ascii="Times New Roman" w:hAnsi="Times New Roman" w:cs="Times New Roman"/>
                <w:color w:val="auto"/>
                <w:sz w:val="22"/>
                <w:szCs w:val="22"/>
              </w:rPr>
              <w:t xml:space="preserve"> </w:t>
            </w:r>
            <w:proofErr w:type="spellStart"/>
            <w:r w:rsidRPr="00BD06D1">
              <w:rPr>
                <w:rFonts w:ascii="Times New Roman" w:hAnsi="Times New Roman" w:cs="Times New Roman"/>
                <w:color w:val="auto"/>
                <w:sz w:val="22"/>
                <w:szCs w:val="22"/>
              </w:rPr>
              <w:t>Oldukları</w:t>
            </w:r>
            <w:proofErr w:type="spellEnd"/>
            <w:r w:rsidRPr="00BD06D1">
              <w:rPr>
                <w:rFonts w:ascii="Times New Roman" w:hAnsi="Times New Roman" w:cs="Times New Roman"/>
                <w:color w:val="auto"/>
                <w:sz w:val="22"/>
                <w:szCs w:val="22"/>
              </w:rPr>
              <w:t xml:space="preserve"> </w:t>
            </w:r>
            <w:proofErr w:type="spellStart"/>
            <w:r w:rsidRPr="00BD06D1">
              <w:rPr>
                <w:rFonts w:ascii="Times New Roman" w:hAnsi="Times New Roman" w:cs="Times New Roman"/>
                <w:color w:val="auto"/>
                <w:sz w:val="22"/>
                <w:szCs w:val="22"/>
              </w:rPr>
              <w:t>Konular</w:t>
            </w:r>
            <w:proofErr w:type="spellEnd"/>
          </w:p>
          <w:p w:rsidR="00BD06D1" w:rsidRPr="00BD06D1" w:rsidRDefault="00BD06D1" w:rsidP="00BD06D1">
            <w:pPr>
              <w:pStyle w:val="Balk2"/>
              <w:jc w:val="both"/>
              <w:outlineLvl w:val="1"/>
              <w:rPr>
                <w:rFonts w:ascii="Times New Roman" w:eastAsiaTheme="minorEastAsia" w:hAnsi="Times New Roman" w:cs="Times New Roman"/>
                <w:bCs w:val="0"/>
                <w:color w:val="auto"/>
                <w:sz w:val="22"/>
                <w:szCs w:val="22"/>
              </w:rPr>
            </w:pPr>
            <w:proofErr w:type="spellStart"/>
            <w:r w:rsidRPr="00BD06D1">
              <w:rPr>
                <w:rFonts w:ascii="Times New Roman" w:eastAsiaTheme="minorEastAsia" w:hAnsi="Times New Roman" w:cs="Times New Roman"/>
                <w:bCs w:val="0"/>
                <w:color w:val="auto"/>
                <w:sz w:val="22"/>
                <w:szCs w:val="22"/>
              </w:rPr>
              <w:t>Üniversiteye</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Dair</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Memnuniyet</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Konuları</w:t>
            </w:r>
            <w:proofErr w:type="spellEnd"/>
            <w:r w:rsidRPr="00BD06D1">
              <w:rPr>
                <w:rFonts w:ascii="Times New Roman" w:eastAsiaTheme="minorEastAsia" w:hAnsi="Times New Roman" w:cs="Times New Roman"/>
                <w:bCs w:val="0"/>
                <w:color w:val="auto"/>
                <w:sz w:val="22"/>
                <w:szCs w:val="22"/>
              </w:rPr>
              <w:t>:</w:t>
            </w:r>
          </w:p>
          <w:p w:rsidR="00BD06D1" w:rsidRPr="00BD06D1" w:rsidRDefault="00BD06D1" w:rsidP="00BD06D1">
            <w:pPr>
              <w:pStyle w:val="AralkYok"/>
              <w:numPr>
                <w:ilvl w:val="0"/>
                <w:numId w:val="10"/>
              </w:numPr>
              <w:rPr>
                <w:rFonts w:eastAsiaTheme="minorEastAsia"/>
                <w:b/>
                <w:bCs/>
                <w:sz w:val="22"/>
                <w:szCs w:val="22"/>
              </w:rPr>
            </w:pPr>
            <w:r w:rsidRPr="00BD06D1">
              <w:rPr>
                <w:rFonts w:eastAsiaTheme="minorEastAsia"/>
                <w:sz w:val="22"/>
                <w:szCs w:val="22"/>
              </w:rPr>
              <w:t>Üniversite bünyesinde düzenlenen etkinliklerin yeterli bulunması,</w:t>
            </w:r>
          </w:p>
          <w:p w:rsidR="00BD06D1" w:rsidRPr="00BD06D1" w:rsidRDefault="00BD06D1" w:rsidP="00BD06D1">
            <w:pPr>
              <w:pStyle w:val="AralkYok"/>
              <w:numPr>
                <w:ilvl w:val="0"/>
                <w:numId w:val="10"/>
              </w:numPr>
              <w:rPr>
                <w:rFonts w:eastAsiaTheme="minorEastAsia"/>
                <w:b/>
                <w:bCs/>
                <w:sz w:val="22"/>
                <w:szCs w:val="22"/>
              </w:rPr>
            </w:pPr>
            <w:r w:rsidRPr="00BD06D1">
              <w:rPr>
                <w:rFonts w:eastAsiaTheme="minorEastAsia"/>
                <w:sz w:val="22"/>
                <w:szCs w:val="22"/>
              </w:rPr>
              <w:t>Kütüphane olanaklarının yeterliliği ve erişilebilirliği,</w:t>
            </w:r>
          </w:p>
          <w:p w:rsidR="00BD06D1" w:rsidRPr="00BD06D1" w:rsidRDefault="00BD06D1" w:rsidP="00BD06D1">
            <w:pPr>
              <w:pStyle w:val="AralkYok"/>
              <w:numPr>
                <w:ilvl w:val="0"/>
                <w:numId w:val="10"/>
              </w:numPr>
              <w:rPr>
                <w:rFonts w:eastAsiaTheme="minorEastAsia"/>
                <w:b/>
                <w:bCs/>
                <w:sz w:val="22"/>
                <w:szCs w:val="22"/>
              </w:rPr>
            </w:pPr>
            <w:r w:rsidRPr="00BD06D1">
              <w:rPr>
                <w:rFonts w:eastAsiaTheme="minorEastAsia"/>
                <w:sz w:val="22"/>
                <w:szCs w:val="22"/>
              </w:rPr>
              <w:t>MAKÜFEST etkinliğinin düzenlenmiş olması,</w:t>
            </w:r>
          </w:p>
          <w:p w:rsidR="00BD06D1" w:rsidRPr="00BD06D1" w:rsidRDefault="00BD06D1" w:rsidP="00BD06D1">
            <w:pPr>
              <w:pStyle w:val="AralkYok"/>
              <w:numPr>
                <w:ilvl w:val="0"/>
                <w:numId w:val="10"/>
              </w:numPr>
              <w:rPr>
                <w:rFonts w:eastAsiaTheme="minorEastAsia"/>
                <w:b/>
                <w:bCs/>
                <w:sz w:val="22"/>
                <w:szCs w:val="22"/>
              </w:rPr>
            </w:pPr>
            <w:r w:rsidRPr="00BD06D1">
              <w:rPr>
                <w:rFonts w:eastAsiaTheme="minorEastAsia"/>
                <w:sz w:val="22"/>
                <w:szCs w:val="22"/>
              </w:rPr>
              <w:t>Bahar döneminde düzenlenen fakülteler arası spor turnuvaları,</w:t>
            </w:r>
          </w:p>
          <w:p w:rsidR="00BD06D1" w:rsidRPr="00BD06D1" w:rsidRDefault="00BD06D1" w:rsidP="00BD06D1">
            <w:pPr>
              <w:pStyle w:val="AralkYok"/>
              <w:numPr>
                <w:ilvl w:val="0"/>
                <w:numId w:val="10"/>
              </w:numPr>
              <w:rPr>
                <w:rFonts w:eastAsiaTheme="minorEastAsia"/>
                <w:b/>
                <w:bCs/>
                <w:sz w:val="22"/>
                <w:szCs w:val="22"/>
              </w:rPr>
            </w:pPr>
            <w:r w:rsidRPr="00BD06D1">
              <w:rPr>
                <w:rFonts w:eastAsiaTheme="minorEastAsia"/>
                <w:sz w:val="22"/>
                <w:szCs w:val="22"/>
              </w:rPr>
              <w:t xml:space="preserve">Martı </w:t>
            </w:r>
            <w:proofErr w:type="spellStart"/>
            <w:r w:rsidRPr="00BD06D1">
              <w:rPr>
                <w:rFonts w:eastAsiaTheme="minorEastAsia"/>
                <w:sz w:val="22"/>
                <w:szCs w:val="22"/>
              </w:rPr>
              <w:t>scooterlarının</w:t>
            </w:r>
            <w:proofErr w:type="spellEnd"/>
            <w:r w:rsidRPr="00BD06D1">
              <w:rPr>
                <w:rFonts w:eastAsiaTheme="minorEastAsia"/>
                <w:sz w:val="22"/>
                <w:szCs w:val="22"/>
              </w:rPr>
              <w:t xml:space="preserve"> kampüs kullanımına sunulması.</w:t>
            </w:r>
          </w:p>
          <w:p w:rsidR="00BD06D1" w:rsidRPr="00BD06D1" w:rsidRDefault="00BD06D1" w:rsidP="00BD06D1">
            <w:pPr>
              <w:pStyle w:val="Balk2"/>
              <w:jc w:val="both"/>
              <w:outlineLvl w:val="1"/>
              <w:rPr>
                <w:rFonts w:ascii="Times New Roman" w:eastAsiaTheme="minorEastAsia" w:hAnsi="Times New Roman" w:cs="Times New Roman"/>
                <w:bCs w:val="0"/>
                <w:color w:val="auto"/>
                <w:sz w:val="22"/>
                <w:szCs w:val="22"/>
              </w:rPr>
            </w:pPr>
            <w:proofErr w:type="spellStart"/>
            <w:r w:rsidRPr="00BD06D1">
              <w:rPr>
                <w:rFonts w:ascii="Times New Roman" w:eastAsiaTheme="minorEastAsia" w:hAnsi="Times New Roman" w:cs="Times New Roman"/>
                <w:bCs w:val="0"/>
                <w:color w:val="auto"/>
                <w:sz w:val="22"/>
                <w:szCs w:val="22"/>
              </w:rPr>
              <w:t>Fakülteye</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Dair</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Memnuniyet</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Konuları</w:t>
            </w:r>
            <w:proofErr w:type="spellEnd"/>
            <w:r w:rsidRPr="00BD06D1">
              <w:rPr>
                <w:rFonts w:ascii="Times New Roman" w:eastAsiaTheme="minorEastAsia" w:hAnsi="Times New Roman" w:cs="Times New Roman"/>
                <w:bCs w:val="0"/>
                <w:color w:val="auto"/>
                <w:sz w:val="22"/>
                <w:szCs w:val="22"/>
              </w:rPr>
              <w:t>:</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Fakülte bünyesinde düzenlenen etkinlik ve konferansların yeterli düzeyde olması,</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Akademik personelle iletişimin güçlü ve erişilebilir olması,</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Fakülte yerleşkesine otobüs durağı yapılmış olması,</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 xml:space="preserve">Donanımların geliştirilmiş ve aktif biçimde kullanılıyor olması (örneğin </w:t>
            </w:r>
            <w:proofErr w:type="gramStart"/>
            <w:r w:rsidRPr="00BD06D1">
              <w:rPr>
                <w:rFonts w:eastAsiaTheme="minorEastAsia"/>
                <w:sz w:val="22"/>
                <w:szCs w:val="22"/>
              </w:rPr>
              <w:t>projeksiyon</w:t>
            </w:r>
            <w:proofErr w:type="gramEnd"/>
            <w:r w:rsidRPr="00BD06D1">
              <w:rPr>
                <w:rFonts w:eastAsiaTheme="minorEastAsia"/>
                <w:sz w:val="22"/>
                <w:szCs w:val="22"/>
              </w:rPr>
              <w:t>, bilgisayar laboratuvarı vb.),</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Amfi ve koridorların temizlik durumunun öğrencilerce olumlu karşılanması,</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Yeni başlayan öğrenciler için "Hoş Geldin Etkinliği" düzenlenmesi,</w:t>
            </w:r>
          </w:p>
          <w:p w:rsidR="00BD06D1" w:rsidRPr="00BD06D1" w:rsidRDefault="00BD06D1" w:rsidP="00BD06D1">
            <w:pPr>
              <w:pStyle w:val="AralkYok"/>
              <w:numPr>
                <w:ilvl w:val="0"/>
                <w:numId w:val="12"/>
              </w:numPr>
              <w:rPr>
                <w:rFonts w:eastAsiaTheme="minorEastAsia"/>
                <w:b/>
                <w:bCs/>
                <w:sz w:val="22"/>
                <w:szCs w:val="22"/>
              </w:rPr>
            </w:pPr>
            <w:r w:rsidRPr="00BD06D1">
              <w:rPr>
                <w:rFonts w:eastAsiaTheme="minorEastAsia"/>
                <w:sz w:val="22"/>
                <w:szCs w:val="22"/>
              </w:rPr>
              <w:t>Öğrenci topluluklarının aktif biçimde işlevsel kullanılması.</w:t>
            </w:r>
          </w:p>
          <w:p w:rsidR="00BD06D1" w:rsidRPr="00BD06D1" w:rsidRDefault="00BD06D1" w:rsidP="00BD06D1">
            <w:pPr>
              <w:rPr>
                <w:rFonts w:eastAsiaTheme="minorEastAsia"/>
                <w:sz w:val="22"/>
                <w:szCs w:val="22"/>
                <w:lang w:val="en-US" w:eastAsia="en-US"/>
              </w:rPr>
            </w:pPr>
          </w:p>
          <w:p w:rsidR="00BD06D1" w:rsidRDefault="00BD06D1" w:rsidP="00BD06D1">
            <w:pPr>
              <w:pStyle w:val="Balk2"/>
              <w:jc w:val="both"/>
              <w:outlineLvl w:val="1"/>
              <w:rPr>
                <w:rFonts w:ascii="Times New Roman" w:hAnsi="Times New Roman" w:cs="Times New Roman"/>
                <w:color w:val="auto"/>
                <w:sz w:val="22"/>
                <w:szCs w:val="22"/>
              </w:rPr>
            </w:pPr>
            <w:r w:rsidRPr="00BD06D1">
              <w:rPr>
                <w:rFonts w:ascii="Times New Roman" w:hAnsi="Times New Roman" w:cs="Times New Roman"/>
                <w:color w:val="auto"/>
                <w:sz w:val="22"/>
                <w:szCs w:val="22"/>
              </w:rPr>
              <w:t xml:space="preserve">3. </w:t>
            </w:r>
            <w:proofErr w:type="spellStart"/>
            <w:r w:rsidRPr="00BD06D1">
              <w:rPr>
                <w:rFonts w:ascii="Times New Roman" w:hAnsi="Times New Roman" w:cs="Times New Roman"/>
                <w:color w:val="auto"/>
                <w:sz w:val="22"/>
                <w:szCs w:val="22"/>
              </w:rPr>
              <w:t>Öğrencilerin</w:t>
            </w:r>
            <w:proofErr w:type="spellEnd"/>
            <w:r w:rsidRPr="00BD06D1">
              <w:rPr>
                <w:rFonts w:ascii="Times New Roman" w:hAnsi="Times New Roman" w:cs="Times New Roman"/>
                <w:color w:val="auto"/>
                <w:sz w:val="22"/>
                <w:szCs w:val="22"/>
              </w:rPr>
              <w:t xml:space="preserve"> </w:t>
            </w:r>
            <w:proofErr w:type="spellStart"/>
            <w:r w:rsidRPr="00BD06D1">
              <w:rPr>
                <w:rFonts w:ascii="Times New Roman" w:hAnsi="Times New Roman" w:cs="Times New Roman"/>
                <w:color w:val="auto"/>
                <w:sz w:val="22"/>
                <w:szCs w:val="22"/>
              </w:rPr>
              <w:t>Memnun</w:t>
            </w:r>
            <w:proofErr w:type="spellEnd"/>
            <w:r w:rsidRPr="00BD06D1">
              <w:rPr>
                <w:rFonts w:ascii="Times New Roman" w:hAnsi="Times New Roman" w:cs="Times New Roman"/>
                <w:color w:val="auto"/>
                <w:sz w:val="22"/>
                <w:szCs w:val="22"/>
              </w:rPr>
              <w:t xml:space="preserve"> </w:t>
            </w:r>
            <w:proofErr w:type="spellStart"/>
            <w:r w:rsidRPr="00BD06D1">
              <w:rPr>
                <w:rFonts w:ascii="Times New Roman" w:hAnsi="Times New Roman" w:cs="Times New Roman"/>
                <w:color w:val="auto"/>
                <w:sz w:val="22"/>
                <w:szCs w:val="22"/>
              </w:rPr>
              <w:t>Olmadıkları</w:t>
            </w:r>
            <w:proofErr w:type="spellEnd"/>
            <w:r w:rsidRPr="00BD06D1">
              <w:rPr>
                <w:rFonts w:ascii="Times New Roman" w:hAnsi="Times New Roman" w:cs="Times New Roman"/>
                <w:color w:val="auto"/>
                <w:sz w:val="22"/>
                <w:szCs w:val="22"/>
              </w:rPr>
              <w:t xml:space="preserve"> </w:t>
            </w:r>
            <w:proofErr w:type="spellStart"/>
            <w:r w:rsidRPr="00BD06D1">
              <w:rPr>
                <w:rFonts w:ascii="Times New Roman" w:hAnsi="Times New Roman" w:cs="Times New Roman"/>
                <w:color w:val="auto"/>
                <w:sz w:val="22"/>
                <w:szCs w:val="22"/>
              </w:rPr>
              <w:t>Konular</w:t>
            </w:r>
            <w:proofErr w:type="spellEnd"/>
          </w:p>
          <w:p w:rsidR="00BD06D1" w:rsidRPr="00BD06D1" w:rsidRDefault="00BD06D1" w:rsidP="00BD06D1">
            <w:pPr>
              <w:rPr>
                <w:lang w:val="en-US" w:eastAsia="en-US"/>
              </w:rPr>
            </w:pPr>
          </w:p>
          <w:p w:rsidR="00BD06D1" w:rsidRPr="00BD06D1" w:rsidRDefault="00BD06D1" w:rsidP="00BD06D1">
            <w:pPr>
              <w:rPr>
                <w:b/>
                <w:sz w:val="22"/>
                <w:szCs w:val="22"/>
              </w:rPr>
            </w:pPr>
            <w:r w:rsidRPr="00BD06D1">
              <w:rPr>
                <w:b/>
                <w:sz w:val="22"/>
                <w:szCs w:val="22"/>
              </w:rPr>
              <w:t>Üniversiteye Dair Memnuniyetsizlik Konuları:</w:t>
            </w:r>
          </w:p>
          <w:p w:rsidR="00BD06D1" w:rsidRPr="00BD06D1" w:rsidRDefault="00BD06D1" w:rsidP="00BD06D1">
            <w:pPr>
              <w:pStyle w:val="ListeMaddemi"/>
              <w:jc w:val="both"/>
              <w:rPr>
                <w:rFonts w:ascii="Times New Roman" w:hAnsi="Times New Roman" w:cs="Times New Roman"/>
              </w:rPr>
            </w:pPr>
            <w:proofErr w:type="spellStart"/>
            <w:r w:rsidRPr="00BD06D1">
              <w:rPr>
                <w:rFonts w:ascii="Times New Roman" w:hAnsi="Times New Roman" w:cs="Times New Roman"/>
              </w:rPr>
              <w:t>Ulaşım</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yüksek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şehir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ulaşım</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ücretlerinin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yüksekliğinden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şikayetçi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olmuşlardır</w:t>
            </w:r>
            <w:proofErr w:type="spellEnd"/>
            <w:r w:rsidRPr="00BD06D1">
              <w:rPr>
                <w:rFonts w:ascii="Times New Roman" w:hAnsi="Times New Roman" w:cs="Times New Roman"/>
              </w:rPr>
              <w:t xml:space="preserve">. Bu </w:t>
            </w:r>
            <w:proofErr w:type="spellStart"/>
            <w:r w:rsidRPr="00BD06D1">
              <w:rPr>
                <w:rFonts w:ascii="Times New Roman" w:hAnsi="Times New Roman" w:cs="Times New Roman"/>
              </w:rPr>
              <w:t>konuda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Rektörlüğümüzün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çözüm</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üretmeye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yönelik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çalışmalar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yürüttüğü</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bilgisi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katılımcılarla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paylaşılmıştır</w:t>
            </w:r>
            <w:proofErr w:type="spellEnd"/>
            <w:r w:rsidRPr="00BD06D1">
              <w:rPr>
                <w:rFonts w:ascii="Times New Roman" w:hAnsi="Times New Roman" w:cs="Times New Roman"/>
              </w:rPr>
              <w:t>.</w:t>
            </w:r>
          </w:p>
          <w:p w:rsidR="00BD06D1" w:rsidRPr="00BD06D1" w:rsidRDefault="00BD06D1" w:rsidP="00BD06D1">
            <w:pPr>
              <w:pStyle w:val="ListeMaddemi"/>
              <w:jc w:val="both"/>
              <w:rPr>
                <w:rFonts w:ascii="Times New Roman" w:hAnsi="Times New Roman" w:cs="Times New Roman"/>
              </w:rPr>
            </w:pPr>
            <w:proofErr w:type="spellStart"/>
            <w:r w:rsidRPr="00BD06D1">
              <w:rPr>
                <w:rFonts w:ascii="Times New Roman" w:hAnsi="Times New Roman" w:cs="Times New Roman"/>
              </w:rPr>
              <w:t>Merkez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yemekhanesinde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rezervasyonsuz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yemek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ücretinin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yüksek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rezervasyon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yapmadan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yemek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yediklerinde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karşılaştıkları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ücretlerin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yüksekliğini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belirtmişlerdir</w:t>
            </w:r>
            <w:proofErr w:type="spellEnd"/>
            <w:r w:rsidRPr="00BD06D1">
              <w:rPr>
                <w:rFonts w:ascii="Times New Roman" w:hAnsi="Times New Roman" w:cs="Times New Roman"/>
              </w:rPr>
              <w:t>.</w:t>
            </w:r>
          </w:p>
          <w:p w:rsidR="00BD06D1" w:rsidRPr="00BD06D1" w:rsidRDefault="00BD06D1" w:rsidP="00BD06D1">
            <w:pPr>
              <w:pStyle w:val="ListeMaddemi"/>
              <w:jc w:val="both"/>
              <w:rPr>
                <w:rFonts w:ascii="Times New Roman" w:hAnsi="Times New Roman" w:cs="Times New Roman"/>
              </w:rPr>
            </w:pPr>
            <w:proofErr w:type="spellStart"/>
            <w:r w:rsidRPr="00BD06D1">
              <w:rPr>
                <w:rFonts w:ascii="Times New Roman" w:hAnsi="Times New Roman" w:cs="Times New Roman"/>
              </w:rPr>
              <w:t>Yemek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rezervasyon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sistemine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dair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sorunlar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Rezervasyonların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bir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gün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öncesinden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değil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bir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hafta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öncesinden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alınmasının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zorlayıcı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olduğu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ifade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w:t>
            </w:r>
          </w:p>
          <w:p w:rsidR="00BD06D1" w:rsidRPr="00BD06D1" w:rsidRDefault="00BD06D1" w:rsidP="00BD06D1">
            <w:pPr>
              <w:rPr>
                <w:b/>
                <w:sz w:val="22"/>
                <w:szCs w:val="22"/>
              </w:rPr>
            </w:pPr>
            <w:r w:rsidRPr="00BD06D1">
              <w:rPr>
                <w:b/>
                <w:sz w:val="22"/>
                <w:szCs w:val="22"/>
              </w:rPr>
              <w:t>Fakülteye Dair Memnuniyetsizlik Konuları:</w:t>
            </w:r>
          </w:p>
          <w:p w:rsidR="00BD06D1" w:rsidRPr="00BD06D1" w:rsidRDefault="00BD06D1" w:rsidP="00BD06D1">
            <w:pPr>
              <w:pStyle w:val="ListeMaddemi"/>
              <w:jc w:val="both"/>
              <w:rPr>
                <w:rFonts w:ascii="Times New Roman" w:hAnsi="Times New Roman" w:cs="Times New Roman"/>
              </w:rPr>
            </w:pPr>
            <w:proofErr w:type="spellStart"/>
            <w:r w:rsidRPr="00BD06D1">
              <w:rPr>
                <w:rFonts w:ascii="Times New Roman" w:hAnsi="Times New Roman" w:cs="Times New Roman"/>
              </w:rPr>
              <w:t>Kantin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yüksek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kantin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ürünlerinin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genel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olarak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pahalı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olduğunu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dile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getirmiştir</w:t>
            </w:r>
            <w:proofErr w:type="spellEnd"/>
            <w:r w:rsidRPr="00BD06D1">
              <w:rPr>
                <w:rFonts w:ascii="Times New Roman" w:hAnsi="Times New Roman" w:cs="Times New Roman"/>
              </w:rPr>
              <w:t>.</w:t>
            </w:r>
          </w:p>
          <w:p w:rsidR="00BD06D1" w:rsidRPr="00BD06D1" w:rsidRDefault="00BD06D1" w:rsidP="00BD06D1">
            <w:pPr>
              <w:pStyle w:val="ListeMaddemi"/>
              <w:jc w:val="both"/>
              <w:rPr>
                <w:rFonts w:ascii="Times New Roman" w:hAnsi="Times New Roman" w:cs="Times New Roman"/>
              </w:rPr>
            </w:pPr>
            <w:proofErr w:type="spellStart"/>
            <w:r w:rsidRPr="00BD06D1">
              <w:rPr>
                <w:rFonts w:ascii="Times New Roman" w:hAnsi="Times New Roman" w:cs="Times New Roman"/>
              </w:rPr>
              <w:t>Güz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döneminde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yaşanan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ısınma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problemleri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kış</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aylarında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bazı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sınıflarda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yeterli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ısınmanın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sağlanamadığı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belirtilmiştir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r w:rsidRPr="00BD06D1">
              <w:rPr>
                <w:rFonts w:ascii="Times New Roman" w:hAnsi="Times New Roman" w:cs="Times New Roman"/>
              </w:rPr>
              <w:lastRenderedPageBreak/>
              <w:t xml:space="preserve">Lavabo </w:t>
            </w:r>
            <w:proofErr w:type="spellStart"/>
            <w:r w:rsidRPr="00BD06D1">
              <w:rPr>
                <w:rFonts w:ascii="Times New Roman" w:hAnsi="Times New Roman" w:cs="Times New Roman"/>
              </w:rPr>
              <w:t>temizliği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hijyen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sorunları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Özellikle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peçete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eksikliği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düzenli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temizlik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yapılmaması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tarafından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dile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getirilmiştir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Oturma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yetersizliği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koridorlarında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dış</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ayrılmış</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oturma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yetersiz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olduğu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belirtilmiştir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Merdivenlerde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oturma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eksikliği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Özellikle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yoğun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saatlerde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dinlenme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w:t>
            </w:r>
            <w:proofErr w:type="spellEnd"/>
            <w:r w:rsidRPr="00BD06D1">
              <w:rPr>
                <w:rFonts w:ascii="Times New Roman" w:hAnsi="Times New Roman" w:cs="Times New Roman"/>
              </w:rPr>
              <w:t xml:space="preserve"> da </w:t>
            </w:r>
            <w:proofErr w:type="spellStart"/>
            <w:r w:rsidRPr="00BD06D1">
              <w:rPr>
                <w:rFonts w:ascii="Times New Roman" w:hAnsi="Times New Roman" w:cs="Times New Roman"/>
              </w:rPr>
              <w:t>bekleme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amaçlı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kullanılabilecek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bulunmaması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şikâyet</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konusu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olmuştur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Yangın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merdivenlerinde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sigara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içilmesi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Yangın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merdivenlerinin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amacı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dışında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kullanılması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burada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sigara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içilmesinden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duyulan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rahatsızlık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ifade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w:t>
            </w:r>
          </w:p>
          <w:p w:rsidR="00BD06D1" w:rsidRPr="00BD06D1" w:rsidRDefault="00BD06D1" w:rsidP="00AB556C">
            <w:pPr>
              <w:rPr>
                <w:sz w:val="22"/>
                <w:szCs w:val="22"/>
              </w:rPr>
            </w:pPr>
          </w:p>
          <w:p w:rsidR="00BD06D1" w:rsidRPr="00BD06D1" w:rsidRDefault="00BD06D1" w:rsidP="00AB556C">
            <w:pPr>
              <w:pStyle w:val="Balk2"/>
              <w:jc w:val="both"/>
              <w:outlineLvl w:val="1"/>
              <w:rPr>
                <w:rFonts w:ascii="Times New Roman" w:eastAsiaTheme="minorEastAsia" w:hAnsi="Times New Roman" w:cs="Times New Roman"/>
                <w:bCs w:val="0"/>
                <w:color w:val="auto"/>
                <w:sz w:val="22"/>
                <w:szCs w:val="22"/>
              </w:rPr>
            </w:pPr>
            <w:proofErr w:type="spellStart"/>
            <w:r w:rsidRPr="00BD06D1">
              <w:rPr>
                <w:rFonts w:ascii="Times New Roman" w:eastAsiaTheme="minorEastAsia" w:hAnsi="Times New Roman" w:cs="Times New Roman"/>
                <w:bCs w:val="0"/>
                <w:color w:val="auto"/>
                <w:sz w:val="22"/>
                <w:szCs w:val="22"/>
              </w:rPr>
              <w:t>Yapılan</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Açıklamalar</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ve</w:t>
            </w:r>
            <w:proofErr w:type="spellEnd"/>
            <w:r w:rsidRPr="00BD06D1">
              <w:rPr>
                <w:rFonts w:ascii="Times New Roman" w:eastAsiaTheme="minorEastAsia" w:hAnsi="Times New Roman" w:cs="Times New Roman"/>
                <w:bCs w:val="0"/>
                <w:color w:val="auto"/>
                <w:sz w:val="22"/>
                <w:szCs w:val="22"/>
              </w:rPr>
              <w:t xml:space="preserve"> </w:t>
            </w:r>
            <w:proofErr w:type="spellStart"/>
            <w:r w:rsidRPr="00BD06D1">
              <w:rPr>
                <w:rFonts w:ascii="Times New Roman" w:eastAsiaTheme="minorEastAsia" w:hAnsi="Times New Roman" w:cs="Times New Roman"/>
                <w:bCs w:val="0"/>
                <w:color w:val="auto"/>
                <w:sz w:val="22"/>
                <w:szCs w:val="22"/>
              </w:rPr>
              <w:t>Değerlendirmeler</w:t>
            </w:r>
            <w:proofErr w:type="spellEnd"/>
            <w:r w:rsidRPr="00BD06D1">
              <w:rPr>
                <w:rFonts w:ascii="Times New Roman" w:eastAsiaTheme="minorEastAsia" w:hAnsi="Times New Roman" w:cs="Times New Roman"/>
                <w:bCs w:val="0"/>
                <w:color w:val="auto"/>
                <w:sz w:val="22"/>
                <w:szCs w:val="22"/>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Kantin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tarafından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kantin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ürünlerinin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fiyatlarına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ilişkin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yapılan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şikâyetler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üzerine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Üniversitemiz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bünyesinde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oluşturulan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Belirleme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Komisyonu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tarafından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belirlendiği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ifade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Belirlenen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fiyatların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üzerinde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ücret</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talep</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halinde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doğrudan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yönetimi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iletişime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geçmesi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istenmiştir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Isınma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Sorunları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güz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döneminde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yaşanan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ısınma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sorunları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ilgili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olarak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Üniversitemiz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Yapı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İşleri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Teknik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Daire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Başkanlığı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gerekli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yazışma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bilgilendirmelerin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yapıldığı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belirtilmiştir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r w:rsidRPr="00BD06D1">
              <w:rPr>
                <w:rFonts w:ascii="Times New Roman" w:hAnsi="Times New Roman" w:cs="Times New Roman"/>
              </w:rPr>
              <w:t xml:space="preserve">Lavabo </w:t>
            </w:r>
            <w:proofErr w:type="spellStart"/>
            <w:r w:rsidRPr="00BD06D1">
              <w:rPr>
                <w:rFonts w:ascii="Times New Roman" w:hAnsi="Times New Roman" w:cs="Times New Roman"/>
              </w:rPr>
              <w:t>Temizliği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Peçete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Eksikliği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Temizlik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personelinin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belirlenen</w:t>
            </w:r>
            <w:proofErr w:type="spellEnd"/>
            <w:r w:rsidRPr="00BD06D1">
              <w:rPr>
                <w:rFonts w:ascii="Times New Roman" w:hAnsi="Times New Roman" w:cs="Times New Roman"/>
              </w:rPr>
              <w:t xml:space="preserve"> plan </w:t>
            </w:r>
            <w:proofErr w:type="spellStart"/>
            <w:r w:rsidRPr="00BD06D1">
              <w:rPr>
                <w:rFonts w:ascii="Times New Roman" w:hAnsi="Times New Roman" w:cs="Times New Roman"/>
              </w:rPr>
              <w:t>dahilinde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çalıştığı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lavabolarda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görülen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eksikliklerin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örneğin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peçete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temizlik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doğrudan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ivedi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şekilde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yönetimine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bildirilmesi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durumunda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hızlıca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çözüm</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üretil</w:t>
            </w:r>
            <w:bookmarkStart w:id="0" w:name="_GoBack"/>
            <w:bookmarkEnd w:id="0"/>
            <w:r w:rsidRPr="00BD06D1">
              <w:rPr>
                <w:rFonts w:ascii="Times New Roman" w:hAnsi="Times New Roman" w:cs="Times New Roman"/>
              </w:rPr>
              <w:t>eceği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ifade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Oturma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Merdivenlerde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oturma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bulunmamasıyla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ilgili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olarak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okul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içerisinde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bankların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dış</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mekâna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taşınarak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eksikliğin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giderileceği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belirtilmiştir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b/>
                <w:bCs/>
              </w:rPr>
            </w:pPr>
            <w:proofErr w:type="spellStart"/>
            <w:r w:rsidRPr="00BD06D1">
              <w:rPr>
                <w:rFonts w:ascii="Times New Roman" w:hAnsi="Times New Roman" w:cs="Times New Roman"/>
              </w:rPr>
              <w:t>Yangın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Merdivenlerinde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Sigara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İçimi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Yangın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merdivenlerinin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güvenliği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açısından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kapatılmasının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mümkün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olmadığı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uyarı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yazılarına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yapılan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duyurulara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rağmen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bazı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sigara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içmeye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devam</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ettiği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ifade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 xml:space="preserve">. Bu </w:t>
            </w:r>
            <w:proofErr w:type="spellStart"/>
            <w:r w:rsidRPr="00BD06D1">
              <w:rPr>
                <w:rFonts w:ascii="Times New Roman" w:hAnsi="Times New Roman" w:cs="Times New Roman"/>
              </w:rPr>
              <w:t>durumun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önüne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geçilebilmesi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temsilcilerinden</w:t>
            </w:r>
            <w:proofErr w:type="spellEnd"/>
            <w:r w:rsidRPr="00BD06D1">
              <w:rPr>
                <w:rFonts w:ascii="Times New Roman" w:hAnsi="Times New Roman" w:cs="Times New Roman"/>
              </w:rPr>
              <w:t xml:space="preserve">, hem </w:t>
            </w:r>
            <w:proofErr w:type="spellStart"/>
            <w:r w:rsidRPr="00BD06D1">
              <w:rPr>
                <w:rFonts w:ascii="Times New Roman" w:hAnsi="Times New Roman" w:cs="Times New Roman"/>
              </w:rPr>
              <w:t>sınıflarda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temizlik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kurallarına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yiyecek-içecek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götürülmesi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sıraların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temiz</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bırakılması</w:t>
            </w:r>
            <w:proofErr w:type="spellEnd"/>
            <w:r w:rsidRPr="00BD06D1">
              <w:rPr>
                <w:rFonts w:ascii="Times New Roman" w:hAnsi="Times New Roman" w:cs="Times New Roman"/>
              </w:rPr>
              <w:t xml:space="preserve">) hem de </w:t>
            </w:r>
            <w:proofErr w:type="spellStart"/>
            <w:r w:rsidRPr="00BD06D1">
              <w:rPr>
                <w:rFonts w:ascii="Times New Roman" w:hAnsi="Times New Roman" w:cs="Times New Roman"/>
              </w:rPr>
              <w:t>lavaboların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kullanımı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yangın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merdivenlerinde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sigara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içilmemesi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konusunda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sınıf</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arkadaşlarını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uyarmaları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istenmiştir</w:t>
            </w:r>
            <w:proofErr w:type="spellEnd"/>
            <w:r w:rsidRPr="00BD06D1">
              <w:rPr>
                <w:rFonts w:ascii="Times New Roman" w:hAnsi="Times New Roman" w:cs="Times New Roman"/>
              </w:rPr>
              <w:t>.</w:t>
            </w:r>
          </w:p>
          <w:p w:rsidR="00BD06D1" w:rsidRDefault="00BD06D1" w:rsidP="00BD06D1">
            <w:pPr>
              <w:pStyle w:val="Balk2"/>
              <w:jc w:val="both"/>
              <w:outlineLvl w:val="1"/>
              <w:rPr>
                <w:rFonts w:ascii="Times New Roman" w:hAnsi="Times New Roman" w:cs="Times New Roman"/>
                <w:color w:val="auto"/>
                <w:sz w:val="22"/>
                <w:szCs w:val="22"/>
              </w:rPr>
            </w:pPr>
            <w:r w:rsidRPr="00BD06D1">
              <w:rPr>
                <w:rFonts w:ascii="Times New Roman" w:hAnsi="Times New Roman" w:cs="Times New Roman"/>
                <w:color w:val="auto"/>
                <w:sz w:val="22"/>
                <w:szCs w:val="22"/>
              </w:rPr>
              <w:t xml:space="preserve">4. </w:t>
            </w:r>
            <w:proofErr w:type="spellStart"/>
            <w:r w:rsidRPr="00BD06D1">
              <w:rPr>
                <w:rFonts w:ascii="Times New Roman" w:hAnsi="Times New Roman" w:cs="Times New Roman"/>
                <w:color w:val="auto"/>
                <w:sz w:val="22"/>
                <w:szCs w:val="22"/>
              </w:rPr>
              <w:t>Öneriler</w:t>
            </w:r>
            <w:proofErr w:type="spellEnd"/>
          </w:p>
          <w:p w:rsidR="00BD06D1" w:rsidRPr="00BD06D1" w:rsidRDefault="00BD06D1" w:rsidP="00AB556C">
            <w:pPr>
              <w:rPr>
                <w:lang w:val="en-US" w:eastAsia="en-US"/>
              </w:rPr>
            </w:pPr>
          </w:p>
          <w:p w:rsidR="00BD06D1" w:rsidRPr="00BD06D1" w:rsidRDefault="00BD06D1" w:rsidP="00AB556C">
            <w:pPr>
              <w:pStyle w:val="ListeMaddemi"/>
              <w:numPr>
                <w:ilvl w:val="0"/>
                <w:numId w:val="0"/>
              </w:numPr>
              <w:jc w:val="both"/>
              <w:rPr>
                <w:rFonts w:ascii="Times New Roman" w:hAnsi="Times New Roman" w:cs="Times New Roman"/>
              </w:rPr>
            </w:pPr>
            <w:proofErr w:type="spellStart"/>
            <w:r w:rsidRPr="00BD06D1">
              <w:rPr>
                <w:rFonts w:ascii="Times New Roman" w:hAnsi="Times New Roman" w:cs="Times New Roman"/>
              </w:rPr>
              <w:t>Toplantıda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tarafından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üniversite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yaşamını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daha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verimli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sosyal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açıdan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zenginleştirecek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bazı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öneri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talepler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dile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getirilmiştir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Aşağıda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belirtilen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öneriler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yönetimi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tarafından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değerlendirilmek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üzere</w:t>
            </w:r>
            <w:proofErr w:type="spellEnd"/>
            <w:r w:rsidRPr="00BD06D1">
              <w:rPr>
                <w:rFonts w:ascii="Times New Roman" w:hAnsi="Times New Roman" w:cs="Times New Roman"/>
              </w:rPr>
              <w:t xml:space="preserve"> not </w:t>
            </w:r>
            <w:proofErr w:type="spellStart"/>
            <w:r w:rsidRPr="00BD06D1">
              <w:rPr>
                <w:rFonts w:ascii="Times New Roman" w:hAnsi="Times New Roman" w:cs="Times New Roman"/>
              </w:rPr>
              <w:t>alınmıştır</w:t>
            </w:r>
            <w:proofErr w:type="spellEnd"/>
            <w:r w:rsidRPr="00BD06D1">
              <w:rPr>
                <w:rFonts w:ascii="Times New Roman" w:hAnsi="Times New Roman" w:cs="Times New Roman"/>
              </w:rPr>
              <w:t>:</w:t>
            </w:r>
          </w:p>
          <w:p w:rsidR="00BD06D1" w:rsidRPr="00BD06D1" w:rsidRDefault="00BD06D1" w:rsidP="00AB556C">
            <w:pPr>
              <w:pStyle w:val="ListeMaddemi"/>
              <w:numPr>
                <w:ilvl w:val="0"/>
                <w:numId w:val="0"/>
              </w:numPr>
              <w:jc w:val="both"/>
              <w:rPr>
                <w:rFonts w:ascii="Times New Roman" w:hAnsi="Times New Roman" w:cs="Times New Roman"/>
              </w:rPr>
            </w:pP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Ulusal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yerel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müzik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etkinliklerinin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artırılması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sosyal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gelişimlerine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katkı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sunacağı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düşüncesiyle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önerilmiştir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çevresinde</w:t>
            </w:r>
            <w:proofErr w:type="spellEnd"/>
            <w:r w:rsidRPr="00BD06D1">
              <w:rPr>
                <w:rFonts w:ascii="Times New Roman" w:hAnsi="Times New Roman" w:cs="Times New Roman"/>
              </w:rPr>
              <w:t xml:space="preserve"> bank </w:t>
            </w:r>
            <w:proofErr w:type="spellStart"/>
            <w:r w:rsidRPr="00BD06D1">
              <w:rPr>
                <w:rFonts w:ascii="Times New Roman" w:hAnsi="Times New Roman" w:cs="Times New Roman"/>
              </w:rPr>
              <w:t>ortamı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oluşturularak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oturma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alanlarının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artırılması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talep</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w:t>
            </w:r>
          </w:p>
          <w:p w:rsidR="00BD06D1" w:rsidRPr="00BD06D1" w:rsidRDefault="00BD06D1" w:rsidP="00AB556C">
            <w:pPr>
              <w:pStyle w:val="ListeMaddemi"/>
              <w:jc w:val="both"/>
              <w:rPr>
                <w:rFonts w:ascii="Times New Roman" w:hAnsi="Times New Roman" w:cs="Times New Roman"/>
              </w:rPr>
            </w:pPr>
            <w:proofErr w:type="spellStart"/>
            <w:r w:rsidRPr="00BD06D1">
              <w:rPr>
                <w:rFonts w:ascii="Times New Roman" w:hAnsi="Times New Roman" w:cs="Times New Roman"/>
              </w:rPr>
              <w:t>Yemek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çeşitliliğinin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artırılması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yönünde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istekler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iletilmiş</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özellikle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börek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makarna</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pilav</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sulu</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yemek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gibi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seçeneklerin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yemekhanede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sunulması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önerilmiştir</w:t>
            </w:r>
            <w:proofErr w:type="spellEnd"/>
            <w:r w:rsidRPr="00BD06D1">
              <w:rPr>
                <w:rFonts w:ascii="Times New Roman" w:hAnsi="Times New Roman" w:cs="Times New Roman"/>
              </w:rPr>
              <w:t>.</w:t>
            </w:r>
          </w:p>
          <w:p w:rsidR="00BD06D1" w:rsidRPr="00BD06D1" w:rsidRDefault="00BD06D1" w:rsidP="00BD06D1">
            <w:pPr>
              <w:pStyle w:val="ListeMaddemi"/>
              <w:rPr>
                <w:rFonts w:ascii="Times New Roman" w:hAnsi="Times New Roman" w:cs="Times New Roman"/>
              </w:rPr>
            </w:pPr>
            <w:proofErr w:type="spellStart"/>
            <w:r w:rsidRPr="00BD06D1">
              <w:rPr>
                <w:rFonts w:ascii="Times New Roman" w:hAnsi="Times New Roman" w:cs="Times New Roman"/>
              </w:rPr>
              <w:lastRenderedPageBreak/>
              <w:t>Fakülte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önünde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bahar</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şenliği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düzenlenmesi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ve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öğrencilerin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sosyal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dayanışmasını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artıracak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şekilde</w:t>
            </w:r>
            <w:proofErr w:type="spellEnd"/>
            <w:r w:rsidRPr="00BD06D1">
              <w:rPr>
                <w:rFonts w:ascii="Times New Roman" w:hAnsi="Times New Roman" w:cs="Times New Roman"/>
              </w:rPr>
              <w:t xml:space="preserve"> organize </w:t>
            </w:r>
            <w:proofErr w:type="spellStart"/>
            <w:r w:rsidRPr="00BD06D1">
              <w:rPr>
                <w:rFonts w:ascii="Times New Roman" w:hAnsi="Times New Roman" w:cs="Times New Roman"/>
              </w:rPr>
              <w:t>edilecek</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çeşitli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etkinliklerin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örneğin</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halat</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çekme</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çuval</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yarışı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gibi</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planlanması</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talep</w:t>
            </w:r>
            <w:proofErr w:type="spellEnd"/>
            <w:r w:rsidRPr="00BD06D1">
              <w:rPr>
                <w:rFonts w:ascii="Times New Roman" w:hAnsi="Times New Roman" w:cs="Times New Roman"/>
              </w:rPr>
              <w:t xml:space="preserve"> </w:t>
            </w:r>
            <w:proofErr w:type="spellStart"/>
            <w:r w:rsidRPr="00BD06D1">
              <w:rPr>
                <w:rFonts w:ascii="Times New Roman" w:hAnsi="Times New Roman" w:cs="Times New Roman"/>
              </w:rPr>
              <w:t>edilmiştir</w:t>
            </w:r>
            <w:proofErr w:type="spellEnd"/>
            <w:r w:rsidRPr="00BD06D1">
              <w:rPr>
                <w:rFonts w:ascii="Times New Roman" w:hAnsi="Times New Roman" w:cs="Times New Roman"/>
              </w:rPr>
              <w:t>.</w:t>
            </w:r>
          </w:p>
          <w:p w:rsidR="00BD06D1" w:rsidRPr="00BD06D1" w:rsidRDefault="00BD06D1" w:rsidP="00BD06D1">
            <w:pPr>
              <w:rPr>
                <w:sz w:val="22"/>
                <w:szCs w:val="22"/>
              </w:rPr>
            </w:pPr>
            <w:r w:rsidRPr="00BD06D1">
              <w:rPr>
                <w:sz w:val="22"/>
                <w:szCs w:val="22"/>
              </w:rPr>
              <w:t>Toplantı, tüm katılımcıların görüş ve önerilerinin alınmasının ardından katılımcıların katkı ve ilgilerine teşekkür edilerek, iyi dileklerle toplantı sona erdirilmiştir.</w:t>
            </w:r>
          </w:p>
          <w:p w:rsidR="004974B7" w:rsidRPr="00115B5C" w:rsidRDefault="004974B7" w:rsidP="00115B5C">
            <w:pPr>
              <w:rPr>
                <w:sz w:val="22"/>
                <w:szCs w:val="22"/>
              </w:rPr>
            </w:pPr>
          </w:p>
        </w:tc>
      </w:tr>
    </w:tbl>
    <w:p w:rsidR="004974B7" w:rsidRPr="00BD06D1" w:rsidRDefault="004974B7" w:rsidP="004974B7">
      <w:pPr>
        <w:pStyle w:val="msobodytextindent"/>
        <w:rPr>
          <w:sz w:val="22"/>
          <w:szCs w:val="22"/>
        </w:rPr>
      </w:pPr>
    </w:p>
    <w:tbl>
      <w:tblPr>
        <w:tblStyle w:val="TabloKlavuzu"/>
        <w:tblpPr w:leftFromText="141" w:rightFromText="141" w:vertAnchor="text" w:horzAnchor="margin" w:tblpY="-7"/>
        <w:tblW w:w="0" w:type="auto"/>
        <w:tblLook w:val="04A0" w:firstRow="1" w:lastRow="0" w:firstColumn="1" w:lastColumn="0" w:noHBand="0" w:noVBand="1"/>
      </w:tblPr>
      <w:tblGrid>
        <w:gridCol w:w="9050"/>
      </w:tblGrid>
      <w:tr w:rsidR="002076DB" w:rsidRPr="00BD06D1" w:rsidTr="002076DB">
        <w:trPr>
          <w:trHeight w:val="337"/>
        </w:trPr>
        <w:tc>
          <w:tcPr>
            <w:tcW w:w="9050" w:type="dxa"/>
            <w:vAlign w:val="center"/>
          </w:tcPr>
          <w:p w:rsidR="002076DB" w:rsidRPr="00BD06D1" w:rsidRDefault="002076DB" w:rsidP="002076DB">
            <w:pPr>
              <w:jc w:val="center"/>
              <w:rPr>
                <w:b/>
                <w:color w:val="000000" w:themeColor="text1"/>
                <w:sz w:val="22"/>
                <w:szCs w:val="22"/>
              </w:rPr>
            </w:pPr>
            <w:r w:rsidRPr="00BD06D1">
              <w:rPr>
                <w:b/>
                <w:color w:val="000000" w:themeColor="text1"/>
                <w:sz w:val="22"/>
                <w:szCs w:val="22"/>
              </w:rPr>
              <w:t>TOPLANTI FOTOĞRAFLARI</w:t>
            </w:r>
          </w:p>
        </w:tc>
      </w:tr>
      <w:tr w:rsidR="002076DB" w:rsidRPr="00BD06D1" w:rsidTr="002076DB">
        <w:trPr>
          <w:trHeight w:val="7153"/>
        </w:trPr>
        <w:tc>
          <w:tcPr>
            <w:tcW w:w="9050" w:type="dxa"/>
          </w:tcPr>
          <w:p w:rsidR="002076DB" w:rsidRPr="00BD06D1" w:rsidRDefault="002076DB" w:rsidP="002076DB">
            <w:pPr>
              <w:rPr>
                <w:noProof/>
                <w:sz w:val="22"/>
                <w:szCs w:val="22"/>
              </w:rPr>
            </w:pPr>
          </w:p>
          <w:p w:rsidR="002076DB" w:rsidRPr="00BD06D1" w:rsidRDefault="002076DB" w:rsidP="002076DB">
            <w:pPr>
              <w:rPr>
                <w:noProof/>
                <w:sz w:val="22"/>
                <w:szCs w:val="22"/>
              </w:rPr>
            </w:pPr>
          </w:p>
          <w:p w:rsidR="002076DB" w:rsidRPr="00BD06D1" w:rsidRDefault="00115B5C" w:rsidP="00115B5C">
            <w:pPr>
              <w:jc w:val="center"/>
              <w:rPr>
                <w:b/>
                <w:color w:val="000000" w:themeColor="text1"/>
                <w:sz w:val="22"/>
                <w:szCs w:val="22"/>
              </w:rPr>
            </w:pPr>
            <w:r w:rsidRPr="00115B5C">
              <w:rPr>
                <w:b/>
                <w:noProof/>
                <w:color w:val="000000" w:themeColor="text1"/>
                <w:sz w:val="22"/>
                <w:szCs w:val="22"/>
              </w:rPr>
              <w:drawing>
                <wp:inline distT="0" distB="0" distL="0" distR="0">
                  <wp:extent cx="5185886" cy="4809490"/>
                  <wp:effectExtent l="0" t="0" r="0" b="0"/>
                  <wp:docPr id="2" name="Resim 2" descr="C:\Users\USER\AppData\Local\Packages\5319275A.WhatsAppDesktop_cv1g1gvanyjgm\TempState\1C9AC0159C94D8D0CBEDC973445AF2DA\WhatsApp Görsel 2025-07-01 saat 17.13.11_300ce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1C9AC0159C94D8D0CBEDC973445AF2DA\WhatsApp Görsel 2025-07-01 saat 17.13.11_300ceb8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6006" cy="4818875"/>
                          </a:xfrm>
                          <a:prstGeom prst="rect">
                            <a:avLst/>
                          </a:prstGeom>
                          <a:noFill/>
                          <a:ln>
                            <a:noFill/>
                          </a:ln>
                        </pic:spPr>
                      </pic:pic>
                    </a:graphicData>
                  </a:graphic>
                </wp:inline>
              </w:drawing>
            </w: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p w:rsidR="002076DB" w:rsidRPr="00BD06D1" w:rsidRDefault="002076DB" w:rsidP="002076DB">
            <w:pPr>
              <w:rPr>
                <w:b/>
                <w:color w:val="000000" w:themeColor="text1"/>
                <w:sz w:val="22"/>
                <w:szCs w:val="22"/>
              </w:rPr>
            </w:pPr>
          </w:p>
        </w:tc>
      </w:tr>
    </w:tbl>
    <w:p w:rsidR="004974B7" w:rsidRPr="00BD06D1" w:rsidRDefault="004974B7" w:rsidP="004974B7">
      <w:pPr>
        <w:pStyle w:val="msobodytextindent"/>
        <w:rPr>
          <w:sz w:val="22"/>
          <w:szCs w:val="22"/>
        </w:rPr>
      </w:pPr>
    </w:p>
    <w:p w:rsidR="004974B7" w:rsidRPr="00BD06D1" w:rsidRDefault="004974B7" w:rsidP="004974B7">
      <w:pPr>
        <w:pStyle w:val="msobodytextindent"/>
        <w:rPr>
          <w:sz w:val="22"/>
          <w:szCs w:val="22"/>
        </w:rPr>
      </w:pPr>
    </w:p>
    <w:p w:rsidR="004974B7" w:rsidRPr="00BD06D1" w:rsidRDefault="004974B7" w:rsidP="004974B7">
      <w:pPr>
        <w:pStyle w:val="msobodytextindent"/>
        <w:rPr>
          <w:sz w:val="22"/>
          <w:szCs w:val="22"/>
        </w:rPr>
      </w:pPr>
    </w:p>
    <w:p w:rsidR="004974B7" w:rsidRPr="00BD06D1" w:rsidRDefault="004974B7" w:rsidP="004974B7">
      <w:pPr>
        <w:pStyle w:val="msobodytextindent"/>
        <w:rPr>
          <w:sz w:val="22"/>
          <w:szCs w:val="22"/>
        </w:rPr>
      </w:pPr>
    </w:p>
    <w:p w:rsidR="004974B7" w:rsidRPr="00BD06D1" w:rsidRDefault="004974B7" w:rsidP="004974B7">
      <w:pPr>
        <w:pStyle w:val="msobodytextindent"/>
        <w:rPr>
          <w:sz w:val="22"/>
          <w:szCs w:val="22"/>
        </w:rPr>
      </w:pPr>
    </w:p>
    <w:p w:rsidR="004974B7" w:rsidRPr="00BD06D1" w:rsidRDefault="004974B7" w:rsidP="004974B7">
      <w:pPr>
        <w:pStyle w:val="msobodytextindent"/>
        <w:rPr>
          <w:sz w:val="22"/>
          <w:szCs w:val="22"/>
        </w:rPr>
      </w:pPr>
    </w:p>
    <w:p w:rsidR="000A321F" w:rsidRPr="00BD06D1" w:rsidRDefault="000A321F" w:rsidP="008F6696">
      <w:pPr>
        <w:tabs>
          <w:tab w:val="left" w:pos="930"/>
        </w:tabs>
        <w:rPr>
          <w:sz w:val="22"/>
          <w:szCs w:val="22"/>
        </w:rPr>
      </w:pPr>
    </w:p>
    <w:sectPr w:rsidR="000A321F" w:rsidRPr="00BD06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16" w:rsidRDefault="004A4616" w:rsidP="004974B7">
      <w:r>
        <w:separator/>
      </w:r>
    </w:p>
  </w:endnote>
  <w:endnote w:type="continuationSeparator" w:id="0">
    <w:p w:rsidR="004A4616" w:rsidRDefault="004A4616"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366" w:rsidRDefault="0082336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AB556C">
          <w:rPr>
            <w:noProof/>
          </w:rPr>
          <w:t>4</w:t>
        </w:r>
        <w:r>
          <w:fldChar w:fldCharType="end"/>
        </w:r>
      </w:p>
    </w:sdtContent>
  </w:sdt>
  <w:p w:rsidR="00AE4702" w:rsidRDefault="00AE470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366" w:rsidRDefault="0082336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16" w:rsidRDefault="004A4616" w:rsidP="004974B7">
      <w:r>
        <w:separator/>
      </w:r>
    </w:p>
  </w:footnote>
  <w:footnote w:type="continuationSeparator" w:id="0">
    <w:p w:rsidR="004A4616" w:rsidRDefault="004A4616"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366" w:rsidRDefault="0082336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7"/>
      <w:gridCol w:w="3586"/>
      <w:gridCol w:w="1998"/>
      <w:gridCol w:w="1521"/>
    </w:tblGrid>
    <w:tr w:rsidR="002076DB" w:rsidTr="002076DB">
      <w:tc>
        <w:tcPr>
          <w:tcW w:w="1957" w:type="dxa"/>
          <w:vMerge w:val="restart"/>
          <w:vAlign w:val="center"/>
        </w:tcPr>
        <w:p w:rsidR="002076DB" w:rsidRDefault="002076DB" w:rsidP="002076DB">
          <w:pPr>
            <w:pStyle w:val="stBilgi"/>
          </w:pPr>
          <w:r>
            <w:rPr>
              <w:noProof/>
            </w:rPr>
            <w:drawing>
              <wp:inline distT="0" distB="0" distL="0" distR="0" wp14:anchorId="3B1A0104" wp14:editId="6FA5D6BC">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586" w:type="dxa"/>
          <w:vMerge w:val="restart"/>
          <w:vAlign w:val="center"/>
        </w:tcPr>
        <w:p w:rsidR="002076DB" w:rsidRPr="004272E5" w:rsidRDefault="002076DB" w:rsidP="002076DB">
          <w:pPr>
            <w:pStyle w:val="stBilgi"/>
            <w:jc w:val="center"/>
            <w:rPr>
              <w:b/>
              <w:sz w:val="22"/>
            </w:rPr>
          </w:pPr>
          <w:r>
            <w:rPr>
              <w:b/>
              <w:sz w:val="22"/>
            </w:rPr>
            <w:t>BURDUR MEHMET AKİF ERSOY</w:t>
          </w:r>
          <w:r w:rsidRPr="004272E5">
            <w:rPr>
              <w:b/>
              <w:sz w:val="22"/>
            </w:rPr>
            <w:t xml:space="preserve"> ÜNİVERSİTESİ </w:t>
          </w:r>
        </w:p>
        <w:p w:rsidR="002076DB" w:rsidRPr="004272E5" w:rsidRDefault="002076DB" w:rsidP="002076DB">
          <w:pPr>
            <w:pStyle w:val="stBilgi"/>
            <w:jc w:val="center"/>
            <w:rPr>
              <w:b/>
              <w:sz w:val="22"/>
            </w:rPr>
          </w:pPr>
          <w:r>
            <w:rPr>
              <w:b/>
              <w:sz w:val="22"/>
            </w:rPr>
            <w:t>İKTİSADİ VE İDARİ BİLİMLER</w:t>
          </w:r>
          <w:r w:rsidRPr="004272E5">
            <w:rPr>
              <w:b/>
              <w:sz w:val="22"/>
            </w:rPr>
            <w:t xml:space="preserve"> </w:t>
          </w:r>
          <w:r>
            <w:rPr>
              <w:b/>
              <w:sz w:val="22"/>
            </w:rPr>
            <w:t>FAKÜLTESİ</w:t>
          </w:r>
        </w:p>
        <w:p w:rsidR="002076DB" w:rsidRPr="004272E5" w:rsidRDefault="002076DB" w:rsidP="002076DB">
          <w:pPr>
            <w:pStyle w:val="stBilgi"/>
            <w:jc w:val="center"/>
            <w:rPr>
              <w:b/>
              <w:sz w:val="22"/>
            </w:rPr>
          </w:pPr>
          <w:r w:rsidRPr="004272E5">
            <w:rPr>
              <w:b/>
              <w:sz w:val="22"/>
            </w:rPr>
            <w:t>TOPLANTI TUTANAĞI</w:t>
          </w:r>
        </w:p>
      </w:tc>
      <w:tc>
        <w:tcPr>
          <w:tcW w:w="1998" w:type="dxa"/>
          <w:vAlign w:val="center"/>
        </w:tcPr>
        <w:p w:rsidR="002076DB" w:rsidRPr="004272E5" w:rsidRDefault="002076DB" w:rsidP="002076DB">
          <w:pPr>
            <w:pStyle w:val="stBilgi"/>
            <w:jc w:val="center"/>
            <w:rPr>
              <w:sz w:val="22"/>
            </w:rPr>
          </w:pPr>
          <w:r w:rsidRPr="004272E5">
            <w:rPr>
              <w:sz w:val="22"/>
            </w:rPr>
            <w:t>Toplantı No</w:t>
          </w:r>
        </w:p>
      </w:tc>
      <w:tc>
        <w:tcPr>
          <w:tcW w:w="1521" w:type="dxa"/>
        </w:tcPr>
        <w:p w:rsidR="002076DB" w:rsidRPr="003A429F" w:rsidRDefault="006A75BD" w:rsidP="002076DB">
          <w:pPr>
            <w:jc w:val="center"/>
          </w:pPr>
          <w:r>
            <w:t>2025-1</w:t>
          </w:r>
        </w:p>
      </w:tc>
    </w:tr>
    <w:tr w:rsidR="002076DB" w:rsidTr="002076DB">
      <w:tc>
        <w:tcPr>
          <w:tcW w:w="1957" w:type="dxa"/>
          <w:vMerge/>
          <w:vAlign w:val="center"/>
        </w:tcPr>
        <w:p w:rsidR="002076DB" w:rsidRDefault="002076DB" w:rsidP="002076DB">
          <w:pPr>
            <w:pStyle w:val="stBilgi"/>
            <w:jc w:val="center"/>
          </w:pPr>
        </w:p>
      </w:tc>
      <w:tc>
        <w:tcPr>
          <w:tcW w:w="3586" w:type="dxa"/>
          <w:vMerge/>
          <w:vAlign w:val="center"/>
        </w:tcPr>
        <w:p w:rsidR="002076DB" w:rsidRPr="004272E5" w:rsidRDefault="002076DB" w:rsidP="002076DB">
          <w:pPr>
            <w:pStyle w:val="stBilgi"/>
            <w:jc w:val="center"/>
            <w:rPr>
              <w:sz w:val="22"/>
            </w:rPr>
          </w:pPr>
        </w:p>
      </w:tc>
      <w:tc>
        <w:tcPr>
          <w:tcW w:w="1998" w:type="dxa"/>
          <w:vAlign w:val="center"/>
        </w:tcPr>
        <w:p w:rsidR="002076DB" w:rsidRPr="004272E5" w:rsidRDefault="002076DB" w:rsidP="002076DB">
          <w:pPr>
            <w:pStyle w:val="stBilgi"/>
            <w:jc w:val="center"/>
            <w:rPr>
              <w:sz w:val="22"/>
            </w:rPr>
          </w:pPr>
          <w:r w:rsidRPr="004272E5">
            <w:rPr>
              <w:sz w:val="22"/>
            </w:rPr>
            <w:t>Toplantı Tarihi</w:t>
          </w:r>
        </w:p>
      </w:tc>
      <w:tc>
        <w:tcPr>
          <w:tcW w:w="1521" w:type="dxa"/>
        </w:tcPr>
        <w:p w:rsidR="002076DB" w:rsidRPr="003A429F" w:rsidRDefault="006A75BD" w:rsidP="006A75BD">
          <w:pPr>
            <w:jc w:val="center"/>
          </w:pPr>
          <w:r>
            <w:t>13.03.2025</w:t>
          </w:r>
        </w:p>
      </w:tc>
    </w:tr>
    <w:tr w:rsidR="002076DB" w:rsidTr="002076DB">
      <w:tc>
        <w:tcPr>
          <w:tcW w:w="1957" w:type="dxa"/>
          <w:vMerge/>
          <w:vAlign w:val="center"/>
        </w:tcPr>
        <w:p w:rsidR="002076DB" w:rsidRDefault="002076DB" w:rsidP="002076DB">
          <w:pPr>
            <w:pStyle w:val="stBilgi"/>
            <w:jc w:val="center"/>
          </w:pPr>
        </w:p>
      </w:tc>
      <w:tc>
        <w:tcPr>
          <w:tcW w:w="3586" w:type="dxa"/>
          <w:vMerge/>
          <w:vAlign w:val="center"/>
        </w:tcPr>
        <w:p w:rsidR="002076DB" w:rsidRPr="004272E5" w:rsidRDefault="002076DB" w:rsidP="002076DB">
          <w:pPr>
            <w:pStyle w:val="stBilgi"/>
            <w:jc w:val="center"/>
            <w:rPr>
              <w:sz w:val="22"/>
            </w:rPr>
          </w:pPr>
        </w:p>
      </w:tc>
      <w:tc>
        <w:tcPr>
          <w:tcW w:w="1998" w:type="dxa"/>
          <w:vAlign w:val="center"/>
        </w:tcPr>
        <w:p w:rsidR="002076DB" w:rsidRPr="004272E5" w:rsidRDefault="002076DB" w:rsidP="002076DB">
          <w:pPr>
            <w:pStyle w:val="stBilgi"/>
            <w:jc w:val="center"/>
            <w:rPr>
              <w:sz w:val="22"/>
            </w:rPr>
          </w:pPr>
          <w:r w:rsidRPr="004272E5">
            <w:rPr>
              <w:sz w:val="22"/>
            </w:rPr>
            <w:t>Toplantı Yeri</w:t>
          </w:r>
        </w:p>
      </w:tc>
      <w:tc>
        <w:tcPr>
          <w:tcW w:w="1521" w:type="dxa"/>
        </w:tcPr>
        <w:p w:rsidR="002076DB" w:rsidRPr="003A429F" w:rsidRDefault="002076DB" w:rsidP="002076DB">
          <w:pPr>
            <w:jc w:val="center"/>
          </w:pPr>
        </w:p>
      </w:tc>
    </w:tr>
    <w:tr w:rsidR="002076DB" w:rsidTr="002076DB">
      <w:tc>
        <w:tcPr>
          <w:tcW w:w="1957" w:type="dxa"/>
          <w:vMerge/>
          <w:vAlign w:val="center"/>
        </w:tcPr>
        <w:p w:rsidR="002076DB" w:rsidRDefault="002076DB" w:rsidP="002076DB">
          <w:pPr>
            <w:pStyle w:val="stBilgi"/>
            <w:jc w:val="center"/>
          </w:pPr>
        </w:p>
      </w:tc>
      <w:tc>
        <w:tcPr>
          <w:tcW w:w="3586" w:type="dxa"/>
          <w:vMerge/>
          <w:vAlign w:val="center"/>
        </w:tcPr>
        <w:p w:rsidR="002076DB" w:rsidRPr="004272E5" w:rsidRDefault="002076DB" w:rsidP="002076DB">
          <w:pPr>
            <w:pStyle w:val="stBilgi"/>
            <w:jc w:val="center"/>
            <w:rPr>
              <w:sz w:val="22"/>
            </w:rPr>
          </w:pPr>
        </w:p>
      </w:tc>
      <w:tc>
        <w:tcPr>
          <w:tcW w:w="1998" w:type="dxa"/>
          <w:vAlign w:val="center"/>
        </w:tcPr>
        <w:p w:rsidR="002076DB" w:rsidRPr="004272E5" w:rsidRDefault="002076DB" w:rsidP="002076DB">
          <w:pPr>
            <w:pStyle w:val="stBilgi"/>
            <w:jc w:val="center"/>
            <w:rPr>
              <w:sz w:val="22"/>
            </w:rPr>
          </w:pPr>
          <w:r>
            <w:rPr>
              <w:sz w:val="22"/>
            </w:rPr>
            <w:t>Katılımcı Sayısı</w:t>
          </w:r>
        </w:p>
      </w:tc>
      <w:tc>
        <w:tcPr>
          <w:tcW w:w="1521" w:type="dxa"/>
        </w:tcPr>
        <w:p w:rsidR="002076DB" w:rsidRDefault="00823366" w:rsidP="002076DB">
          <w:pPr>
            <w:jc w:val="center"/>
          </w:pPr>
          <w:r>
            <w:t>14</w:t>
          </w:r>
        </w:p>
      </w:tc>
    </w:tr>
  </w:tbl>
  <w:p w:rsidR="004974B7" w:rsidRDefault="004974B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366" w:rsidRDefault="0082336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0ECE5A"/>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19910233"/>
    <w:multiLevelType w:val="hybridMultilevel"/>
    <w:tmpl w:val="1CE833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FC65F6"/>
    <w:multiLevelType w:val="hybridMultilevel"/>
    <w:tmpl w:val="B8E0E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6249AA"/>
    <w:multiLevelType w:val="hybridMultilevel"/>
    <w:tmpl w:val="8DC8C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C13E92"/>
    <w:multiLevelType w:val="hybridMultilevel"/>
    <w:tmpl w:val="32D8F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002E8F"/>
    <w:multiLevelType w:val="hybridMultilevel"/>
    <w:tmpl w:val="C9C87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691F54"/>
    <w:multiLevelType w:val="hybridMultilevel"/>
    <w:tmpl w:val="1F08E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415367"/>
    <w:multiLevelType w:val="hybridMultilevel"/>
    <w:tmpl w:val="DB68C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555259"/>
    <w:multiLevelType w:val="hybridMultilevel"/>
    <w:tmpl w:val="E1E47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442896"/>
    <w:multiLevelType w:val="hybridMultilevel"/>
    <w:tmpl w:val="81226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76E15644"/>
    <w:multiLevelType w:val="hybridMultilevel"/>
    <w:tmpl w:val="7062C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2"/>
  </w:num>
  <w:num w:numId="5">
    <w:abstractNumId w:val="6"/>
  </w:num>
  <w:num w:numId="6">
    <w:abstractNumId w:val="7"/>
  </w:num>
  <w:num w:numId="7">
    <w:abstractNumId w:val="8"/>
  </w:num>
  <w:num w:numId="8">
    <w:abstractNumId w:val="5"/>
  </w:num>
  <w:num w:numId="9">
    <w:abstractNumId w:val="3"/>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7992"/>
    <w:rsid w:val="00067951"/>
    <w:rsid w:val="000A321F"/>
    <w:rsid w:val="00115B5C"/>
    <w:rsid w:val="0019063C"/>
    <w:rsid w:val="00191E95"/>
    <w:rsid w:val="001C6EB5"/>
    <w:rsid w:val="002076DB"/>
    <w:rsid w:val="00307678"/>
    <w:rsid w:val="004272E5"/>
    <w:rsid w:val="00474AA0"/>
    <w:rsid w:val="004974B7"/>
    <w:rsid w:val="004A4616"/>
    <w:rsid w:val="004C509B"/>
    <w:rsid w:val="005642FB"/>
    <w:rsid w:val="006042FD"/>
    <w:rsid w:val="00655A4D"/>
    <w:rsid w:val="006A75BD"/>
    <w:rsid w:val="006B299E"/>
    <w:rsid w:val="007926CF"/>
    <w:rsid w:val="007C2FD6"/>
    <w:rsid w:val="007D4744"/>
    <w:rsid w:val="007D5B78"/>
    <w:rsid w:val="00823366"/>
    <w:rsid w:val="0087686A"/>
    <w:rsid w:val="008F6696"/>
    <w:rsid w:val="00973DFA"/>
    <w:rsid w:val="009E5010"/>
    <w:rsid w:val="009E610C"/>
    <w:rsid w:val="00A360C4"/>
    <w:rsid w:val="00A51A3B"/>
    <w:rsid w:val="00AB556C"/>
    <w:rsid w:val="00AE4702"/>
    <w:rsid w:val="00AF5E44"/>
    <w:rsid w:val="00BD06D1"/>
    <w:rsid w:val="00CA5966"/>
    <w:rsid w:val="00CB6D8A"/>
    <w:rsid w:val="00DD077F"/>
    <w:rsid w:val="00E40E57"/>
    <w:rsid w:val="00E77F56"/>
    <w:rsid w:val="00F26B82"/>
    <w:rsid w:val="00F30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72D99"/>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6A75BD"/>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076DB"/>
    <w:pPr>
      <w:pBdr>
        <w:top w:val="single" w:sz="4" w:space="0" w:color="000000"/>
        <w:left w:val="single" w:sz="4" w:space="0" w:color="000000"/>
        <w:bottom w:val="single" w:sz="4" w:space="0" w:color="000000"/>
        <w:right w:val="single" w:sz="4" w:space="0" w:color="000000"/>
      </w:pBdr>
      <w:spacing w:line="266" w:lineRule="auto"/>
      <w:ind w:left="720" w:right="173"/>
      <w:contextualSpacing/>
    </w:pPr>
    <w:rPr>
      <w:color w:val="000000"/>
      <w:kern w:val="2"/>
      <w:szCs w:val="22"/>
      <w14:ligatures w14:val="standardContextual"/>
    </w:rPr>
  </w:style>
  <w:style w:type="character" w:customStyle="1" w:styleId="Balk2Char">
    <w:name w:val="Başlık 2 Char"/>
    <w:basedOn w:val="VarsaylanParagrafYazTipi"/>
    <w:link w:val="Balk2"/>
    <w:uiPriority w:val="9"/>
    <w:rsid w:val="006A75BD"/>
    <w:rPr>
      <w:rFonts w:asciiTheme="majorHAnsi" w:eastAsiaTheme="majorEastAsia" w:hAnsiTheme="majorHAnsi" w:cstheme="majorBidi"/>
      <w:b/>
      <w:bCs/>
      <w:color w:val="5B9BD5" w:themeColor="accent1"/>
      <w:sz w:val="26"/>
      <w:szCs w:val="26"/>
      <w:lang w:val="en-US"/>
    </w:rPr>
  </w:style>
  <w:style w:type="paragraph" w:styleId="ListeMaddemi">
    <w:name w:val="List Bullet"/>
    <w:basedOn w:val="Normal"/>
    <w:uiPriority w:val="99"/>
    <w:unhideWhenUsed/>
    <w:rsid w:val="006A75BD"/>
    <w:pPr>
      <w:numPr>
        <w:numId w:val="3"/>
      </w:numPr>
      <w:spacing w:after="200" w:line="276" w:lineRule="auto"/>
      <w:contextualSpacing/>
      <w:jc w:val="left"/>
    </w:pPr>
    <w:rPr>
      <w:rFonts w:asciiTheme="minorHAnsi" w:eastAsiaTheme="minorEastAsia" w:hAnsiTheme="minorHAnsi" w:cstheme="minorBidi"/>
      <w:sz w:val="22"/>
      <w:szCs w:val="22"/>
      <w:lang w:val="en-US" w:eastAsia="en-US"/>
    </w:rPr>
  </w:style>
  <w:style w:type="paragraph" w:styleId="AralkYok">
    <w:name w:val="No Spacing"/>
    <w:uiPriority w:val="1"/>
    <w:qFormat/>
    <w:rsid w:val="006A75BD"/>
    <w:pPr>
      <w:spacing w:after="0" w:line="240" w:lineRule="auto"/>
      <w:jc w:val="both"/>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B55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556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1105</Words>
  <Characters>6299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23</cp:revision>
  <cp:lastPrinted>2025-07-02T13:52:00Z</cp:lastPrinted>
  <dcterms:created xsi:type="dcterms:W3CDTF">2022-06-19T18:44:00Z</dcterms:created>
  <dcterms:modified xsi:type="dcterms:W3CDTF">2025-07-02T13:59:00Z</dcterms:modified>
</cp:coreProperties>
</file>