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Bilgisayar ve Bileşenleri Alımı</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İdari ve Mali İşler Daire Başkanlığı YÜKSEKÖĞRETİM KURUMLARI BURDUR MEHMET AKİF ERSOY ÜNİVERSİTESİ</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