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DIŞ MEKAN TOTEMLİ LED EKRAN, DIŞ MEKAN RAKET LED TOTEM VE LED MONİTÖR ENTEGRE DUYURU SİSTEMİ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BURDUR MEHMET AKİF ERSOY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