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B7E6" w14:textId="77777777" w:rsidR="00A80764" w:rsidRPr="00547A58" w:rsidRDefault="00A80764" w:rsidP="00A80764">
      <w:pPr>
        <w:jc w:val="center"/>
        <w:rPr>
          <w:rFonts w:ascii="Times New Roman" w:eastAsia="Calibri" w:hAnsi="Times New Roman" w:cs="Times New Roman"/>
          <w:sz w:val="24"/>
          <w:szCs w:val="24"/>
        </w:rPr>
      </w:pPr>
      <w:r w:rsidRPr="00547A58">
        <w:rPr>
          <w:noProof/>
          <w:sz w:val="24"/>
          <w:szCs w:val="24"/>
        </w:rPr>
        <w:drawing>
          <wp:inline distT="0" distB="0" distL="0" distR="0" wp14:anchorId="4E2557FB" wp14:editId="09AD2821">
            <wp:extent cx="3333750" cy="1247775"/>
            <wp:effectExtent l="0" t="0" r="0" b="9525"/>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247775"/>
                    </a:xfrm>
                    <a:prstGeom prst="rect">
                      <a:avLst/>
                    </a:prstGeom>
                    <a:noFill/>
                    <a:ln>
                      <a:noFill/>
                    </a:ln>
                  </pic:spPr>
                </pic:pic>
              </a:graphicData>
            </a:graphic>
          </wp:inline>
        </w:drawing>
      </w:r>
    </w:p>
    <w:p w14:paraId="41FDE425" w14:textId="77777777" w:rsidR="00A80764" w:rsidRPr="00547A58" w:rsidRDefault="00A80764" w:rsidP="00A80764">
      <w:pPr>
        <w:jc w:val="center"/>
        <w:rPr>
          <w:rFonts w:ascii="Times New Roman" w:eastAsia="Calibri" w:hAnsi="Times New Roman" w:cs="Times New Roman"/>
          <w:sz w:val="24"/>
          <w:szCs w:val="24"/>
        </w:rPr>
      </w:pPr>
    </w:p>
    <w:p w14:paraId="4426475E" w14:textId="77777777" w:rsidR="00A80764" w:rsidRPr="00547A58" w:rsidRDefault="00A80764" w:rsidP="00A80764">
      <w:pPr>
        <w:jc w:val="center"/>
        <w:rPr>
          <w:rFonts w:ascii="Times New Roman" w:eastAsia="Calibri" w:hAnsi="Times New Roman" w:cs="Times New Roman"/>
          <w:sz w:val="24"/>
          <w:szCs w:val="24"/>
        </w:rPr>
      </w:pPr>
    </w:p>
    <w:p w14:paraId="0B8CB885" w14:textId="77777777" w:rsidR="00A80764" w:rsidRPr="00547A58" w:rsidRDefault="00A80764" w:rsidP="00A80764">
      <w:pPr>
        <w:jc w:val="center"/>
        <w:rPr>
          <w:rFonts w:ascii="Times New Roman" w:eastAsia="Calibri" w:hAnsi="Times New Roman" w:cs="Times New Roman"/>
          <w:b/>
          <w:sz w:val="24"/>
          <w:szCs w:val="24"/>
        </w:rPr>
      </w:pPr>
      <w:r w:rsidRPr="00547A58">
        <w:rPr>
          <w:rFonts w:ascii="Times New Roman" w:eastAsia="Calibri" w:hAnsi="Times New Roman" w:cs="Times New Roman"/>
          <w:b/>
          <w:sz w:val="24"/>
          <w:szCs w:val="24"/>
        </w:rPr>
        <w:t>T.C.</w:t>
      </w:r>
    </w:p>
    <w:p w14:paraId="308F71DA" w14:textId="77777777" w:rsidR="00A80764" w:rsidRPr="00547A58" w:rsidRDefault="00A80764" w:rsidP="00A80764">
      <w:pPr>
        <w:jc w:val="center"/>
        <w:rPr>
          <w:rFonts w:ascii="Times New Roman" w:eastAsia="Calibri" w:hAnsi="Times New Roman" w:cs="Times New Roman"/>
          <w:b/>
          <w:sz w:val="24"/>
          <w:szCs w:val="24"/>
        </w:rPr>
      </w:pPr>
      <w:r w:rsidRPr="00547A58">
        <w:rPr>
          <w:rFonts w:ascii="Times New Roman" w:eastAsia="Calibri" w:hAnsi="Times New Roman" w:cs="Times New Roman"/>
          <w:b/>
          <w:sz w:val="24"/>
          <w:szCs w:val="24"/>
        </w:rPr>
        <w:t>BURDUR MEHMET AKİF ERSOY ÜNİVERSİTESİ</w:t>
      </w:r>
    </w:p>
    <w:p w14:paraId="0A0F8021" w14:textId="30EEA09C" w:rsidR="00A80764" w:rsidRPr="00547A58" w:rsidRDefault="00A80764" w:rsidP="00A80764">
      <w:pPr>
        <w:jc w:val="center"/>
        <w:rPr>
          <w:rFonts w:ascii="Times New Roman" w:eastAsia="Calibri" w:hAnsi="Times New Roman" w:cs="Times New Roman"/>
          <w:b/>
          <w:sz w:val="24"/>
          <w:szCs w:val="24"/>
        </w:rPr>
      </w:pPr>
      <w:r w:rsidRPr="00547A58">
        <w:rPr>
          <w:rFonts w:ascii="Times New Roman" w:eastAsia="Calibri" w:hAnsi="Times New Roman" w:cs="Times New Roman"/>
          <w:b/>
          <w:sz w:val="24"/>
          <w:szCs w:val="24"/>
        </w:rPr>
        <w:t xml:space="preserve">MÜHENDİSLİK-MİMARLIK FAKÜLTESİ </w:t>
      </w:r>
    </w:p>
    <w:p w14:paraId="0FB333DB" w14:textId="77777777" w:rsidR="00A80764" w:rsidRPr="00547A58" w:rsidRDefault="00A80764" w:rsidP="00A80764">
      <w:pPr>
        <w:jc w:val="center"/>
        <w:rPr>
          <w:rFonts w:ascii="Times New Roman" w:eastAsia="Calibri" w:hAnsi="Times New Roman" w:cs="Times New Roman"/>
          <w:b/>
          <w:sz w:val="24"/>
          <w:szCs w:val="24"/>
        </w:rPr>
      </w:pPr>
    </w:p>
    <w:p w14:paraId="68D8FF12" w14:textId="77777777" w:rsidR="00A80764" w:rsidRPr="00547A58" w:rsidRDefault="00A80764" w:rsidP="00A80764">
      <w:pPr>
        <w:jc w:val="center"/>
        <w:rPr>
          <w:rFonts w:ascii="Times New Roman" w:eastAsia="Calibri" w:hAnsi="Times New Roman" w:cs="Times New Roman"/>
          <w:b/>
          <w:sz w:val="24"/>
          <w:szCs w:val="24"/>
        </w:rPr>
      </w:pPr>
      <w:r w:rsidRPr="00547A58">
        <w:rPr>
          <w:rFonts w:ascii="Times New Roman" w:eastAsia="Calibri" w:hAnsi="Times New Roman" w:cs="Times New Roman"/>
          <w:b/>
          <w:sz w:val="24"/>
          <w:szCs w:val="24"/>
        </w:rPr>
        <w:t>ÖZ DEĞERLENDİRME RAPORU</w:t>
      </w:r>
    </w:p>
    <w:p w14:paraId="67BE3D50" w14:textId="77777777" w:rsidR="00A80764" w:rsidRPr="00547A58" w:rsidRDefault="00A80764" w:rsidP="00A80764">
      <w:pPr>
        <w:jc w:val="center"/>
        <w:rPr>
          <w:rFonts w:ascii="Times New Roman" w:eastAsia="Calibri" w:hAnsi="Times New Roman" w:cs="Times New Roman"/>
          <w:b/>
          <w:sz w:val="24"/>
          <w:szCs w:val="24"/>
        </w:rPr>
      </w:pPr>
    </w:p>
    <w:p w14:paraId="084315DC" w14:textId="77777777" w:rsidR="00A80764" w:rsidRPr="00547A58" w:rsidRDefault="00A80764" w:rsidP="00A80764">
      <w:pPr>
        <w:jc w:val="center"/>
        <w:rPr>
          <w:rFonts w:ascii="Times New Roman" w:eastAsia="Calibri" w:hAnsi="Times New Roman" w:cs="Times New Roman"/>
          <w:b/>
          <w:sz w:val="24"/>
          <w:szCs w:val="24"/>
        </w:rPr>
      </w:pPr>
    </w:p>
    <w:p w14:paraId="10AA4CB3" w14:textId="77777777" w:rsidR="00A80764" w:rsidRPr="00547A58" w:rsidRDefault="00A80764" w:rsidP="00A80764">
      <w:pPr>
        <w:jc w:val="center"/>
        <w:rPr>
          <w:rFonts w:ascii="Times New Roman" w:eastAsia="Calibri" w:hAnsi="Times New Roman" w:cs="Times New Roman"/>
          <w:b/>
          <w:sz w:val="24"/>
          <w:szCs w:val="24"/>
        </w:rPr>
      </w:pPr>
      <w:r w:rsidRPr="00547A58">
        <w:rPr>
          <w:rFonts w:ascii="Times New Roman" w:eastAsia="Calibri" w:hAnsi="Times New Roman" w:cs="Times New Roman"/>
          <w:b/>
          <w:sz w:val="24"/>
          <w:szCs w:val="24"/>
        </w:rPr>
        <w:t>Birim Kalite Komisyonu Başkanı</w:t>
      </w:r>
    </w:p>
    <w:p w14:paraId="5D257E85" w14:textId="12C85BCD" w:rsidR="00A80764" w:rsidRPr="00547A58" w:rsidRDefault="00A80764" w:rsidP="00A80764">
      <w:pPr>
        <w:jc w:val="center"/>
        <w:rPr>
          <w:rFonts w:ascii="Times New Roman" w:eastAsia="Calibri" w:hAnsi="Times New Roman" w:cs="Times New Roman"/>
          <w:bCs/>
          <w:sz w:val="24"/>
          <w:szCs w:val="24"/>
        </w:rPr>
      </w:pPr>
      <w:r w:rsidRPr="00547A58">
        <w:rPr>
          <w:rFonts w:ascii="Times New Roman" w:eastAsia="Calibri" w:hAnsi="Times New Roman" w:cs="Times New Roman"/>
          <w:bCs/>
          <w:sz w:val="24"/>
          <w:szCs w:val="24"/>
        </w:rPr>
        <w:t xml:space="preserve">Dr. Öğr. Üyesi Ahmet ÇİFCİ </w:t>
      </w:r>
    </w:p>
    <w:p w14:paraId="0273AA7B" w14:textId="7FEF12A7" w:rsidR="00A80764" w:rsidRPr="00547A58" w:rsidRDefault="00A80764" w:rsidP="00FC5049">
      <w:pPr>
        <w:spacing w:line="240" w:lineRule="auto"/>
        <w:jc w:val="center"/>
        <w:rPr>
          <w:rFonts w:ascii="Times New Roman" w:eastAsia="Calibri" w:hAnsi="Times New Roman" w:cs="Times New Roman"/>
          <w:b/>
          <w:sz w:val="24"/>
          <w:szCs w:val="24"/>
        </w:rPr>
      </w:pPr>
      <w:r w:rsidRPr="00547A58">
        <w:rPr>
          <w:rFonts w:ascii="Times New Roman" w:eastAsia="Calibri" w:hAnsi="Times New Roman" w:cs="Times New Roman"/>
          <w:b/>
          <w:sz w:val="24"/>
          <w:szCs w:val="24"/>
        </w:rPr>
        <w:t>Birim Kalite Komisyonu Üyeleri</w:t>
      </w:r>
    </w:p>
    <w:p w14:paraId="5F3FA3F4" w14:textId="26C8F60A" w:rsidR="00A80764" w:rsidRPr="00547A58" w:rsidRDefault="00A80764" w:rsidP="00FC5049">
      <w:pPr>
        <w:spacing w:after="0" w:line="360" w:lineRule="auto"/>
        <w:jc w:val="center"/>
        <w:rPr>
          <w:rFonts w:ascii="Times New Roman" w:eastAsia="Calibri" w:hAnsi="Times New Roman" w:cs="Times New Roman"/>
          <w:bCs/>
          <w:sz w:val="24"/>
          <w:szCs w:val="24"/>
        </w:rPr>
      </w:pPr>
      <w:r w:rsidRPr="00547A58">
        <w:rPr>
          <w:rFonts w:ascii="Times New Roman" w:eastAsia="Calibri" w:hAnsi="Times New Roman" w:cs="Times New Roman"/>
          <w:bCs/>
          <w:sz w:val="24"/>
          <w:szCs w:val="24"/>
        </w:rPr>
        <w:t>Doç. Dr. Ahmet UYUMAZ</w:t>
      </w:r>
    </w:p>
    <w:p w14:paraId="359DC084" w14:textId="0693A591" w:rsidR="00A80764" w:rsidRPr="00547A58" w:rsidRDefault="00A80764" w:rsidP="00FC5049">
      <w:pPr>
        <w:spacing w:after="0" w:line="360" w:lineRule="auto"/>
        <w:jc w:val="center"/>
        <w:rPr>
          <w:rFonts w:ascii="Times New Roman" w:eastAsia="Calibri" w:hAnsi="Times New Roman" w:cs="Times New Roman"/>
          <w:bCs/>
          <w:sz w:val="24"/>
          <w:szCs w:val="24"/>
        </w:rPr>
      </w:pPr>
      <w:r w:rsidRPr="00547A58">
        <w:rPr>
          <w:rFonts w:ascii="Times New Roman" w:eastAsia="Calibri" w:hAnsi="Times New Roman" w:cs="Times New Roman"/>
          <w:bCs/>
          <w:sz w:val="24"/>
          <w:szCs w:val="24"/>
        </w:rPr>
        <w:t>Doç. Dr. Üyesi Zuhal AKYÜREK</w:t>
      </w:r>
    </w:p>
    <w:p w14:paraId="1DB85839" w14:textId="69436D89" w:rsidR="00A80764" w:rsidRPr="00547A58" w:rsidRDefault="00A80764" w:rsidP="00FC5049">
      <w:pPr>
        <w:spacing w:after="0" w:line="360" w:lineRule="auto"/>
        <w:jc w:val="center"/>
        <w:rPr>
          <w:rFonts w:ascii="Times New Roman" w:eastAsia="Calibri" w:hAnsi="Times New Roman" w:cs="Times New Roman"/>
          <w:bCs/>
          <w:sz w:val="24"/>
          <w:szCs w:val="24"/>
        </w:rPr>
      </w:pPr>
      <w:r w:rsidRPr="00547A58">
        <w:rPr>
          <w:rFonts w:ascii="Times New Roman" w:eastAsia="Calibri" w:hAnsi="Times New Roman" w:cs="Times New Roman"/>
          <w:bCs/>
          <w:sz w:val="24"/>
          <w:szCs w:val="24"/>
        </w:rPr>
        <w:t>Dr. Öğr. Üyesi Hilal TUNCER</w:t>
      </w:r>
    </w:p>
    <w:p w14:paraId="30A5EFE2" w14:textId="5ACE1402" w:rsidR="00A80764" w:rsidRPr="00547A58" w:rsidRDefault="00A80764" w:rsidP="00FC5049">
      <w:pPr>
        <w:spacing w:after="0" w:line="360" w:lineRule="auto"/>
        <w:jc w:val="center"/>
        <w:rPr>
          <w:rFonts w:ascii="Times New Roman" w:eastAsia="Calibri" w:hAnsi="Times New Roman" w:cs="Times New Roman"/>
          <w:bCs/>
          <w:sz w:val="24"/>
          <w:szCs w:val="24"/>
        </w:rPr>
      </w:pPr>
      <w:r w:rsidRPr="00547A58">
        <w:rPr>
          <w:rFonts w:ascii="Times New Roman" w:eastAsia="Calibri" w:hAnsi="Times New Roman" w:cs="Times New Roman"/>
          <w:bCs/>
          <w:sz w:val="24"/>
          <w:szCs w:val="24"/>
        </w:rPr>
        <w:t>Dr. Öğr. Üyesi Mustafa Serdar TOKSOY</w:t>
      </w:r>
    </w:p>
    <w:p w14:paraId="6EDB538C" w14:textId="2EE27881" w:rsidR="00A80764" w:rsidRPr="00547A58" w:rsidRDefault="00A80764" w:rsidP="00FC5049">
      <w:pPr>
        <w:spacing w:after="0" w:line="360" w:lineRule="auto"/>
        <w:jc w:val="center"/>
        <w:rPr>
          <w:rFonts w:ascii="Times New Roman" w:eastAsia="Calibri" w:hAnsi="Times New Roman" w:cs="Times New Roman"/>
          <w:bCs/>
          <w:sz w:val="24"/>
          <w:szCs w:val="24"/>
        </w:rPr>
      </w:pPr>
      <w:r w:rsidRPr="00547A58">
        <w:rPr>
          <w:rFonts w:ascii="Times New Roman" w:eastAsia="Calibri" w:hAnsi="Times New Roman" w:cs="Times New Roman"/>
          <w:bCs/>
          <w:sz w:val="24"/>
          <w:szCs w:val="24"/>
        </w:rPr>
        <w:t>Dr. Öğr. Üyesi Halil ŞEN</w:t>
      </w:r>
    </w:p>
    <w:p w14:paraId="64B196BB" w14:textId="4135B64B" w:rsidR="00A80764" w:rsidRPr="00547A58" w:rsidRDefault="00A80764" w:rsidP="00FC5049">
      <w:pPr>
        <w:spacing w:after="0" w:line="360" w:lineRule="auto"/>
        <w:jc w:val="center"/>
        <w:rPr>
          <w:rFonts w:ascii="Times New Roman" w:eastAsia="Calibri" w:hAnsi="Times New Roman" w:cs="Times New Roman"/>
          <w:bCs/>
          <w:sz w:val="24"/>
          <w:szCs w:val="24"/>
        </w:rPr>
      </w:pPr>
      <w:r w:rsidRPr="00547A58">
        <w:rPr>
          <w:rFonts w:ascii="Times New Roman" w:eastAsia="Calibri" w:hAnsi="Times New Roman" w:cs="Times New Roman"/>
          <w:bCs/>
          <w:sz w:val="24"/>
          <w:szCs w:val="24"/>
        </w:rPr>
        <w:t>Dr. Öğr. Üyesi Hakan ULUTAŞ</w:t>
      </w:r>
    </w:p>
    <w:p w14:paraId="21FC2791" w14:textId="449F3563" w:rsidR="00A80764" w:rsidRPr="00547A58" w:rsidRDefault="00A80764" w:rsidP="00FC5049">
      <w:pPr>
        <w:spacing w:after="0" w:line="360" w:lineRule="auto"/>
        <w:jc w:val="center"/>
        <w:rPr>
          <w:rFonts w:ascii="Times New Roman" w:eastAsia="Calibri" w:hAnsi="Times New Roman" w:cs="Times New Roman"/>
          <w:bCs/>
          <w:sz w:val="24"/>
          <w:szCs w:val="24"/>
        </w:rPr>
      </w:pPr>
      <w:r w:rsidRPr="00547A58">
        <w:rPr>
          <w:rFonts w:ascii="Times New Roman" w:eastAsia="Calibri" w:hAnsi="Times New Roman" w:cs="Times New Roman"/>
          <w:bCs/>
          <w:sz w:val="24"/>
          <w:szCs w:val="24"/>
        </w:rPr>
        <w:t>Dr. Öğr. Üyesi Mustafa BATAR</w:t>
      </w:r>
    </w:p>
    <w:p w14:paraId="04DEF123" w14:textId="2ACFDE26" w:rsidR="00A80764" w:rsidRPr="00547A58" w:rsidRDefault="00A80764" w:rsidP="00FC5049">
      <w:pPr>
        <w:spacing w:after="0" w:line="360" w:lineRule="auto"/>
        <w:jc w:val="center"/>
        <w:rPr>
          <w:rFonts w:ascii="Times New Roman" w:eastAsia="Calibri" w:hAnsi="Times New Roman" w:cs="Times New Roman"/>
          <w:bCs/>
          <w:sz w:val="24"/>
          <w:szCs w:val="24"/>
        </w:rPr>
      </w:pPr>
      <w:r w:rsidRPr="00547A58">
        <w:rPr>
          <w:rFonts w:ascii="Times New Roman" w:eastAsia="Calibri" w:hAnsi="Times New Roman" w:cs="Times New Roman"/>
          <w:bCs/>
          <w:sz w:val="24"/>
          <w:szCs w:val="24"/>
        </w:rPr>
        <w:t>Dr. Öğr. Üyesi Damla BİLECEN ŞEN</w:t>
      </w:r>
    </w:p>
    <w:p w14:paraId="6031B5C0" w14:textId="038A20B7" w:rsidR="00997611" w:rsidRPr="00547A58" w:rsidRDefault="00A80764" w:rsidP="00FC5049">
      <w:pPr>
        <w:spacing w:after="0" w:line="360" w:lineRule="auto"/>
        <w:jc w:val="center"/>
        <w:rPr>
          <w:rFonts w:ascii="Times New Roman" w:eastAsia="Calibri" w:hAnsi="Times New Roman" w:cs="Times New Roman"/>
          <w:bCs/>
          <w:sz w:val="24"/>
          <w:szCs w:val="24"/>
        </w:rPr>
      </w:pPr>
      <w:r w:rsidRPr="00547A58">
        <w:rPr>
          <w:rFonts w:ascii="Times New Roman" w:eastAsia="Calibri" w:hAnsi="Times New Roman" w:cs="Times New Roman"/>
          <w:bCs/>
          <w:sz w:val="24"/>
          <w:szCs w:val="24"/>
        </w:rPr>
        <w:t>Arş. Gör. Yasin AŞIK</w:t>
      </w:r>
    </w:p>
    <w:p w14:paraId="05F0E7A7" w14:textId="6515B5D7" w:rsidR="00997611" w:rsidRPr="00547A58" w:rsidRDefault="00997611" w:rsidP="00FC5049">
      <w:pPr>
        <w:spacing w:after="0" w:line="360" w:lineRule="auto"/>
        <w:jc w:val="center"/>
        <w:rPr>
          <w:rFonts w:ascii="Times New Roman" w:eastAsia="Calibri" w:hAnsi="Times New Roman" w:cs="Times New Roman"/>
          <w:bCs/>
          <w:sz w:val="24"/>
          <w:szCs w:val="24"/>
        </w:rPr>
      </w:pPr>
      <w:r w:rsidRPr="00547A58">
        <w:rPr>
          <w:rFonts w:ascii="Times New Roman" w:eastAsia="Calibri" w:hAnsi="Times New Roman" w:cs="Times New Roman"/>
          <w:bCs/>
          <w:sz w:val="24"/>
          <w:szCs w:val="24"/>
        </w:rPr>
        <w:t>Arş. Gör. Ayşe Betül GÖK</w:t>
      </w:r>
    </w:p>
    <w:p w14:paraId="5232E6DB" w14:textId="0CEDDD23" w:rsidR="00A80764" w:rsidRPr="00547A58" w:rsidRDefault="00997611" w:rsidP="00FC5049">
      <w:pPr>
        <w:spacing w:after="0" w:line="360" w:lineRule="auto"/>
        <w:jc w:val="center"/>
        <w:rPr>
          <w:rFonts w:ascii="Times New Roman" w:eastAsia="Calibri" w:hAnsi="Times New Roman" w:cs="Times New Roman"/>
          <w:bCs/>
          <w:sz w:val="24"/>
          <w:szCs w:val="24"/>
        </w:rPr>
      </w:pPr>
      <w:r w:rsidRPr="00547A58">
        <w:rPr>
          <w:rFonts w:ascii="Times New Roman" w:eastAsia="Calibri" w:hAnsi="Times New Roman" w:cs="Times New Roman"/>
          <w:bCs/>
          <w:sz w:val="24"/>
          <w:szCs w:val="24"/>
        </w:rPr>
        <w:t xml:space="preserve">Arş. Gör. </w:t>
      </w:r>
      <w:proofErr w:type="spellStart"/>
      <w:r w:rsidRPr="00547A58">
        <w:rPr>
          <w:rFonts w:ascii="Times New Roman" w:eastAsia="Calibri" w:hAnsi="Times New Roman" w:cs="Times New Roman"/>
          <w:bCs/>
          <w:sz w:val="24"/>
          <w:szCs w:val="24"/>
        </w:rPr>
        <w:t>Aybala</w:t>
      </w:r>
      <w:proofErr w:type="spellEnd"/>
      <w:r w:rsidRPr="00547A58">
        <w:rPr>
          <w:rFonts w:ascii="Times New Roman" w:eastAsia="Calibri" w:hAnsi="Times New Roman" w:cs="Times New Roman"/>
          <w:bCs/>
          <w:sz w:val="24"/>
          <w:szCs w:val="24"/>
        </w:rPr>
        <w:t xml:space="preserve"> ŞİMŞEK</w:t>
      </w:r>
    </w:p>
    <w:p w14:paraId="794FD5EE" w14:textId="1C494E00" w:rsidR="00A80764" w:rsidRPr="00547A58" w:rsidRDefault="00A80764" w:rsidP="00FC5049">
      <w:pPr>
        <w:spacing w:after="0" w:line="360" w:lineRule="auto"/>
        <w:jc w:val="center"/>
        <w:rPr>
          <w:rFonts w:ascii="Times New Roman" w:eastAsia="Calibri" w:hAnsi="Times New Roman" w:cs="Times New Roman"/>
          <w:bCs/>
          <w:sz w:val="24"/>
          <w:szCs w:val="24"/>
        </w:rPr>
      </w:pPr>
      <w:r w:rsidRPr="00547A58">
        <w:rPr>
          <w:rFonts w:ascii="Times New Roman" w:eastAsia="Calibri" w:hAnsi="Times New Roman" w:cs="Times New Roman"/>
          <w:bCs/>
          <w:sz w:val="24"/>
          <w:szCs w:val="24"/>
        </w:rPr>
        <w:t>Kani Ziya GÖKALP (Raportör)</w:t>
      </w:r>
    </w:p>
    <w:p w14:paraId="7A50CA0C" w14:textId="3FABC3D6" w:rsidR="00A80764" w:rsidRPr="00547A58" w:rsidRDefault="00997611" w:rsidP="00FC5049">
      <w:pPr>
        <w:spacing w:after="0" w:line="360" w:lineRule="auto"/>
        <w:jc w:val="center"/>
        <w:rPr>
          <w:rFonts w:ascii="Times New Roman" w:eastAsia="Calibri" w:hAnsi="Times New Roman" w:cs="Times New Roman"/>
          <w:bCs/>
          <w:sz w:val="24"/>
          <w:szCs w:val="24"/>
        </w:rPr>
      </w:pPr>
      <w:r w:rsidRPr="00547A58">
        <w:rPr>
          <w:rFonts w:ascii="Times New Roman" w:eastAsia="Calibri" w:hAnsi="Times New Roman" w:cs="Times New Roman"/>
          <w:bCs/>
          <w:sz w:val="24"/>
          <w:szCs w:val="24"/>
        </w:rPr>
        <w:t>İbrahim SÜNBÜL</w:t>
      </w:r>
      <w:r w:rsidR="00A80764" w:rsidRPr="00547A58">
        <w:rPr>
          <w:rFonts w:ascii="Times New Roman" w:eastAsia="Calibri" w:hAnsi="Times New Roman" w:cs="Times New Roman"/>
          <w:bCs/>
          <w:sz w:val="24"/>
          <w:szCs w:val="24"/>
        </w:rPr>
        <w:t xml:space="preserve"> (Öğrenci Temsilcisi)</w:t>
      </w:r>
    </w:p>
    <w:p w14:paraId="6485B9F8" w14:textId="77777777" w:rsidR="000E5D2E" w:rsidRPr="00547A58" w:rsidRDefault="000E5D2E" w:rsidP="00547A58">
      <w:pPr>
        <w:rPr>
          <w:rFonts w:ascii="Times New Roman" w:eastAsia="Calibri" w:hAnsi="Times New Roman" w:cs="Times New Roman"/>
          <w:b/>
          <w:sz w:val="24"/>
          <w:szCs w:val="24"/>
        </w:rPr>
      </w:pPr>
    </w:p>
    <w:p w14:paraId="45C32811" w14:textId="07537E5C" w:rsidR="00FC5049" w:rsidRPr="00547A58" w:rsidRDefault="00A80764" w:rsidP="00FC5049">
      <w:pPr>
        <w:jc w:val="center"/>
        <w:rPr>
          <w:rFonts w:ascii="Times New Roman" w:eastAsia="Calibri" w:hAnsi="Times New Roman" w:cs="Times New Roman"/>
          <w:b/>
          <w:sz w:val="24"/>
          <w:szCs w:val="24"/>
        </w:rPr>
      </w:pPr>
      <w:r w:rsidRPr="00547A58">
        <w:rPr>
          <w:rFonts w:ascii="Times New Roman" w:eastAsia="Calibri" w:hAnsi="Times New Roman" w:cs="Times New Roman"/>
          <w:b/>
          <w:sz w:val="24"/>
          <w:szCs w:val="24"/>
        </w:rPr>
        <w:t>Burdur / 202</w:t>
      </w:r>
      <w:r w:rsidR="00FC5049" w:rsidRPr="00547A58">
        <w:rPr>
          <w:rFonts w:ascii="Times New Roman" w:eastAsia="Calibri" w:hAnsi="Times New Roman" w:cs="Times New Roman"/>
          <w:b/>
          <w:sz w:val="24"/>
          <w:szCs w:val="24"/>
        </w:rPr>
        <w:t>3</w:t>
      </w:r>
      <w:r w:rsidRPr="00547A58">
        <w:rPr>
          <w:rFonts w:ascii="Times New Roman" w:eastAsia="Calibri" w:hAnsi="Times New Roman" w:cs="Times New Roman"/>
          <w:b/>
          <w:sz w:val="24"/>
          <w:szCs w:val="24"/>
        </w:rPr>
        <w:t xml:space="preserve"> </w:t>
      </w:r>
    </w:p>
    <w:p w14:paraId="54D7055C" w14:textId="74703C26" w:rsidR="00CE5BBF" w:rsidRPr="00547A58" w:rsidRDefault="00CE5BBF" w:rsidP="00CE5BBF">
      <w:pPr>
        <w:widowControl w:val="0"/>
        <w:tabs>
          <w:tab w:val="left" w:pos="142"/>
          <w:tab w:val="center" w:pos="4652"/>
        </w:tabs>
        <w:spacing w:before="240" w:after="0" w:line="360" w:lineRule="auto"/>
        <w:jc w:val="both"/>
        <w:rPr>
          <w:rFonts w:ascii="Times New Roman" w:eastAsia="Times New Roman" w:hAnsi="Times New Roman" w:cs="Times New Roman"/>
          <w:b/>
          <w:bCs/>
          <w:iCs/>
          <w:noProof/>
          <w:color w:val="FF0000"/>
          <w:sz w:val="28"/>
          <w:szCs w:val="28"/>
        </w:rPr>
      </w:pPr>
      <w:bookmarkStart w:id="0" w:name="_Toc484778213"/>
      <w:bookmarkStart w:id="1" w:name="_Toc484778311"/>
      <w:bookmarkStart w:id="2" w:name="_Toc484778403"/>
      <w:bookmarkStart w:id="3" w:name="_Toc485803434"/>
      <w:bookmarkStart w:id="4" w:name="_Toc534192785"/>
      <w:bookmarkStart w:id="5" w:name="_Toc534197260"/>
      <w:bookmarkStart w:id="6" w:name="_Toc534197435"/>
      <w:bookmarkStart w:id="7" w:name="_Toc534375294"/>
      <w:r w:rsidRPr="00547A58">
        <w:rPr>
          <w:rFonts w:ascii="Times New Roman" w:eastAsia="Times New Roman" w:hAnsi="Times New Roman" w:cs="Times New Roman"/>
          <w:b/>
          <w:bCs/>
          <w:iCs/>
          <w:noProof/>
          <w:color w:val="FF0000"/>
          <w:sz w:val="28"/>
          <w:szCs w:val="28"/>
        </w:rPr>
        <w:lastRenderedPageBreak/>
        <w:t>BİRİM HAKKINDA BİLGİLER</w:t>
      </w:r>
    </w:p>
    <w:bookmarkEnd w:id="0"/>
    <w:bookmarkEnd w:id="1"/>
    <w:bookmarkEnd w:id="2"/>
    <w:bookmarkEnd w:id="3"/>
    <w:bookmarkEnd w:id="4"/>
    <w:bookmarkEnd w:id="5"/>
    <w:bookmarkEnd w:id="6"/>
    <w:bookmarkEnd w:id="7"/>
    <w:p w14:paraId="7E829F9F" w14:textId="318FCB1F" w:rsidR="00CE5BBF" w:rsidRPr="00547A58" w:rsidRDefault="00CE5BBF" w:rsidP="00CE5BBF">
      <w:pPr>
        <w:widowControl w:val="0"/>
        <w:tabs>
          <w:tab w:val="left" w:pos="142"/>
          <w:tab w:val="center" w:pos="4652"/>
        </w:tabs>
        <w:spacing w:after="0" w:line="360" w:lineRule="auto"/>
        <w:ind w:left="118"/>
        <w:jc w:val="both"/>
        <w:rPr>
          <w:rFonts w:ascii="Times New Roman" w:eastAsia="Times New Roman" w:hAnsi="Times New Roman" w:cs="Times New Roman"/>
          <w:b/>
          <w:bCs/>
          <w:iCs/>
          <w:noProof/>
          <w:color w:val="000000"/>
          <w:sz w:val="24"/>
          <w:szCs w:val="24"/>
        </w:rPr>
      </w:pPr>
    </w:p>
    <w:p w14:paraId="74328A26" w14:textId="77777777" w:rsidR="00CE5BBF" w:rsidRPr="00547A58" w:rsidRDefault="00CE5BBF" w:rsidP="00CE5BBF">
      <w:pPr>
        <w:widowControl w:val="0"/>
        <w:tabs>
          <w:tab w:val="left" w:pos="142"/>
          <w:tab w:val="center" w:pos="4652"/>
        </w:tabs>
        <w:spacing w:after="0" w:line="360" w:lineRule="auto"/>
        <w:jc w:val="both"/>
        <w:rPr>
          <w:rFonts w:ascii="Times New Roman" w:eastAsia="Times New Roman" w:hAnsi="Times New Roman" w:cs="Times New Roman"/>
          <w:b/>
          <w:bCs/>
          <w:iCs/>
          <w:noProof/>
          <w:color w:val="FF0000"/>
          <w:sz w:val="24"/>
          <w:szCs w:val="24"/>
        </w:rPr>
      </w:pPr>
      <w:bookmarkStart w:id="8" w:name="_Toc39742573"/>
      <w:r w:rsidRPr="00547A58">
        <w:rPr>
          <w:rFonts w:ascii="Times New Roman" w:eastAsia="Times New Roman" w:hAnsi="Times New Roman" w:cs="Times New Roman"/>
          <w:b/>
          <w:bCs/>
          <w:iCs/>
          <w:noProof/>
          <w:color w:val="FF0000"/>
          <w:sz w:val="24"/>
          <w:szCs w:val="24"/>
        </w:rPr>
        <w:t>1. İletişim Bilgileri</w:t>
      </w:r>
      <w:bookmarkEnd w:id="8"/>
    </w:p>
    <w:tbl>
      <w:tblPr>
        <w:tblStyle w:val="TabloKlavuzu"/>
        <w:tblW w:w="9918" w:type="dxa"/>
        <w:jc w:val="center"/>
        <w:tblLook w:val="04A0" w:firstRow="1" w:lastRow="0" w:firstColumn="1" w:lastColumn="0" w:noHBand="0" w:noVBand="1"/>
      </w:tblPr>
      <w:tblGrid>
        <w:gridCol w:w="1350"/>
        <w:gridCol w:w="1243"/>
        <w:gridCol w:w="2803"/>
        <w:gridCol w:w="3466"/>
        <w:gridCol w:w="1056"/>
      </w:tblGrid>
      <w:tr w:rsidR="0083703D" w:rsidRPr="00547A58" w14:paraId="7C849584" w14:textId="77777777" w:rsidTr="00254909">
        <w:trPr>
          <w:trHeight w:val="555"/>
          <w:jc w:val="center"/>
        </w:trPr>
        <w:tc>
          <w:tcPr>
            <w:tcW w:w="1256" w:type="dxa"/>
            <w:vAlign w:val="center"/>
          </w:tcPr>
          <w:p w14:paraId="42A85BCA" w14:textId="77777777" w:rsidR="0083703D" w:rsidRPr="00547A58" w:rsidRDefault="0083703D" w:rsidP="00254909">
            <w:pPr>
              <w:widowControl w:val="0"/>
              <w:tabs>
                <w:tab w:val="left" w:pos="142"/>
                <w:tab w:val="center" w:pos="4652"/>
              </w:tabs>
              <w:jc w:val="center"/>
              <w:rPr>
                <w:rFonts w:ascii="Times New Roman" w:eastAsia="Times New Roman" w:hAnsi="Times New Roman" w:cs="Times New Roman"/>
                <w:b/>
                <w:bCs/>
                <w:iCs/>
                <w:noProof/>
                <w:color w:val="000000" w:themeColor="text1"/>
                <w:sz w:val="24"/>
                <w:szCs w:val="24"/>
              </w:rPr>
            </w:pPr>
            <w:bookmarkStart w:id="9" w:name="_Toc39742574"/>
            <w:r w:rsidRPr="00547A58">
              <w:rPr>
                <w:rFonts w:ascii="Times New Roman" w:eastAsia="Times New Roman" w:hAnsi="Times New Roman" w:cs="Times New Roman"/>
                <w:b/>
                <w:bCs/>
                <w:iCs/>
                <w:noProof/>
                <w:color w:val="000000" w:themeColor="text1"/>
                <w:sz w:val="24"/>
                <w:szCs w:val="24"/>
              </w:rPr>
              <w:t>Görevi</w:t>
            </w:r>
          </w:p>
        </w:tc>
        <w:tc>
          <w:tcPr>
            <w:tcW w:w="1196" w:type="dxa"/>
            <w:vAlign w:val="center"/>
          </w:tcPr>
          <w:p w14:paraId="4FD63EEE" w14:textId="77777777" w:rsidR="0083703D" w:rsidRPr="00547A58" w:rsidRDefault="0083703D" w:rsidP="00254909">
            <w:pPr>
              <w:widowControl w:val="0"/>
              <w:tabs>
                <w:tab w:val="left" w:pos="142"/>
                <w:tab w:val="center" w:pos="4652"/>
              </w:tabs>
              <w:jc w:val="center"/>
              <w:rPr>
                <w:rFonts w:ascii="Times New Roman" w:eastAsia="Times New Roman" w:hAnsi="Times New Roman" w:cs="Times New Roman"/>
                <w:b/>
                <w:bCs/>
                <w:iCs/>
                <w:noProof/>
                <w:color w:val="000000" w:themeColor="text1"/>
                <w:sz w:val="24"/>
                <w:szCs w:val="24"/>
              </w:rPr>
            </w:pPr>
            <w:r w:rsidRPr="00547A58">
              <w:rPr>
                <w:rFonts w:ascii="Times New Roman" w:eastAsia="Times New Roman" w:hAnsi="Times New Roman" w:cs="Times New Roman"/>
                <w:b/>
                <w:bCs/>
                <w:iCs/>
                <w:noProof/>
                <w:color w:val="000000" w:themeColor="text1"/>
                <w:sz w:val="24"/>
                <w:szCs w:val="24"/>
              </w:rPr>
              <w:t>Adı Soyadı</w:t>
            </w:r>
          </w:p>
        </w:tc>
        <w:tc>
          <w:tcPr>
            <w:tcW w:w="4347" w:type="dxa"/>
            <w:vAlign w:val="center"/>
          </w:tcPr>
          <w:p w14:paraId="69391589" w14:textId="77777777" w:rsidR="0083703D" w:rsidRPr="00547A58" w:rsidRDefault="0083703D" w:rsidP="00254909">
            <w:pPr>
              <w:widowControl w:val="0"/>
              <w:tabs>
                <w:tab w:val="left" w:pos="142"/>
                <w:tab w:val="center" w:pos="4652"/>
              </w:tabs>
              <w:jc w:val="center"/>
              <w:rPr>
                <w:rFonts w:ascii="Times New Roman" w:eastAsia="Times New Roman" w:hAnsi="Times New Roman" w:cs="Times New Roman"/>
                <w:b/>
                <w:bCs/>
                <w:iCs/>
                <w:noProof/>
                <w:color w:val="000000" w:themeColor="text1"/>
                <w:sz w:val="24"/>
                <w:szCs w:val="24"/>
              </w:rPr>
            </w:pPr>
            <w:r w:rsidRPr="00547A58">
              <w:rPr>
                <w:rFonts w:ascii="Times New Roman" w:eastAsia="Times New Roman" w:hAnsi="Times New Roman" w:cs="Times New Roman"/>
                <w:b/>
                <w:bCs/>
                <w:iCs/>
                <w:noProof/>
                <w:color w:val="000000" w:themeColor="text1"/>
                <w:sz w:val="24"/>
                <w:szCs w:val="24"/>
              </w:rPr>
              <w:t>Adres</w:t>
            </w:r>
          </w:p>
        </w:tc>
        <w:tc>
          <w:tcPr>
            <w:tcW w:w="2127" w:type="dxa"/>
            <w:vAlign w:val="center"/>
          </w:tcPr>
          <w:p w14:paraId="4DFC2A3F" w14:textId="77777777" w:rsidR="0083703D" w:rsidRPr="00547A58" w:rsidRDefault="0083703D" w:rsidP="00254909">
            <w:pPr>
              <w:widowControl w:val="0"/>
              <w:tabs>
                <w:tab w:val="left" w:pos="142"/>
                <w:tab w:val="center" w:pos="4652"/>
              </w:tabs>
              <w:jc w:val="center"/>
              <w:rPr>
                <w:rFonts w:ascii="Times New Roman" w:eastAsia="Times New Roman" w:hAnsi="Times New Roman" w:cs="Times New Roman"/>
                <w:b/>
                <w:bCs/>
                <w:iCs/>
                <w:noProof/>
                <w:color w:val="000000" w:themeColor="text1"/>
                <w:sz w:val="24"/>
                <w:szCs w:val="24"/>
              </w:rPr>
            </w:pPr>
            <w:r w:rsidRPr="00547A58">
              <w:rPr>
                <w:rFonts w:ascii="Times New Roman" w:eastAsia="Times New Roman" w:hAnsi="Times New Roman" w:cs="Times New Roman"/>
                <w:b/>
                <w:bCs/>
                <w:iCs/>
                <w:noProof/>
                <w:color w:val="000000" w:themeColor="text1"/>
                <w:sz w:val="24"/>
                <w:szCs w:val="24"/>
              </w:rPr>
              <w:t>E-posta</w:t>
            </w:r>
          </w:p>
        </w:tc>
        <w:tc>
          <w:tcPr>
            <w:tcW w:w="992" w:type="dxa"/>
            <w:vAlign w:val="center"/>
          </w:tcPr>
          <w:p w14:paraId="5DED87EE" w14:textId="77777777" w:rsidR="0083703D" w:rsidRPr="00547A58" w:rsidRDefault="0083703D" w:rsidP="00254909">
            <w:pPr>
              <w:widowControl w:val="0"/>
              <w:tabs>
                <w:tab w:val="left" w:pos="142"/>
                <w:tab w:val="center" w:pos="4652"/>
              </w:tabs>
              <w:jc w:val="center"/>
              <w:rPr>
                <w:rFonts w:ascii="Times New Roman" w:eastAsia="Times New Roman" w:hAnsi="Times New Roman" w:cs="Times New Roman"/>
                <w:b/>
                <w:bCs/>
                <w:iCs/>
                <w:noProof/>
                <w:color w:val="000000" w:themeColor="text1"/>
                <w:sz w:val="24"/>
                <w:szCs w:val="24"/>
              </w:rPr>
            </w:pPr>
            <w:r w:rsidRPr="00547A58">
              <w:rPr>
                <w:rFonts w:ascii="Times New Roman" w:eastAsia="Times New Roman" w:hAnsi="Times New Roman" w:cs="Times New Roman"/>
                <w:b/>
                <w:bCs/>
                <w:iCs/>
                <w:noProof/>
                <w:color w:val="000000" w:themeColor="text1"/>
                <w:sz w:val="24"/>
                <w:szCs w:val="24"/>
              </w:rPr>
              <w:t>Telefon</w:t>
            </w:r>
          </w:p>
        </w:tc>
      </w:tr>
      <w:tr w:rsidR="0083703D" w:rsidRPr="00547A58" w14:paraId="468FBB1B" w14:textId="77777777" w:rsidTr="00254909">
        <w:trPr>
          <w:jc w:val="center"/>
        </w:trPr>
        <w:tc>
          <w:tcPr>
            <w:tcW w:w="1256" w:type="dxa"/>
            <w:vAlign w:val="center"/>
          </w:tcPr>
          <w:p w14:paraId="0568E3EA" w14:textId="77777777" w:rsidR="0083703D" w:rsidRPr="00547A58" w:rsidRDefault="0083703D" w:rsidP="00254909">
            <w:pPr>
              <w:widowControl w:val="0"/>
              <w:tabs>
                <w:tab w:val="left" w:pos="142"/>
                <w:tab w:val="center" w:pos="4652"/>
              </w:tabs>
              <w:jc w:val="both"/>
              <w:rPr>
                <w:rFonts w:ascii="Times New Roman" w:eastAsia="Times New Roman" w:hAnsi="Times New Roman" w:cs="Times New Roman"/>
                <w:b/>
                <w:bCs/>
                <w:iCs/>
                <w:noProof/>
                <w:color w:val="000000" w:themeColor="text1"/>
                <w:sz w:val="24"/>
                <w:szCs w:val="24"/>
              </w:rPr>
            </w:pPr>
            <w:r w:rsidRPr="00547A58">
              <w:rPr>
                <w:rFonts w:ascii="Times New Roman" w:eastAsia="Times New Roman" w:hAnsi="Times New Roman" w:cs="Times New Roman"/>
                <w:b/>
                <w:bCs/>
                <w:iCs/>
                <w:noProof/>
                <w:color w:val="000000" w:themeColor="text1"/>
                <w:sz w:val="24"/>
                <w:szCs w:val="24"/>
              </w:rPr>
              <w:t>Dekan</w:t>
            </w:r>
          </w:p>
        </w:tc>
        <w:tc>
          <w:tcPr>
            <w:tcW w:w="1196" w:type="dxa"/>
            <w:vAlign w:val="center"/>
          </w:tcPr>
          <w:p w14:paraId="23FC3E55" w14:textId="77777777" w:rsidR="0083703D" w:rsidRPr="00547A58" w:rsidRDefault="0083703D" w:rsidP="00254909">
            <w:pPr>
              <w:widowControl w:val="0"/>
              <w:tabs>
                <w:tab w:val="left" w:pos="142"/>
                <w:tab w:val="center" w:pos="4652"/>
              </w:tabs>
              <w:jc w:val="both"/>
              <w:rPr>
                <w:rFonts w:ascii="Times New Roman" w:eastAsia="Times New Roman" w:hAnsi="Times New Roman" w:cs="Times New Roman"/>
                <w:b/>
                <w:bCs/>
                <w:iCs/>
                <w:noProof/>
                <w:color w:val="000000" w:themeColor="text1"/>
                <w:sz w:val="24"/>
                <w:szCs w:val="24"/>
              </w:rPr>
            </w:pPr>
            <w:r w:rsidRPr="00547A58">
              <w:rPr>
                <w:rFonts w:ascii="Times New Roman" w:eastAsia="Times New Roman" w:hAnsi="Times New Roman" w:cs="Times New Roman"/>
                <w:b/>
                <w:bCs/>
                <w:iCs/>
                <w:noProof/>
                <w:color w:val="000000" w:themeColor="text1"/>
                <w:sz w:val="24"/>
                <w:szCs w:val="24"/>
              </w:rPr>
              <w:t>Prof. Dr. Oğuz GÜRSOY</w:t>
            </w:r>
          </w:p>
        </w:tc>
        <w:tc>
          <w:tcPr>
            <w:tcW w:w="4347" w:type="dxa"/>
            <w:vAlign w:val="center"/>
          </w:tcPr>
          <w:p w14:paraId="1EF010CF" w14:textId="77777777" w:rsidR="0083703D" w:rsidRPr="00547A58" w:rsidRDefault="0083703D" w:rsidP="00254909">
            <w:pPr>
              <w:pStyle w:val="NormalWeb"/>
              <w:spacing w:before="0" w:beforeAutospacing="0" w:after="0" w:afterAutospacing="0"/>
              <w:rPr>
                <w:color w:val="000000" w:themeColor="text1"/>
              </w:rPr>
            </w:pPr>
            <w:r w:rsidRPr="00547A58">
              <w:rPr>
                <w:color w:val="000000" w:themeColor="text1"/>
              </w:rPr>
              <w:t xml:space="preserve">Burdur Mehmet Akif Ersoy </w:t>
            </w:r>
            <w:proofErr w:type="spellStart"/>
            <w:r w:rsidRPr="00547A58">
              <w:rPr>
                <w:color w:val="000000" w:themeColor="text1"/>
              </w:rPr>
              <w:t>Üniversitesi</w:t>
            </w:r>
            <w:proofErr w:type="spellEnd"/>
            <w:r w:rsidRPr="00547A58">
              <w:rPr>
                <w:color w:val="000000" w:themeColor="text1"/>
              </w:rPr>
              <w:t xml:space="preserve">, Mühendislik-Mimarlık </w:t>
            </w:r>
            <w:proofErr w:type="spellStart"/>
            <w:r w:rsidRPr="00547A58">
              <w:rPr>
                <w:color w:val="000000" w:themeColor="text1"/>
              </w:rPr>
              <w:t>Fakültesi</w:t>
            </w:r>
            <w:proofErr w:type="spellEnd"/>
            <w:r w:rsidRPr="00547A58">
              <w:rPr>
                <w:color w:val="000000" w:themeColor="text1"/>
              </w:rPr>
              <w:t xml:space="preserve">, </w:t>
            </w:r>
            <w:proofErr w:type="spellStart"/>
            <w:r w:rsidRPr="00547A58">
              <w:rPr>
                <w:color w:val="000000" w:themeColor="text1"/>
              </w:rPr>
              <w:t>İstiklal</w:t>
            </w:r>
            <w:proofErr w:type="spellEnd"/>
            <w:r w:rsidRPr="00547A58">
              <w:rPr>
                <w:color w:val="000000" w:themeColor="text1"/>
              </w:rPr>
              <w:t xml:space="preserve"> </w:t>
            </w:r>
            <w:proofErr w:type="spellStart"/>
            <w:r w:rsidRPr="00547A58">
              <w:rPr>
                <w:color w:val="000000" w:themeColor="text1"/>
              </w:rPr>
              <w:t>Yerleşkesi</w:t>
            </w:r>
            <w:proofErr w:type="spellEnd"/>
            <w:r w:rsidRPr="00547A58">
              <w:rPr>
                <w:color w:val="000000" w:themeColor="text1"/>
              </w:rPr>
              <w:t xml:space="preserve">, 15030 BURDUR </w:t>
            </w:r>
          </w:p>
        </w:tc>
        <w:tc>
          <w:tcPr>
            <w:tcW w:w="2127" w:type="dxa"/>
            <w:vAlign w:val="center"/>
          </w:tcPr>
          <w:p w14:paraId="7AC18513" w14:textId="77777777" w:rsidR="0083703D" w:rsidRPr="00547A58" w:rsidRDefault="0083703D" w:rsidP="00254909">
            <w:pPr>
              <w:widowControl w:val="0"/>
              <w:tabs>
                <w:tab w:val="left" w:pos="142"/>
                <w:tab w:val="center" w:pos="4652"/>
              </w:tabs>
              <w:jc w:val="both"/>
              <w:rPr>
                <w:rFonts w:ascii="Times New Roman" w:eastAsia="Times New Roman" w:hAnsi="Times New Roman" w:cs="Times New Roman"/>
                <w:b/>
                <w:bCs/>
                <w:iCs/>
                <w:noProof/>
                <w:color w:val="000000" w:themeColor="text1"/>
                <w:sz w:val="24"/>
                <w:szCs w:val="24"/>
              </w:rPr>
            </w:pPr>
            <w:r w:rsidRPr="00547A58">
              <w:rPr>
                <w:rFonts w:ascii="Times New Roman" w:eastAsia="Times New Roman" w:hAnsi="Times New Roman" w:cs="Times New Roman"/>
                <w:b/>
                <w:bCs/>
                <w:iCs/>
                <w:noProof/>
                <w:color w:val="000000" w:themeColor="text1"/>
                <w:sz w:val="24"/>
                <w:szCs w:val="24"/>
              </w:rPr>
              <w:t>ogursoy@mehmetakif.edu.tr</w:t>
            </w:r>
          </w:p>
        </w:tc>
        <w:tc>
          <w:tcPr>
            <w:tcW w:w="992" w:type="dxa"/>
            <w:vAlign w:val="center"/>
          </w:tcPr>
          <w:p w14:paraId="6D1B2CBA" w14:textId="77777777" w:rsidR="0083703D" w:rsidRPr="00547A58" w:rsidRDefault="0083703D" w:rsidP="00254909">
            <w:pPr>
              <w:widowControl w:val="0"/>
              <w:tabs>
                <w:tab w:val="left" w:pos="142"/>
                <w:tab w:val="center" w:pos="4652"/>
              </w:tabs>
              <w:jc w:val="both"/>
              <w:rPr>
                <w:rFonts w:ascii="Times New Roman" w:eastAsia="Times New Roman" w:hAnsi="Times New Roman" w:cs="Times New Roman"/>
                <w:b/>
                <w:bCs/>
                <w:iCs/>
                <w:noProof/>
                <w:color w:val="000000" w:themeColor="text1"/>
                <w:sz w:val="24"/>
                <w:szCs w:val="24"/>
              </w:rPr>
            </w:pPr>
            <w:r w:rsidRPr="00547A58">
              <w:rPr>
                <w:rFonts w:ascii="Times New Roman" w:eastAsia="Times New Roman" w:hAnsi="Times New Roman" w:cs="Times New Roman"/>
                <w:b/>
                <w:bCs/>
                <w:iCs/>
                <w:noProof/>
                <w:color w:val="000000" w:themeColor="text1"/>
                <w:sz w:val="24"/>
                <w:szCs w:val="24"/>
              </w:rPr>
              <w:t>+90 248 2132700</w:t>
            </w:r>
          </w:p>
        </w:tc>
      </w:tr>
      <w:tr w:rsidR="0083703D" w:rsidRPr="00547A58" w14:paraId="7FA3C808" w14:textId="77777777" w:rsidTr="00254909">
        <w:trPr>
          <w:trHeight w:val="1174"/>
          <w:jc w:val="center"/>
        </w:trPr>
        <w:tc>
          <w:tcPr>
            <w:tcW w:w="1256" w:type="dxa"/>
            <w:vAlign w:val="center"/>
          </w:tcPr>
          <w:p w14:paraId="1309C511" w14:textId="77777777" w:rsidR="0083703D" w:rsidRPr="00547A58" w:rsidRDefault="0083703D" w:rsidP="00254909">
            <w:pPr>
              <w:widowControl w:val="0"/>
              <w:tabs>
                <w:tab w:val="left" w:pos="142"/>
                <w:tab w:val="center" w:pos="4652"/>
              </w:tabs>
              <w:jc w:val="both"/>
              <w:rPr>
                <w:rFonts w:ascii="Times New Roman" w:eastAsia="Times New Roman" w:hAnsi="Times New Roman" w:cs="Times New Roman"/>
                <w:b/>
                <w:bCs/>
                <w:iCs/>
                <w:noProof/>
                <w:color w:val="000000" w:themeColor="text1"/>
                <w:sz w:val="24"/>
                <w:szCs w:val="24"/>
              </w:rPr>
            </w:pPr>
            <w:r w:rsidRPr="00547A58">
              <w:rPr>
                <w:rFonts w:ascii="Times New Roman" w:eastAsia="Times New Roman" w:hAnsi="Times New Roman" w:cs="Times New Roman"/>
                <w:b/>
                <w:bCs/>
                <w:iCs/>
                <w:noProof/>
                <w:color w:val="000000" w:themeColor="text1"/>
                <w:sz w:val="24"/>
                <w:szCs w:val="24"/>
              </w:rPr>
              <w:t>Dekan Yardımcısı</w:t>
            </w:r>
          </w:p>
        </w:tc>
        <w:tc>
          <w:tcPr>
            <w:tcW w:w="1196" w:type="dxa"/>
            <w:vAlign w:val="center"/>
          </w:tcPr>
          <w:p w14:paraId="78D9D0E0" w14:textId="77777777" w:rsidR="0083703D" w:rsidRPr="00547A58" w:rsidRDefault="0083703D" w:rsidP="00254909">
            <w:pPr>
              <w:widowControl w:val="0"/>
              <w:tabs>
                <w:tab w:val="left" w:pos="142"/>
                <w:tab w:val="center" w:pos="4652"/>
              </w:tabs>
              <w:jc w:val="both"/>
              <w:rPr>
                <w:rFonts w:ascii="Times New Roman" w:eastAsia="Times New Roman" w:hAnsi="Times New Roman" w:cs="Times New Roman"/>
                <w:b/>
                <w:bCs/>
                <w:iCs/>
                <w:noProof/>
                <w:color w:val="000000" w:themeColor="text1"/>
                <w:sz w:val="24"/>
                <w:szCs w:val="24"/>
              </w:rPr>
            </w:pPr>
            <w:r w:rsidRPr="00547A58">
              <w:rPr>
                <w:rFonts w:ascii="Times New Roman" w:eastAsia="Times New Roman" w:hAnsi="Times New Roman" w:cs="Times New Roman"/>
                <w:b/>
                <w:bCs/>
                <w:iCs/>
                <w:noProof/>
                <w:color w:val="000000" w:themeColor="text1"/>
                <w:sz w:val="24"/>
                <w:szCs w:val="24"/>
              </w:rPr>
              <w:t>Dr. Öğretim Üyesi Ahmet ÇİFCİ</w:t>
            </w:r>
          </w:p>
        </w:tc>
        <w:tc>
          <w:tcPr>
            <w:tcW w:w="4347" w:type="dxa"/>
            <w:vAlign w:val="center"/>
          </w:tcPr>
          <w:p w14:paraId="572F07F3" w14:textId="77777777" w:rsidR="0083703D" w:rsidRPr="00547A58" w:rsidRDefault="0083703D" w:rsidP="00254909">
            <w:pPr>
              <w:pStyle w:val="NormalWeb"/>
              <w:spacing w:before="0" w:beforeAutospacing="0" w:after="0" w:afterAutospacing="0"/>
              <w:rPr>
                <w:color w:val="000000" w:themeColor="text1"/>
              </w:rPr>
            </w:pPr>
            <w:r w:rsidRPr="00547A58">
              <w:rPr>
                <w:color w:val="000000" w:themeColor="text1"/>
              </w:rPr>
              <w:t xml:space="preserve">Burdur Mehmet Akif Ersoy </w:t>
            </w:r>
            <w:proofErr w:type="spellStart"/>
            <w:r w:rsidRPr="00547A58">
              <w:rPr>
                <w:color w:val="000000" w:themeColor="text1"/>
              </w:rPr>
              <w:t>Üniversitesi</w:t>
            </w:r>
            <w:proofErr w:type="spellEnd"/>
            <w:r w:rsidRPr="00547A58">
              <w:rPr>
                <w:color w:val="000000" w:themeColor="text1"/>
              </w:rPr>
              <w:t xml:space="preserve">, Mühendislik-Mimarlık </w:t>
            </w:r>
            <w:proofErr w:type="spellStart"/>
            <w:r w:rsidRPr="00547A58">
              <w:rPr>
                <w:color w:val="000000" w:themeColor="text1"/>
              </w:rPr>
              <w:t>Fakültesi</w:t>
            </w:r>
            <w:proofErr w:type="spellEnd"/>
            <w:r w:rsidRPr="00547A58">
              <w:rPr>
                <w:color w:val="000000" w:themeColor="text1"/>
              </w:rPr>
              <w:t xml:space="preserve">, </w:t>
            </w:r>
            <w:proofErr w:type="spellStart"/>
            <w:r w:rsidRPr="00547A58">
              <w:rPr>
                <w:color w:val="000000" w:themeColor="text1"/>
              </w:rPr>
              <w:t>İstiklal</w:t>
            </w:r>
            <w:proofErr w:type="spellEnd"/>
            <w:r w:rsidRPr="00547A58">
              <w:rPr>
                <w:color w:val="000000" w:themeColor="text1"/>
              </w:rPr>
              <w:t xml:space="preserve"> </w:t>
            </w:r>
            <w:proofErr w:type="spellStart"/>
            <w:r w:rsidRPr="00547A58">
              <w:rPr>
                <w:color w:val="000000" w:themeColor="text1"/>
              </w:rPr>
              <w:t>Yerleşkesi</w:t>
            </w:r>
            <w:proofErr w:type="spellEnd"/>
            <w:r w:rsidRPr="00547A58">
              <w:rPr>
                <w:color w:val="000000" w:themeColor="text1"/>
              </w:rPr>
              <w:t xml:space="preserve">, 15030 BURDUR </w:t>
            </w:r>
          </w:p>
        </w:tc>
        <w:tc>
          <w:tcPr>
            <w:tcW w:w="2127" w:type="dxa"/>
            <w:vAlign w:val="center"/>
          </w:tcPr>
          <w:p w14:paraId="4250E8BE" w14:textId="77777777" w:rsidR="0083703D" w:rsidRPr="00547A58" w:rsidRDefault="0083703D" w:rsidP="00254909">
            <w:pPr>
              <w:widowControl w:val="0"/>
              <w:tabs>
                <w:tab w:val="left" w:pos="142"/>
                <w:tab w:val="center" w:pos="4652"/>
              </w:tabs>
              <w:jc w:val="both"/>
              <w:rPr>
                <w:rFonts w:ascii="Times New Roman" w:eastAsia="Times New Roman" w:hAnsi="Times New Roman" w:cs="Times New Roman"/>
                <w:b/>
                <w:bCs/>
                <w:iCs/>
                <w:noProof/>
                <w:color w:val="000000" w:themeColor="text1"/>
                <w:sz w:val="24"/>
                <w:szCs w:val="24"/>
              </w:rPr>
            </w:pPr>
            <w:r w:rsidRPr="00547A58">
              <w:rPr>
                <w:rFonts w:ascii="Times New Roman" w:eastAsia="Times New Roman" w:hAnsi="Times New Roman" w:cs="Times New Roman"/>
                <w:b/>
                <w:bCs/>
                <w:iCs/>
                <w:noProof/>
                <w:color w:val="000000" w:themeColor="text1"/>
                <w:sz w:val="24"/>
                <w:szCs w:val="24"/>
              </w:rPr>
              <w:t>acifci@mehmetakif.edu.tr</w:t>
            </w:r>
          </w:p>
        </w:tc>
        <w:tc>
          <w:tcPr>
            <w:tcW w:w="992" w:type="dxa"/>
            <w:vAlign w:val="center"/>
          </w:tcPr>
          <w:p w14:paraId="34FD9758" w14:textId="77777777" w:rsidR="0083703D" w:rsidRPr="00547A58" w:rsidRDefault="0083703D" w:rsidP="00254909">
            <w:pPr>
              <w:widowControl w:val="0"/>
              <w:tabs>
                <w:tab w:val="left" w:pos="142"/>
                <w:tab w:val="center" w:pos="4652"/>
              </w:tabs>
              <w:jc w:val="both"/>
              <w:rPr>
                <w:rFonts w:ascii="Times New Roman" w:eastAsia="Times New Roman" w:hAnsi="Times New Roman" w:cs="Times New Roman"/>
                <w:b/>
                <w:bCs/>
                <w:iCs/>
                <w:noProof/>
                <w:color w:val="000000" w:themeColor="text1"/>
                <w:sz w:val="24"/>
                <w:szCs w:val="24"/>
              </w:rPr>
            </w:pPr>
            <w:r w:rsidRPr="00547A58">
              <w:rPr>
                <w:rFonts w:ascii="Times New Roman" w:eastAsia="Times New Roman" w:hAnsi="Times New Roman" w:cs="Times New Roman"/>
                <w:b/>
                <w:bCs/>
                <w:iCs/>
                <w:noProof/>
                <w:color w:val="000000" w:themeColor="text1"/>
                <w:sz w:val="24"/>
                <w:szCs w:val="24"/>
              </w:rPr>
              <w:t>+90 248 2132703</w:t>
            </w:r>
          </w:p>
        </w:tc>
      </w:tr>
      <w:tr w:rsidR="0083703D" w:rsidRPr="00547A58" w14:paraId="0E6903E4" w14:textId="77777777" w:rsidTr="00254909">
        <w:trPr>
          <w:jc w:val="center"/>
        </w:trPr>
        <w:tc>
          <w:tcPr>
            <w:tcW w:w="1256" w:type="dxa"/>
            <w:vAlign w:val="center"/>
          </w:tcPr>
          <w:p w14:paraId="493DDC88" w14:textId="77777777" w:rsidR="0083703D" w:rsidRPr="00547A58" w:rsidRDefault="0083703D" w:rsidP="00254909">
            <w:pPr>
              <w:widowControl w:val="0"/>
              <w:tabs>
                <w:tab w:val="left" w:pos="142"/>
                <w:tab w:val="center" w:pos="4652"/>
              </w:tabs>
              <w:jc w:val="both"/>
              <w:rPr>
                <w:rFonts w:ascii="Times New Roman" w:eastAsia="Times New Roman" w:hAnsi="Times New Roman" w:cs="Times New Roman"/>
                <w:b/>
                <w:bCs/>
                <w:iCs/>
                <w:noProof/>
                <w:color w:val="000000" w:themeColor="text1"/>
                <w:sz w:val="24"/>
                <w:szCs w:val="24"/>
              </w:rPr>
            </w:pPr>
            <w:r w:rsidRPr="00547A58">
              <w:rPr>
                <w:rFonts w:ascii="Times New Roman" w:eastAsia="Times New Roman" w:hAnsi="Times New Roman" w:cs="Times New Roman"/>
                <w:b/>
                <w:bCs/>
                <w:iCs/>
                <w:noProof/>
                <w:color w:val="000000" w:themeColor="text1"/>
                <w:sz w:val="24"/>
                <w:szCs w:val="24"/>
              </w:rPr>
              <w:t>Dekan Yardımcısı</w:t>
            </w:r>
          </w:p>
        </w:tc>
        <w:tc>
          <w:tcPr>
            <w:tcW w:w="1196" w:type="dxa"/>
            <w:vAlign w:val="center"/>
          </w:tcPr>
          <w:p w14:paraId="65423089" w14:textId="77777777" w:rsidR="0083703D" w:rsidRPr="00547A58" w:rsidRDefault="0083703D" w:rsidP="00254909">
            <w:pPr>
              <w:widowControl w:val="0"/>
              <w:tabs>
                <w:tab w:val="left" w:pos="142"/>
                <w:tab w:val="center" w:pos="4652"/>
              </w:tabs>
              <w:jc w:val="both"/>
              <w:rPr>
                <w:rFonts w:ascii="Times New Roman" w:eastAsia="Times New Roman" w:hAnsi="Times New Roman" w:cs="Times New Roman"/>
                <w:b/>
                <w:bCs/>
                <w:iCs/>
                <w:noProof/>
                <w:color w:val="000000" w:themeColor="text1"/>
                <w:sz w:val="24"/>
                <w:szCs w:val="24"/>
              </w:rPr>
            </w:pPr>
            <w:r w:rsidRPr="00547A58">
              <w:rPr>
                <w:rFonts w:ascii="Times New Roman" w:eastAsia="Times New Roman" w:hAnsi="Times New Roman" w:cs="Times New Roman"/>
                <w:b/>
                <w:bCs/>
                <w:iCs/>
                <w:noProof/>
                <w:color w:val="000000" w:themeColor="text1"/>
                <w:sz w:val="24"/>
                <w:szCs w:val="24"/>
              </w:rPr>
              <w:t>Dr. Öğr. Üyesi Hilal TUNCER</w:t>
            </w:r>
          </w:p>
        </w:tc>
        <w:tc>
          <w:tcPr>
            <w:tcW w:w="4347" w:type="dxa"/>
            <w:vAlign w:val="center"/>
          </w:tcPr>
          <w:p w14:paraId="374CDD86" w14:textId="77777777" w:rsidR="0083703D" w:rsidRPr="00547A58" w:rsidRDefault="0083703D" w:rsidP="00254909">
            <w:pPr>
              <w:pStyle w:val="NormalWeb"/>
              <w:spacing w:before="0" w:beforeAutospacing="0" w:after="0" w:afterAutospacing="0"/>
              <w:rPr>
                <w:color w:val="000000" w:themeColor="text1"/>
              </w:rPr>
            </w:pPr>
            <w:r w:rsidRPr="00547A58">
              <w:rPr>
                <w:color w:val="000000" w:themeColor="text1"/>
              </w:rPr>
              <w:t xml:space="preserve">Burdur Mehmet Akif Ersoy </w:t>
            </w:r>
            <w:proofErr w:type="spellStart"/>
            <w:r w:rsidRPr="00547A58">
              <w:rPr>
                <w:color w:val="000000" w:themeColor="text1"/>
              </w:rPr>
              <w:t>Üniversitesi</w:t>
            </w:r>
            <w:proofErr w:type="spellEnd"/>
            <w:r w:rsidRPr="00547A58">
              <w:rPr>
                <w:color w:val="000000" w:themeColor="text1"/>
              </w:rPr>
              <w:t xml:space="preserve">, Mühendislik-Mimarlık </w:t>
            </w:r>
            <w:proofErr w:type="spellStart"/>
            <w:r w:rsidRPr="00547A58">
              <w:rPr>
                <w:color w:val="000000" w:themeColor="text1"/>
              </w:rPr>
              <w:t>Fakültesi</w:t>
            </w:r>
            <w:proofErr w:type="spellEnd"/>
            <w:r w:rsidRPr="00547A58">
              <w:rPr>
                <w:color w:val="000000" w:themeColor="text1"/>
              </w:rPr>
              <w:t xml:space="preserve">, </w:t>
            </w:r>
            <w:proofErr w:type="spellStart"/>
            <w:r w:rsidRPr="00547A58">
              <w:rPr>
                <w:color w:val="000000" w:themeColor="text1"/>
              </w:rPr>
              <w:t>İstiklal</w:t>
            </w:r>
            <w:proofErr w:type="spellEnd"/>
            <w:r w:rsidRPr="00547A58">
              <w:rPr>
                <w:color w:val="000000" w:themeColor="text1"/>
              </w:rPr>
              <w:t xml:space="preserve"> </w:t>
            </w:r>
            <w:proofErr w:type="spellStart"/>
            <w:r w:rsidRPr="00547A58">
              <w:rPr>
                <w:color w:val="000000" w:themeColor="text1"/>
              </w:rPr>
              <w:t>Yerleşkesi</w:t>
            </w:r>
            <w:proofErr w:type="spellEnd"/>
            <w:r w:rsidRPr="00547A58">
              <w:rPr>
                <w:color w:val="000000" w:themeColor="text1"/>
              </w:rPr>
              <w:t xml:space="preserve">, 15030 BURDUR </w:t>
            </w:r>
          </w:p>
        </w:tc>
        <w:tc>
          <w:tcPr>
            <w:tcW w:w="2127" w:type="dxa"/>
            <w:vAlign w:val="center"/>
          </w:tcPr>
          <w:p w14:paraId="1ADB2AC9" w14:textId="77777777" w:rsidR="0083703D" w:rsidRPr="00547A58" w:rsidRDefault="0083703D" w:rsidP="00254909">
            <w:pPr>
              <w:widowControl w:val="0"/>
              <w:tabs>
                <w:tab w:val="left" w:pos="142"/>
                <w:tab w:val="center" w:pos="4652"/>
              </w:tabs>
              <w:jc w:val="both"/>
              <w:rPr>
                <w:rFonts w:ascii="Times New Roman" w:eastAsia="Times New Roman" w:hAnsi="Times New Roman" w:cs="Times New Roman"/>
                <w:b/>
                <w:bCs/>
                <w:iCs/>
                <w:noProof/>
                <w:color w:val="000000" w:themeColor="text1"/>
                <w:sz w:val="24"/>
                <w:szCs w:val="24"/>
              </w:rPr>
            </w:pPr>
            <w:r w:rsidRPr="00547A58">
              <w:rPr>
                <w:rFonts w:ascii="Times New Roman" w:eastAsia="Times New Roman" w:hAnsi="Times New Roman" w:cs="Times New Roman"/>
                <w:b/>
                <w:bCs/>
                <w:iCs/>
                <w:noProof/>
                <w:color w:val="000000" w:themeColor="text1"/>
                <w:sz w:val="24"/>
                <w:szCs w:val="24"/>
              </w:rPr>
              <w:t>hilaltuncer@mehmetakif.edu.tr</w:t>
            </w:r>
          </w:p>
        </w:tc>
        <w:tc>
          <w:tcPr>
            <w:tcW w:w="992" w:type="dxa"/>
            <w:vAlign w:val="center"/>
          </w:tcPr>
          <w:p w14:paraId="650510F9" w14:textId="77777777" w:rsidR="0083703D" w:rsidRPr="00547A58" w:rsidRDefault="0083703D" w:rsidP="00254909">
            <w:pPr>
              <w:widowControl w:val="0"/>
              <w:tabs>
                <w:tab w:val="left" w:pos="142"/>
                <w:tab w:val="center" w:pos="4652"/>
              </w:tabs>
              <w:jc w:val="both"/>
              <w:rPr>
                <w:rFonts w:ascii="Times New Roman" w:eastAsia="Times New Roman" w:hAnsi="Times New Roman" w:cs="Times New Roman"/>
                <w:b/>
                <w:bCs/>
                <w:iCs/>
                <w:noProof/>
                <w:color w:val="000000" w:themeColor="text1"/>
                <w:sz w:val="24"/>
                <w:szCs w:val="24"/>
              </w:rPr>
            </w:pPr>
            <w:r w:rsidRPr="00547A58">
              <w:rPr>
                <w:rFonts w:ascii="Times New Roman" w:eastAsia="Times New Roman" w:hAnsi="Times New Roman" w:cs="Times New Roman"/>
                <w:b/>
                <w:bCs/>
                <w:iCs/>
                <w:noProof/>
                <w:color w:val="000000" w:themeColor="text1"/>
                <w:sz w:val="24"/>
                <w:szCs w:val="24"/>
              </w:rPr>
              <w:t>+90 248 2132702</w:t>
            </w:r>
          </w:p>
        </w:tc>
      </w:tr>
    </w:tbl>
    <w:p w14:paraId="192DEF2E" w14:textId="29D12592" w:rsidR="0083703D" w:rsidRPr="00547A58" w:rsidRDefault="00CE5BBF" w:rsidP="00F46526">
      <w:pPr>
        <w:widowControl w:val="0"/>
        <w:tabs>
          <w:tab w:val="left" w:pos="142"/>
          <w:tab w:val="center" w:pos="4652"/>
        </w:tabs>
        <w:spacing w:before="240" w:after="0" w:line="360" w:lineRule="auto"/>
        <w:jc w:val="both"/>
        <w:rPr>
          <w:rFonts w:ascii="Times New Roman" w:eastAsia="Times New Roman" w:hAnsi="Times New Roman" w:cs="Times New Roman"/>
          <w:b/>
          <w:bCs/>
          <w:iCs/>
          <w:noProof/>
          <w:color w:val="FF0000"/>
          <w:sz w:val="28"/>
          <w:szCs w:val="28"/>
        </w:rPr>
      </w:pPr>
      <w:r w:rsidRPr="00547A58">
        <w:rPr>
          <w:rFonts w:ascii="Times New Roman" w:eastAsia="Times New Roman" w:hAnsi="Times New Roman" w:cs="Times New Roman"/>
          <w:b/>
          <w:bCs/>
          <w:iCs/>
          <w:noProof/>
          <w:color w:val="FF0000"/>
          <w:sz w:val="28"/>
          <w:szCs w:val="28"/>
        </w:rPr>
        <w:t>2. Tarihsel Gelişimi</w:t>
      </w:r>
      <w:bookmarkEnd w:id="9"/>
      <w:r w:rsidRPr="00547A58">
        <w:rPr>
          <w:rFonts w:ascii="Times New Roman" w:eastAsia="Times New Roman" w:hAnsi="Times New Roman" w:cs="Times New Roman"/>
          <w:b/>
          <w:bCs/>
          <w:iCs/>
          <w:noProof/>
          <w:color w:val="FF0000"/>
          <w:sz w:val="28"/>
          <w:szCs w:val="28"/>
        </w:rPr>
        <w:t xml:space="preserve"> </w:t>
      </w:r>
      <w:bookmarkStart w:id="10" w:name="_Toc39742575"/>
    </w:p>
    <w:p w14:paraId="1C59A24E" w14:textId="7DB80F3F" w:rsidR="0083703D" w:rsidRPr="00547A58" w:rsidRDefault="0083703D" w:rsidP="0083703D">
      <w:pPr>
        <w:widowControl w:val="0"/>
        <w:tabs>
          <w:tab w:val="left" w:pos="142"/>
          <w:tab w:val="center" w:pos="4652"/>
        </w:tabs>
        <w:spacing w:after="0" w:line="36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Burdur Mehmet Akif Ersoy Üniversitesi Mühendislik-Mimarlık Fakültesi 4 Temmuz 2011 tarih ve 27984 (2. Mükerrer) sayılı Resmi Gazetede yayımlanan Bakanlar Kurulu kararı ile kurulmuştur. Mühendislik-Mimarlık Fakültesi halen Üniversitenin İstiklal Yerleşkesi içerisindeki Fen-Edebiyat Fakültesi B Blok içerisinde yer almaktadır.</w:t>
      </w:r>
    </w:p>
    <w:p w14:paraId="35B449F3" w14:textId="77777777" w:rsidR="0083703D" w:rsidRPr="00547A58" w:rsidRDefault="0083703D" w:rsidP="0083703D">
      <w:pPr>
        <w:widowControl w:val="0"/>
        <w:tabs>
          <w:tab w:val="left" w:pos="142"/>
          <w:tab w:val="center" w:pos="4652"/>
        </w:tabs>
        <w:spacing w:after="0" w:line="360" w:lineRule="auto"/>
        <w:jc w:val="both"/>
        <w:rPr>
          <w:rFonts w:ascii="Times New Roman" w:eastAsia="Times New Roman" w:hAnsi="Times New Roman" w:cs="Times New Roman"/>
          <w:iCs/>
          <w:noProof/>
          <w:color w:val="000000"/>
          <w:sz w:val="24"/>
          <w:szCs w:val="24"/>
        </w:rPr>
      </w:pPr>
    </w:p>
    <w:p w14:paraId="6085D148" w14:textId="77777777" w:rsidR="0083703D" w:rsidRPr="00547A58" w:rsidRDefault="0083703D" w:rsidP="0083703D">
      <w:pPr>
        <w:widowControl w:val="0"/>
        <w:tabs>
          <w:tab w:val="left" w:pos="142"/>
          <w:tab w:val="center" w:pos="4652"/>
        </w:tabs>
        <w:spacing w:after="0" w:line="36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Fakültemiz bünyesinde bulunan bölümler ve anabilim dalları aşağıda belirtilmiştir.</w:t>
      </w:r>
    </w:p>
    <w:p w14:paraId="08BAA77A" w14:textId="77777777" w:rsidR="0083703D" w:rsidRPr="00547A58" w:rsidRDefault="0083703D" w:rsidP="002C1A04">
      <w:pPr>
        <w:widowControl w:val="0"/>
        <w:tabs>
          <w:tab w:val="left" w:pos="142"/>
          <w:tab w:val="center" w:pos="4652"/>
        </w:tabs>
        <w:spacing w:after="0" w:line="240" w:lineRule="auto"/>
        <w:jc w:val="both"/>
        <w:rPr>
          <w:rFonts w:ascii="Times New Roman" w:eastAsia="Times New Roman" w:hAnsi="Times New Roman" w:cs="Times New Roman"/>
          <w:b/>
          <w:bCs/>
          <w:iCs/>
          <w:noProof/>
          <w:color w:val="000000"/>
          <w:sz w:val="24"/>
          <w:szCs w:val="24"/>
        </w:rPr>
      </w:pPr>
      <w:r w:rsidRPr="00547A58">
        <w:rPr>
          <w:rFonts w:ascii="Times New Roman" w:eastAsia="Times New Roman" w:hAnsi="Times New Roman" w:cs="Times New Roman"/>
          <w:b/>
          <w:bCs/>
          <w:iCs/>
          <w:noProof/>
          <w:color w:val="000000"/>
          <w:sz w:val="24"/>
          <w:szCs w:val="24"/>
        </w:rPr>
        <w:t>-Bilgisayar Mühendisliği</w:t>
      </w:r>
    </w:p>
    <w:p w14:paraId="7BB7B182" w14:textId="77777777" w:rsidR="0083703D" w:rsidRPr="00547A58" w:rsidRDefault="0083703D" w:rsidP="002C1A04">
      <w:pPr>
        <w:pStyle w:val="ListeParagraf"/>
        <w:widowControl w:val="0"/>
        <w:numPr>
          <w:ilvl w:val="0"/>
          <w:numId w:val="22"/>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Bilgisayar Bilimleri</w:t>
      </w:r>
    </w:p>
    <w:p w14:paraId="5121BF49" w14:textId="77777777" w:rsidR="0083703D" w:rsidRPr="00547A58" w:rsidRDefault="0083703D" w:rsidP="002C1A04">
      <w:pPr>
        <w:pStyle w:val="ListeParagraf"/>
        <w:widowControl w:val="0"/>
        <w:numPr>
          <w:ilvl w:val="0"/>
          <w:numId w:val="22"/>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Bilgisayar Donanımı</w:t>
      </w:r>
    </w:p>
    <w:p w14:paraId="16B4457D" w14:textId="77777777" w:rsidR="0083703D" w:rsidRDefault="0083703D" w:rsidP="002C1A04">
      <w:pPr>
        <w:pStyle w:val="ListeParagraf"/>
        <w:widowControl w:val="0"/>
        <w:numPr>
          <w:ilvl w:val="0"/>
          <w:numId w:val="22"/>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Bilgisayar Yazılımı</w:t>
      </w:r>
    </w:p>
    <w:p w14:paraId="0BAC4040" w14:textId="77777777" w:rsidR="002C1A04" w:rsidRPr="00547A58" w:rsidRDefault="002C1A04" w:rsidP="002C1A04">
      <w:pPr>
        <w:pStyle w:val="ListeParagraf"/>
        <w:widowControl w:val="0"/>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p>
    <w:p w14:paraId="1CDA8A74" w14:textId="77777777" w:rsidR="0083703D" w:rsidRPr="00547A58" w:rsidRDefault="0083703D" w:rsidP="002C1A04">
      <w:pPr>
        <w:widowControl w:val="0"/>
        <w:tabs>
          <w:tab w:val="left" w:pos="142"/>
          <w:tab w:val="center" w:pos="4652"/>
        </w:tabs>
        <w:spacing w:after="0" w:line="240" w:lineRule="auto"/>
        <w:jc w:val="both"/>
        <w:rPr>
          <w:rFonts w:ascii="Times New Roman" w:eastAsia="Times New Roman" w:hAnsi="Times New Roman" w:cs="Times New Roman"/>
          <w:b/>
          <w:bCs/>
          <w:iCs/>
          <w:noProof/>
          <w:color w:val="000000"/>
          <w:sz w:val="24"/>
          <w:szCs w:val="24"/>
        </w:rPr>
      </w:pPr>
      <w:r w:rsidRPr="00547A58">
        <w:rPr>
          <w:rFonts w:ascii="Times New Roman" w:eastAsia="Times New Roman" w:hAnsi="Times New Roman" w:cs="Times New Roman"/>
          <w:b/>
          <w:bCs/>
          <w:iCs/>
          <w:noProof/>
          <w:color w:val="000000"/>
          <w:sz w:val="24"/>
          <w:szCs w:val="24"/>
        </w:rPr>
        <w:t>-Elektrik-Elektronik Mühendisliği</w:t>
      </w:r>
    </w:p>
    <w:p w14:paraId="06FE46E8" w14:textId="77777777" w:rsidR="0083703D" w:rsidRPr="00547A58" w:rsidRDefault="0083703D" w:rsidP="002C1A04">
      <w:pPr>
        <w:pStyle w:val="ListeParagraf"/>
        <w:widowControl w:val="0"/>
        <w:numPr>
          <w:ilvl w:val="0"/>
          <w:numId w:val="23"/>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Elektrik Tesisleri</w:t>
      </w:r>
    </w:p>
    <w:p w14:paraId="63F2DFB0" w14:textId="77777777" w:rsidR="0083703D" w:rsidRPr="00547A58" w:rsidRDefault="0083703D" w:rsidP="002C1A04">
      <w:pPr>
        <w:pStyle w:val="ListeParagraf"/>
        <w:widowControl w:val="0"/>
        <w:numPr>
          <w:ilvl w:val="0"/>
          <w:numId w:val="23"/>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Elektrik Makinaları</w:t>
      </w:r>
    </w:p>
    <w:p w14:paraId="777C3F9F" w14:textId="77777777" w:rsidR="0083703D" w:rsidRPr="00547A58" w:rsidRDefault="0083703D" w:rsidP="002C1A04">
      <w:pPr>
        <w:pStyle w:val="ListeParagraf"/>
        <w:widowControl w:val="0"/>
        <w:numPr>
          <w:ilvl w:val="0"/>
          <w:numId w:val="23"/>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Elektronik</w:t>
      </w:r>
    </w:p>
    <w:p w14:paraId="74A1AB0C" w14:textId="77777777" w:rsidR="0083703D" w:rsidRPr="00547A58" w:rsidRDefault="0083703D" w:rsidP="002C1A04">
      <w:pPr>
        <w:pStyle w:val="ListeParagraf"/>
        <w:widowControl w:val="0"/>
        <w:numPr>
          <w:ilvl w:val="0"/>
          <w:numId w:val="23"/>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Elektromanyetik Alanlar ve Mikrodalga Tekniği</w:t>
      </w:r>
    </w:p>
    <w:p w14:paraId="792BE7F6" w14:textId="77777777" w:rsidR="0083703D" w:rsidRPr="00547A58" w:rsidRDefault="0083703D" w:rsidP="002C1A04">
      <w:pPr>
        <w:pStyle w:val="ListeParagraf"/>
        <w:widowControl w:val="0"/>
        <w:numPr>
          <w:ilvl w:val="0"/>
          <w:numId w:val="23"/>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Kontrol ve Kumanda Sistemleri</w:t>
      </w:r>
    </w:p>
    <w:p w14:paraId="246ECB45" w14:textId="77777777" w:rsidR="0083703D" w:rsidRPr="00547A58" w:rsidRDefault="0083703D" w:rsidP="002C1A04">
      <w:pPr>
        <w:pStyle w:val="ListeParagraf"/>
        <w:widowControl w:val="0"/>
        <w:numPr>
          <w:ilvl w:val="0"/>
          <w:numId w:val="23"/>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Devreler ve Sistemler</w:t>
      </w:r>
    </w:p>
    <w:p w14:paraId="4978D621" w14:textId="77777777" w:rsidR="0083703D" w:rsidRPr="00547A58" w:rsidRDefault="0083703D" w:rsidP="002C1A04">
      <w:pPr>
        <w:pStyle w:val="ListeParagraf"/>
        <w:widowControl w:val="0"/>
        <w:numPr>
          <w:ilvl w:val="0"/>
          <w:numId w:val="23"/>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Telekomünikasyon</w:t>
      </w:r>
    </w:p>
    <w:p w14:paraId="3BBB9571" w14:textId="77777777" w:rsidR="0083703D" w:rsidRPr="00547A58" w:rsidRDefault="0083703D" w:rsidP="002C1A04">
      <w:pPr>
        <w:widowControl w:val="0"/>
        <w:tabs>
          <w:tab w:val="left" w:pos="142"/>
          <w:tab w:val="center" w:pos="4652"/>
        </w:tabs>
        <w:spacing w:after="0" w:line="240" w:lineRule="auto"/>
        <w:jc w:val="both"/>
        <w:rPr>
          <w:rFonts w:ascii="Times New Roman" w:eastAsia="Times New Roman" w:hAnsi="Times New Roman" w:cs="Times New Roman"/>
          <w:b/>
          <w:bCs/>
          <w:iCs/>
          <w:noProof/>
          <w:color w:val="000000"/>
          <w:sz w:val="24"/>
          <w:szCs w:val="24"/>
        </w:rPr>
      </w:pPr>
      <w:r w:rsidRPr="00547A58">
        <w:rPr>
          <w:rFonts w:ascii="Times New Roman" w:eastAsia="Times New Roman" w:hAnsi="Times New Roman" w:cs="Times New Roman"/>
          <w:b/>
          <w:bCs/>
          <w:iCs/>
          <w:noProof/>
          <w:color w:val="000000"/>
          <w:sz w:val="24"/>
          <w:szCs w:val="24"/>
        </w:rPr>
        <w:lastRenderedPageBreak/>
        <w:t>-Endüstri Mühendisliği</w:t>
      </w:r>
    </w:p>
    <w:p w14:paraId="2660E7A5" w14:textId="77777777" w:rsidR="0083703D" w:rsidRPr="00547A58" w:rsidRDefault="0083703D" w:rsidP="002C1A04">
      <w:pPr>
        <w:pStyle w:val="ListeParagraf"/>
        <w:widowControl w:val="0"/>
        <w:numPr>
          <w:ilvl w:val="0"/>
          <w:numId w:val="24"/>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Endüstri Mühendisliği</w:t>
      </w:r>
    </w:p>
    <w:p w14:paraId="6EA36561" w14:textId="77777777" w:rsidR="0083703D" w:rsidRDefault="0083703D" w:rsidP="002C1A04">
      <w:pPr>
        <w:pStyle w:val="ListeParagraf"/>
        <w:widowControl w:val="0"/>
        <w:numPr>
          <w:ilvl w:val="0"/>
          <w:numId w:val="24"/>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Yöneylem Araştırması</w:t>
      </w:r>
    </w:p>
    <w:p w14:paraId="597933AF" w14:textId="77777777" w:rsidR="002C1A04" w:rsidRPr="00547A58" w:rsidRDefault="002C1A04" w:rsidP="002C1A04">
      <w:pPr>
        <w:pStyle w:val="ListeParagraf"/>
        <w:widowControl w:val="0"/>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p>
    <w:p w14:paraId="0D751C2C" w14:textId="77777777" w:rsidR="0083703D" w:rsidRPr="00547A58" w:rsidRDefault="0083703D" w:rsidP="002C1A04">
      <w:pPr>
        <w:widowControl w:val="0"/>
        <w:tabs>
          <w:tab w:val="left" w:pos="142"/>
          <w:tab w:val="center" w:pos="4652"/>
        </w:tabs>
        <w:spacing w:after="0" w:line="240" w:lineRule="auto"/>
        <w:jc w:val="both"/>
        <w:rPr>
          <w:rFonts w:ascii="Times New Roman" w:eastAsia="Times New Roman" w:hAnsi="Times New Roman" w:cs="Times New Roman"/>
          <w:b/>
          <w:bCs/>
          <w:iCs/>
          <w:noProof/>
          <w:color w:val="000000"/>
          <w:sz w:val="24"/>
          <w:szCs w:val="24"/>
        </w:rPr>
      </w:pPr>
      <w:r w:rsidRPr="00547A58">
        <w:rPr>
          <w:rFonts w:ascii="Times New Roman" w:eastAsia="Times New Roman" w:hAnsi="Times New Roman" w:cs="Times New Roman"/>
          <w:b/>
          <w:bCs/>
          <w:iCs/>
          <w:noProof/>
          <w:color w:val="000000"/>
          <w:sz w:val="24"/>
          <w:szCs w:val="24"/>
        </w:rPr>
        <w:t>-Enerji Sistemleri Mühendisliği</w:t>
      </w:r>
    </w:p>
    <w:p w14:paraId="60C6870B" w14:textId="77777777" w:rsidR="0083703D" w:rsidRDefault="0083703D" w:rsidP="002C1A04">
      <w:pPr>
        <w:pStyle w:val="ListeParagraf"/>
        <w:widowControl w:val="0"/>
        <w:numPr>
          <w:ilvl w:val="0"/>
          <w:numId w:val="25"/>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Enerji Sistemleri Mühendisliği</w:t>
      </w:r>
    </w:p>
    <w:p w14:paraId="1168B2B6" w14:textId="77777777" w:rsidR="002C1A04" w:rsidRPr="00547A58" w:rsidRDefault="002C1A04" w:rsidP="002C1A04">
      <w:pPr>
        <w:pStyle w:val="ListeParagraf"/>
        <w:widowControl w:val="0"/>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p>
    <w:p w14:paraId="3B37A0A4" w14:textId="77777777" w:rsidR="0083703D" w:rsidRPr="00547A58" w:rsidRDefault="0083703D" w:rsidP="002C1A04">
      <w:pPr>
        <w:widowControl w:val="0"/>
        <w:tabs>
          <w:tab w:val="left" w:pos="142"/>
          <w:tab w:val="center" w:pos="4652"/>
        </w:tabs>
        <w:spacing w:after="0" w:line="240" w:lineRule="auto"/>
        <w:jc w:val="both"/>
        <w:rPr>
          <w:rFonts w:ascii="Times New Roman" w:eastAsia="Times New Roman" w:hAnsi="Times New Roman" w:cs="Times New Roman"/>
          <w:b/>
          <w:bCs/>
          <w:iCs/>
          <w:noProof/>
          <w:color w:val="000000"/>
          <w:sz w:val="24"/>
          <w:szCs w:val="24"/>
        </w:rPr>
      </w:pPr>
      <w:r w:rsidRPr="00547A58">
        <w:rPr>
          <w:rFonts w:ascii="Times New Roman" w:eastAsia="Times New Roman" w:hAnsi="Times New Roman" w:cs="Times New Roman"/>
          <w:b/>
          <w:bCs/>
          <w:iCs/>
          <w:noProof/>
          <w:color w:val="000000"/>
          <w:sz w:val="24"/>
          <w:szCs w:val="24"/>
        </w:rPr>
        <w:t>-Gıda Mühendisliği</w:t>
      </w:r>
    </w:p>
    <w:p w14:paraId="601A7FC7" w14:textId="77777777" w:rsidR="0083703D" w:rsidRPr="00547A58" w:rsidRDefault="0083703D" w:rsidP="002C1A04">
      <w:pPr>
        <w:pStyle w:val="ListeParagraf"/>
        <w:widowControl w:val="0"/>
        <w:numPr>
          <w:ilvl w:val="0"/>
          <w:numId w:val="25"/>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Gıda Teknolojisi</w:t>
      </w:r>
    </w:p>
    <w:p w14:paraId="73A4EB14" w14:textId="77777777" w:rsidR="0083703D" w:rsidRDefault="0083703D" w:rsidP="002C1A04">
      <w:pPr>
        <w:pStyle w:val="ListeParagraf"/>
        <w:widowControl w:val="0"/>
        <w:numPr>
          <w:ilvl w:val="0"/>
          <w:numId w:val="25"/>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Gıda Bilimleri</w:t>
      </w:r>
    </w:p>
    <w:p w14:paraId="2D95C05F" w14:textId="77777777" w:rsidR="002C1A04" w:rsidRPr="00547A58" w:rsidRDefault="002C1A04" w:rsidP="002C1A04">
      <w:pPr>
        <w:pStyle w:val="ListeParagraf"/>
        <w:widowControl w:val="0"/>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p>
    <w:p w14:paraId="18DB4CCA" w14:textId="77777777" w:rsidR="0083703D" w:rsidRPr="00547A58" w:rsidRDefault="0083703D" w:rsidP="002C1A04">
      <w:pPr>
        <w:widowControl w:val="0"/>
        <w:tabs>
          <w:tab w:val="left" w:pos="142"/>
          <w:tab w:val="center" w:pos="4652"/>
        </w:tabs>
        <w:spacing w:after="0" w:line="240" w:lineRule="auto"/>
        <w:jc w:val="both"/>
        <w:rPr>
          <w:rFonts w:ascii="Times New Roman" w:eastAsia="Times New Roman" w:hAnsi="Times New Roman" w:cs="Times New Roman"/>
          <w:b/>
          <w:bCs/>
          <w:iCs/>
          <w:noProof/>
          <w:color w:val="000000"/>
          <w:sz w:val="24"/>
          <w:szCs w:val="24"/>
        </w:rPr>
      </w:pPr>
      <w:r w:rsidRPr="00547A58">
        <w:rPr>
          <w:rFonts w:ascii="Times New Roman" w:eastAsia="Times New Roman" w:hAnsi="Times New Roman" w:cs="Times New Roman"/>
          <w:b/>
          <w:bCs/>
          <w:iCs/>
          <w:noProof/>
          <w:color w:val="000000"/>
          <w:sz w:val="24"/>
          <w:szCs w:val="24"/>
        </w:rPr>
        <w:t>-İnşaat Mühendisliği</w:t>
      </w:r>
    </w:p>
    <w:p w14:paraId="301D91DD" w14:textId="77777777" w:rsidR="0083703D" w:rsidRPr="00547A58" w:rsidRDefault="0083703D" w:rsidP="002C1A04">
      <w:pPr>
        <w:pStyle w:val="ListeParagraf"/>
        <w:widowControl w:val="0"/>
        <w:numPr>
          <w:ilvl w:val="0"/>
          <w:numId w:val="26"/>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Ulaştırma</w:t>
      </w:r>
    </w:p>
    <w:p w14:paraId="797192C3" w14:textId="77777777" w:rsidR="0083703D" w:rsidRPr="00547A58" w:rsidRDefault="0083703D" w:rsidP="002C1A04">
      <w:pPr>
        <w:pStyle w:val="ListeParagraf"/>
        <w:widowControl w:val="0"/>
        <w:numPr>
          <w:ilvl w:val="0"/>
          <w:numId w:val="26"/>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Yapı</w:t>
      </w:r>
    </w:p>
    <w:p w14:paraId="15184DFC" w14:textId="77777777" w:rsidR="0083703D" w:rsidRPr="00547A58" w:rsidRDefault="0083703D" w:rsidP="002C1A04">
      <w:pPr>
        <w:pStyle w:val="ListeParagraf"/>
        <w:widowControl w:val="0"/>
        <w:numPr>
          <w:ilvl w:val="0"/>
          <w:numId w:val="26"/>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Hidrolik</w:t>
      </w:r>
    </w:p>
    <w:p w14:paraId="60747BDC" w14:textId="77777777" w:rsidR="0083703D" w:rsidRPr="00547A58" w:rsidRDefault="0083703D" w:rsidP="002C1A04">
      <w:pPr>
        <w:pStyle w:val="ListeParagraf"/>
        <w:widowControl w:val="0"/>
        <w:numPr>
          <w:ilvl w:val="0"/>
          <w:numId w:val="26"/>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Geoteknik</w:t>
      </w:r>
    </w:p>
    <w:p w14:paraId="6FC0936A" w14:textId="77777777" w:rsidR="0083703D" w:rsidRDefault="0083703D" w:rsidP="002C1A04">
      <w:pPr>
        <w:pStyle w:val="ListeParagraf"/>
        <w:widowControl w:val="0"/>
        <w:numPr>
          <w:ilvl w:val="0"/>
          <w:numId w:val="26"/>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Mekanik</w:t>
      </w:r>
    </w:p>
    <w:p w14:paraId="1318C5E7" w14:textId="77777777" w:rsidR="002C1A04" w:rsidRPr="00547A58" w:rsidRDefault="002C1A04" w:rsidP="002C1A04">
      <w:pPr>
        <w:pStyle w:val="ListeParagraf"/>
        <w:widowControl w:val="0"/>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p>
    <w:p w14:paraId="49E44A4F" w14:textId="77777777" w:rsidR="0083703D" w:rsidRPr="00547A58" w:rsidRDefault="0083703D" w:rsidP="002C1A04">
      <w:pPr>
        <w:widowControl w:val="0"/>
        <w:tabs>
          <w:tab w:val="left" w:pos="142"/>
          <w:tab w:val="center" w:pos="4652"/>
        </w:tabs>
        <w:spacing w:after="0" w:line="240" w:lineRule="auto"/>
        <w:jc w:val="both"/>
        <w:rPr>
          <w:rFonts w:ascii="Times New Roman" w:eastAsia="Times New Roman" w:hAnsi="Times New Roman" w:cs="Times New Roman"/>
          <w:b/>
          <w:bCs/>
          <w:iCs/>
          <w:noProof/>
          <w:color w:val="000000"/>
          <w:sz w:val="24"/>
          <w:szCs w:val="24"/>
        </w:rPr>
      </w:pPr>
      <w:r w:rsidRPr="00547A58">
        <w:rPr>
          <w:rFonts w:ascii="Times New Roman" w:eastAsia="Times New Roman" w:hAnsi="Times New Roman" w:cs="Times New Roman"/>
          <w:b/>
          <w:bCs/>
          <w:iCs/>
          <w:noProof/>
          <w:color w:val="000000"/>
          <w:sz w:val="24"/>
          <w:szCs w:val="24"/>
        </w:rPr>
        <w:t>-Makine Mühendisliği</w:t>
      </w:r>
    </w:p>
    <w:p w14:paraId="56039BD4" w14:textId="77777777" w:rsidR="0083703D" w:rsidRPr="00547A58" w:rsidRDefault="0083703D" w:rsidP="002C1A04">
      <w:pPr>
        <w:pStyle w:val="ListeParagraf"/>
        <w:widowControl w:val="0"/>
        <w:numPr>
          <w:ilvl w:val="0"/>
          <w:numId w:val="27"/>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Konstrüksiyon-İmalat</w:t>
      </w:r>
    </w:p>
    <w:p w14:paraId="637DF9C4" w14:textId="77777777" w:rsidR="0083703D" w:rsidRPr="00547A58" w:rsidRDefault="0083703D" w:rsidP="002C1A04">
      <w:pPr>
        <w:pStyle w:val="ListeParagraf"/>
        <w:widowControl w:val="0"/>
        <w:numPr>
          <w:ilvl w:val="0"/>
          <w:numId w:val="27"/>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Enerji</w:t>
      </w:r>
    </w:p>
    <w:p w14:paraId="72E3C7AA" w14:textId="77777777" w:rsidR="0083703D" w:rsidRPr="00547A58" w:rsidRDefault="0083703D" w:rsidP="002C1A04">
      <w:pPr>
        <w:pStyle w:val="ListeParagraf"/>
        <w:widowControl w:val="0"/>
        <w:numPr>
          <w:ilvl w:val="0"/>
          <w:numId w:val="27"/>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Mekanik</w:t>
      </w:r>
    </w:p>
    <w:p w14:paraId="276FC171" w14:textId="77777777" w:rsidR="0083703D" w:rsidRPr="00547A58" w:rsidRDefault="0083703D" w:rsidP="002C1A04">
      <w:pPr>
        <w:pStyle w:val="ListeParagraf"/>
        <w:widowControl w:val="0"/>
        <w:numPr>
          <w:ilvl w:val="0"/>
          <w:numId w:val="27"/>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Termodinamik</w:t>
      </w:r>
    </w:p>
    <w:p w14:paraId="055CC91F" w14:textId="77777777" w:rsidR="0083703D" w:rsidRPr="00547A58" w:rsidRDefault="0083703D" w:rsidP="002C1A04">
      <w:pPr>
        <w:pStyle w:val="ListeParagraf"/>
        <w:widowControl w:val="0"/>
        <w:numPr>
          <w:ilvl w:val="0"/>
          <w:numId w:val="27"/>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Makine Teorisi ve Dinamiği</w:t>
      </w:r>
    </w:p>
    <w:p w14:paraId="539C5F29" w14:textId="77777777" w:rsidR="0083703D" w:rsidRDefault="0083703D" w:rsidP="002C1A04">
      <w:pPr>
        <w:pStyle w:val="ListeParagraf"/>
        <w:widowControl w:val="0"/>
        <w:numPr>
          <w:ilvl w:val="0"/>
          <w:numId w:val="27"/>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Otomotiv</w:t>
      </w:r>
    </w:p>
    <w:p w14:paraId="47C2657F" w14:textId="77777777" w:rsidR="002C1A04" w:rsidRPr="00547A58" w:rsidRDefault="002C1A04" w:rsidP="002C1A04">
      <w:pPr>
        <w:pStyle w:val="ListeParagraf"/>
        <w:widowControl w:val="0"/>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p>
    <w:p w14:paraId="30FB8AE0" w14:textId="77777777" w:rsidR="0083703D" w:rsidRPr="00547A58" w:rsidRDefault="0083703D" w:rsidP="002C1A04">
      <w:pPr>
        <w:widowControl w:val="0"/>
        <w:tabs>
          <w:tab w:val="left" w:pos="142"/>
          <w:tab w:val="center" w:pos="4652"/>
        </w:tabs>
        <w:spacing w:after="0" w:line="240" w:lineRule="auto"/>
        <w:jc w:val="both"/>
        <w:rPr>
          <w:rFonts w:ascii="Times New Roman" w:eastAsia="Times New Roman" w:hAnsi="Times New Roman" w:cs="Times New Roman"/>
          <w:b/>
          <w:bCs/>
          <w:iCs/>
          <w:noProof/>
          <w:color w:val="000000"/>
          <w:sz w:val="24"/>
          <w:szCs w:val="24"/>
        </w:rPr>
      </w:pPr>
      <w:r w:rsidRPr="00547A58">
        <w:rPr>
          <w:rFonts w:ascii="Times New Roman" w:eastAsia="Times New Roman" w:hAnsi="Times New Roman" w:cs="Times New Roman"/>
          <w:b/>
          <w:bCs/>
          <w:iCs/>
          <w:noProof/>
          <w:color w:val="000000"/>
          <w:sz w:val="24"/>
          <w:szCs w:val="24"/>
        </w:rPr>
        <w:t>-Mimarlık</w:t>
      </w:r>
    </w:p>
    <w:p w14:paraId="3D0B8B31" w14:textId="77777777" w:rsidR="0083703D" w:rsidRPr="00547A58" w:rsidRDefault="0083703D" w:rsidP="002C1A04">
      <w:pPr>
        <w:pStyle w:val="ListeParagraf"/>
        <w:widowControl w:val="0"/>
        <w:numPr>
          <w:ilvl w:val="0"/>
          <w:numId w:val="28"/>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Bina Bilgisi</w:t>
      </w:r>
    </w:p>
    <w:p w14:paraId="7EE7AC24" w14:textId="77777777" w:rsidR="0083703D" w:rsidRPr="00547A58" w:rsidRDefault="0083703D" w:rsidP="002C1A04">
      <w:pPr>
        <w:pStyle w:val="ListeParagraf"/>
        <w:widowControl w:val="0"/>
        <w:numPr>
          <w:ilvl w:val="0"/>
          <w:numId w:val="28"/>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Yapı Bilgisi</w:t>
      </w:r>
    </w:p>
    <w:p w14:paraId="18C3DD03" w14:textId="77777777" w:rsidR="0083703D" w:rsidRPr="00547A58" w:rsidRDefault="0083703D" w:rsidP="002C1A04">
      <w:pPr>
        <w:pStyle w:val="ListeParagraf"/>
        <w:widowControl w:val="0"/>
        <w:numPr>
          <w:ilvl w:val="0"/>
          <w:numId w:val="28"/>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Mimarlık Tarihi</w:t>
      </w:r>
    </w:p>
    <w:p w14:paraId="2D02805A" w14:textId="77777777" w:rsidR="0083703D" w:rsidRDefault="0083703D" w:rsidP="002C1A04">
      <w:pPr>
        <w:pStyle w:val="ListeParagraf"/>
        <w:widowControl w:val="0"/>
        <w:numPr>
          <w:ilvl w:val="0"/>
          <w:numId w:val="28"/>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Restorasyon</w:t>
      </w:r>
    </w:p>
    <w:p w14:paraId="689E8FA5" w14:textId="77777777" w:rsidR="002C1A04" w:rsidRPr="00547A58" w:rsidRDefault="002C1A04" w:rsidP="002C1A04">
      <w:pPr>
        <w:pStyle w:val="ListeParagraf"/>
        <w:widowControl w:val="0"/>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p>
    <w:p w14:paraId="5402C261" w14:textId="77777777" w:rsidR="0083703D" w:rsidRPr="00547A58" w:rsidRDefault="0083703D" w:rsidP="002C1A04">
      <w:pPr>
        <w:widowControl w:val="0"/>
        <w:tabs>
          <w:tab w:val="left" w:pos="142"/>
          <w:tab w:val="center" w:pos="4652"/>
        </w:tabs>
        <w:spacing w:after="0" w:line="240" w:lineRule="auto"/>
        <w:jc w:val="both"/>
        <w:rPr>
          <w:rFonts w:ascii="Times New Roman" w:eastAsia="Times New Roman" w:hAnsi="Times New Roman" w:cs="Times New Roman"/>
          <w:b/>
          <w:bCs/>
          <w:iCs/>
          <w:noProof/>
          <w:color w:val="000000"/>
          <w:sz w:val="24"/>
          <w:szCs w:val="24"/>
        </w:rPr>
      </w:pPr>
      <w:r w:rsidRPr="00547A58">
        <w:rPr>
          <w:rFonts w:ascii="Times New Roman" w:eastAsia="Times New Roman" w:hAnsi="Times New Roman" w:cs="Times New Roman"/>
          <w:b/>
          <w:bCs/>
          <w:iCs/>
          <w:noProof/>
          <w:color w:val="000000"/>
          <w:sz w:val="24"/>
          <w:szCs w:val="24"/>
        </w:rPr>
        <w:t>-Peyzaj Mimarlığı</w:t>
      </w:r>
    </w:p>
    <w:p w14:paraId="08E7DA3C" w14:textId="77777777" w:rsidR="0083703D" w:rsidRPr="00547A58" w:rsidRDefault="0083703D" w:rsidP="002C1A04">
      <w:pPr>
        <w:pStyle w:val="ListeParagraf"/>
        <w:widowControl w:val="0"/>
        <w:numPr>
          <w:ilvl w:val="0"/>
          <w:numId w:val="29"/>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Peyzaj Planlama</w:t>
      </w:r>
    </w:p>
    <w:p w14:paraId="41ABDEDA" w14:textId="77777777" w:rsidR="0083703D" w:rsidRPr="00547A58" w:rsidRDefault="0083703D" w:rsidP="002C1A04">
      <w:pPr>
        <w:pStyle w:val="ListeParagraf"/>
        <w:widowControl w:val="0"/>
        <w:numPr>
          <w:ilvl w:val="0"/>
          <w:numId w:val="29"/>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Bitki Materyali</w:t>
      </w:r>
    </w:p>
    <w:p w14:paraId="79912DBB" w14:textId="77777777" w:rsidR="0083703D" w:rsidRPr="00547A58" w:rsidRDefault="0083703D" w:rsidP="002C1A04">
      <w:pPr>
        <w:pStyle w:val="ListeParagraf"/>
        <w:widowControl w:val="0"/>
        <w:numPr>
          <w:ilvl w:val="0"/>
          <w:numId w:val="29"/>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Peyzaj Tasarımı</w:t>
      </w:r>
    </w:p>
    <w:p w14:paraId="51944549" w14:textId="77777777" w:rsidR="0083703D" w:rsidRPr="00547A58" w:rsidRDefault="0083703D" w:rsidP="002C1A04">
      <w:pPr>
        <w:pStyle w:val="ListeParagraf"/>
        <w:widowControl w:val="0"/>
        <w:numPr>
          <w:ilvl w:val="0"/>
          <w:numId w:val="29"/>
        </w:numPr>
        <w:tabs>
          <w:tab w:val="left" w:pos="142"/>
          <w:tab w:val="center" w:pos="4652"/>
        </w:tabs>
        <w:spacing w:after="0" w:line="240" w:lineRule="auto"/>
        <w:jc w:val="both"/>
        <w:rPr>
          <w:rFonts w:ascii="Times New Roman" w:eastAsia="Times New Roman" w:hAnsi="Times New Roman" w:cs="Times New Roman"/>
          <w:iCs/>
          <w:noProof/>
          <w:color w:val="000000"/>
          <w:sz w:val="24"/>
          <w:szCs w:val="24"/>
        </w:rPr>
      </w:pPr>
      <w:r w:rsidRPr="00547A58">
        <w:rPr>
          <w:rFonts w:ascii="Times New Roman" w:eastAsia="Times New Roman" w:hAnsi="Times New Roman" w:cs="Times New Roman"/>
          <w:iCs/>
          <w:noProof/>
          <w:color w:val="000000"/>
          <w:sz w:val="24"/>
          <w:szCs w:val="24"/>
        </w:rPr>
        <w:t>Peyzaj Mimarlığı</w:t>
      </w:r>
    </w:p>
    <w:p w14:paraId="4032E027" w14:textId="6A7B23A4" w:rsidR="0083703D" w:rsidRPr="00547A58" w:rsidRDefault="0083703D" w:rsidP="0083703D">
      <w:pPr>
        <w:pStyle w:val="NormalWeb"/>
        <w:spacing w:line="360" w:lineRule="auto"/>
        <w:jc w:val="both"/>
      </w:pPr>
      <w:proofErr w:type="spellStart"/>
      <w:r w:rsidRPr="00547A58">
        <w:t>Fakültemizde</w:t>
      </w:r>
      <w:proofErr w:type="spellEnd"/>
      <w:r w:rsidRPr="00547A58">
        <w:t xml:space="preserve"> </w:t>
      </w:r>
      <w:proofErr w:type="spellStart"/>
      <w:r w:rsidRPr="00547A58">
        <w:t>öğretim</w:t>
      </w:r>
      <w:proofErr w:type="spellEnd"/>
      <w:r w:rsidRPr="00547A58">
        <w:t xml:space="preserve"> faaliyetlerinin yanı sıra bilimsel, sanatsal, kültürel ve sportif etkinlikler </w:t>
      </w:r>
      <w:proofErr w:type="spellStart"/>
      <w:r w:rsidRPr="00547A58">
        <w:t>düzenlenmektedir</w:t>
      </w:r>
      <w:proofErr w:type="spellEnd"/>
      <w:r w:rsidRPr="00547A58">
        <w:t xml:space="preserve">. Bu etkinliklerle </w:t>
      </w:r>
      <w:proofErr w:type="spellStart"/>
      <w:r w:rsidRPr="00547A58">
        <w:t>öğrencilerimizin</w:t>
      </w:r>
      <w:proofErr w:type="spellEnd"/>
      <w:r w:rsidRPr="00547A58">
        <w:t xml:space="preserve"> hem akademik hem de </w:t>
      </w:r>
      <w:proofErr w:type="spellStart"/>
      <w:r w:rsidRPr="00547A58">
        <w:t>psiko</w:t>
      </w:r>
      <w:proofErr w:type="spellEnd"/>
      <w:r w:rsidRPr="00547A58">
        <w:t xml:space="preserve">-sosyal </w:t>
      </w:r>
      <w:proofErr w:type="spellStart"/>
      <w:r w:rsidRPr="00547A58">
        <w:t>gelişimlerine</w:t>
      </w:r>
      <w:proofErr w:type="spellEnd"/>
      <w:r w:rsidRPr="00547A58">
        <w:t xml:space="preserve"> katkıda bulunmak hedeflenmektedir. Sosyal etkinlikler kapsamında </w:t>
      </w:r>
      <w:proofErr w:type="spellStart"/>
      <w:r w:rsidRPr="00547A58">
        <w:t>öğrencilerimizin</w:t>
      </w:r>
      <w:proofErr w:type="spellEnd"/>
      <w:r w:rsidRPr="00547A58">
        <w:t xml:space="preserve"> </w:t>
      </w:r>
      <w:proofErr w:type="spellStart"/>
      <w:r w:rsidRPr="00547A58">
        <w:t>üniversitemizin</w:t>
      </w:r>
      <w:proofErr w:type="spellEnd"/>
      <w:r w:rsidRPr="00547A58">
        <w:t xml:space="preserve"> </w:t>
      </w:r>
      <w:proofErr w:type="spellStart"/>
      <w:r w:rsidRPr="00547A58">
        <w:t>öğrenci</w:t>
      </w:r>
      <w:proofErr w:type="spellEnd"/>
      <w:r w:rsidRPr="00547A58">
        <w:t xml:space="preserve"> topluluklarına katılımı desteklenmekte ve </w:t>
      </w:r>
      <w:proofErr w:type="spellStart"/>
      <w:r w:rsidRPr="00547A58">
        <w:t>mekânlar</w:t>
      </w:r>
      <w:proofErr w:type="spellEnd"/>
      <w:r w:rsidRPr="00547A58">
        <w:t xml:space="preserve"> </w:t>
      </w:r>
      <w:proofErr w:type="spellStart"/>
      <w:r w:rsidRPr="00547A58">
        <w:t>sağlanarak</w:t>
      </w:r>
      <w:proofErr w:type="spellEnd"/>
      <w:r w:rsidRPr="00547A58">
        <w:t xml:space="preserve"> </w:t>
      </w:r>
      <w:proofErr w:type="spellStart"/>
      <w:r w:rsidRPr="00547A58">
        <w:t>çalışma</w:t>
      </w:r>
      <w:proofErr w:type="spellEnd"/>
      <w:r w:rsidRPr="00547A58">
        <w:t xml:space="preserve"> olanakları sunulmaktadır. </w:t>
      </w:r>
      <w:proofErr w:type="spellStart"/>
      <w:r w:rsidRPr="00547A58">
        <w:t>Öğrencilerimiz</w:t>
      </w:r>
      <w:proofErr w:type="spellEnd"/>
      <w:r w:rsidRPr="00547A58">
        <w:t xml:space="preserve"> teorik ve uygulamalı derslerde elde ettikleri kazanımları </w:t>
      </w:r>
      <w:proofErr w:type="spellStart"/>
      <w:r w:rsidRPr="00547A58">
        <w:t>öğrenci</w:t>
      </w:r>
      <w:proofErr w:type="spellEnd"/>
      <w:r w:rsidRPr="00547A58">
        <w:t xml:space="preserve"> merkezli </w:t>
      </w:r>
      <w:proofErr w:type="spellStart"/>
      <w:r w:rsidRPr="00547A58">
        <w:t>öğrenme</w:t>
      </w:r>
      <w:proofErr w:type="spellEnd"/>
      <w:r w:rsidRPr="00547A58">
        <w:t xml:space="preserve"> </w:t>
      </w:r>
      <w:proofErr w:type="spellStart"/>
      <w:r w:rsidRPr="00547A58">
        <w:t>anlayışına</w:t>
      </w:r>
      <w:proofErr w:type="spellEnd"/>
      <w:r w:rsidRPr="00547A58">
        <w:t xml:space="preserve"> </w:t>
      </w:r>
      <w:proofErr w:type="spellStart"/>
      <w:r w:rsidRPr="00547A58">
        <w:t>göre</w:t>
      </w:r>
      <w:proofErr w:type="spellEnd"/>
      <w:r w:rsidRPr="00547A58">
        <w:t xml:space="preserve"> tasarlayarak </w:t>
      </w:r>
      <w:proofErr w:type="spellStart"/>
      <w:r w:rsidRPr="00547A58">
        <w:t>birçok</w:t>
      </w:r>
      <w:proofErr w:type="spellEnd"/>
      <w:r w:rsidRPr="00547A58">
        <w:t xml:space="preserve"> </w:t>
      </w:r>
      <w:r w:rsidRPr="00547A58">
        <w:lastRenderedPageBreak/>
        <w:t>etkinlikte sunabilmektedir. 202</w:t>
      </w:r>
      <w:r w:rsidR="00547A58">
        <w:t>3</w:t>
      </w:r>
      <w:r w:rsidRPr="00547A58">
        <w:t xml:space="preserve"> yılında </w:t>
      </w:r>
      <w:proofErr w:type="spellStart"/>
      <w:r w:rsidRPr="00547A58">
        <w:t>eğitim</w:t>
      </w:r>
      <w:proofErr w:type="spellEnd"/>
      <w:r w:rsidRPr="00547A58">
        <w:t xml:space="preserve">, </w:t>
      </w:r>
      <w:proofErr w:type="spellStart"/>
      <w:r w:rsidRPr="00547A58">
        <w:t>kültür</w:t>
      </w:r>
      <w:proofErr w:type="spellEnd"/>
      <w:r w:rsidRPr="00547A58">
        <w:t xml:space="preserve"> ve sanat faaliyetlerimiz online ve </w:t>
      </w:r>
      <w:proofErr w:type="spellStart"/>
      <w:r w:rsidRPr="00547A58">
        <w:t>yüz</w:t>
      </w:r>
      <w:proofErr w:type="spellEnd"/>
      <w:r w:rsidRPr="00547A58">
        <w:t xml:space="preserve"> </w:t>
      </w:r>
      <w:proofErr w:type="spellStart"/>
      <w:r w:rsidRPr="00547A58">
        <w:t>yüze</w:t>
      </w:r>
      <w:proofErr w:type="spellEnd"/>
      <w:r w:rsidRPr="00547A58">
        <w:t xml:space="preserve"> olarak </w:t>
      </w:r>
      <w:proofErr w:type="spellStart"/>
      <w:r w:rsidRPr="00547A58">
        <w:t>öğrencilerimiz</w:t>
      </w:r>
      <w:proofErr w:type="spellEnd"/>
      <w:r w:rsidRPr="00547A58">
        <w:t xml:space="preserve"> ve </w:t>
      </w:r>
      <w:proofErr w:type="spellStart"/>
      <w:r w:rsidRPr="00547A58">
        <w:t>öğretim</w:t>
      </w:r>
      <w:proofErr w:type="spellEnd"/>
      <w:r w:rsidRPr="00547A58">
        <w:t xml:space="preserve"> elemanlarımız tarafından </w:t>
      </w:r>
      <w:proofErr w:type="spellStart"/>
      <w:r w:rsidRPr="00547A58">
        <w:t>gerçekleştirilmiştir</w:t>
      </w:r>
      <w:proofErr w:type="spellEnd"/>
      <w:r w:rsidRPr="00547A58">
        <w:t xml:space="preserve">. </w:t>
      </w:r>
    </w:p>
    <w:p w14:paraId="7ACE21D0" w14:textId="77777777" w:rsidR="0083703D" w:rsidRPr="00547A58" w:rsidRDefault="0083703D" w:rsidP="0083703D">
      <w:pPr>
        <w:pStyle w:val="NormalWeb"/>
        <w:spacing w:line="360" w:lineRule="auto"/>
        <w:jc w:val="both"/>
      </w:pPr>
      <w:proofErr w:type="spellStart"/>
      <w:r w:rsidRPr="00547A58">
        <w:t>Fakültemiz</w:t>
      </w:r>
      <w:proofErr w:type="spellEnd"/>
      <w:r w:rsidRPr="00547A58">
        <w:t xml:space="preserve"> etkili </w:t>
      </w:r>
      <w:proofErr w:type="spellStart"/>
      <w:r w:rsidRPr="00547A58">
        <w:t>öğretimin</w:t>
      </w:r>
      <w:proofErr w:type="spellEnd"/>
      <w:r w:rsidRPr="00547A58">
        <w:t xml:space="preserve"> </w:t>
      </w:r>
      <w:proofErr w:type="spellStart"/>
      <w:r w:rsidRPr="00547A58">
        <w:t>bütünleyicisi</w:t>
      </w:r>
      <w:proofErr w:type="spellEnd"/>
      <w:r w:rsidRPr="00547A58">
        <w:t xml:space="preserve"> olarak </w:t>
      </w:r>
      <w:proofErr w:type="spellStart"/>
      <w:r w:rsidRPr="00547A58">
        <w:t>gördüğu</w:t>
      </w:r>
      <w:proofErr w:type="spellEnd"/>
      <w:r w:rsidRPr="00547A58">
        <w:t xml:space="preserve">̈ oryantasyon </w:t>
      </w:r>
      <w:proofErr w:type="spellStart"/>
      <w:r w:rsidRPr="00547A58">
        <w:t>eğitimlerine</w:t>
      </w:r>
      <w:proofErr w:type="spellEnd"/>
      <w:r w:rsidRPr="00547A58">
        <w:t xml:space="preserve"> </w:t>
      </w:r>
      <w:proofErr w:type="spellStart"/>
      <w:r w:rsidRPr="00547A58">
        <w:t>büyük</w:t>
      </w:r>
      <w:proofErr w:type="spellEnd"/>
      <w:r w:rsidRPr="00547A58">
        <w:t xml:space="preserve"> </w:t>
      </w:r>
      <w:proofErr w:type="spellStart"/>
      <w:r w:rsidRPr="00547A58">
        <w:t>önem</w:t>
      </w:r>
      <w:proofErr w:type="spellEnd"/>
      <w:r w:rsidRPr="00547A58">
        <w:t xml:space="preserve"> vermektedir. Bu kapsamda </w:t>
      </w:r>
      <w:proofErr w:type="spellStart"/>
      <w:r w:rsidRPr="00547A58">
        <w:t>başta</w:t>
      </w:r>
      <w:proofErr w:type="spellEnd"/>
      <w:r w:rsidRPr="00547A58">
        <w:t xml:space="preserve"> </w:t>
      </w:r>
      <w:proofErr w:type="spellStart"/>
      <w:r w:rsidRPr="00547A58">
        <w:t>üniversitemize</w:t>
      </w:r>
      <w:proofErr w:type="spellEnd"/>
      <w:r w:rsidRPr="00547A58">
        <w:t xml:space="preserve"> yeni katılan </w:t>
      </w:r>
      <w:proofErr w:type="spellStart"/>
      <w:r w:rsidRPr="00547A58">
        <w:t>öğrencilerimize</w:t>
      </w:r>
      <w:proofErr w:type="spellEnd"/>
      <w:r w:rsidRPr="00547A58">
        <w:t xml:space="preserve"> </w:t>
      </w:r>
      <w:proofErr w:type="spellStart"/>
      <w:r w:rsidRPr="00547A58">
        <w:t>yönelik</w:t>
      </w:r>
      <w:proofErr w:type="spellEnd"/>
      <w:r w:rsidRPr="00547A58">
        <w:t xml:space="preserve"> olmak </w:t>
      </w:r>
      <w:proofErr w:type="spellStart"/>
      <w:r w:rsidRPr="00547A58">
        <w:t>üzere</w:t>
      </w:r>
      <w:proofErr w:type="spellEnd"/>
      <w:r w:rsidRPr="00547A58">
        <w:t xml:space="preserve"> </w:t>
      </w:r>
      <w:proofErr w:type="spellStart"/>
      <w:r w:rsidRPr="00547A58">
        <w:t>üniversitemizin</w:t>
      </w:r>
      <w:proofErr w:type="spellEnd"/>
      <w:r w:rsidRPr="00547A58">
        <w:t xml:space="preserve"> birimlerini, akademik, sosyal ve </w:t>
      </w:r>
      <w:proofErr w:type="spellStart"/>
      <w:r w:rsidRPr="00547A58">
        <w:t>kültürel</w:t>
      </w:r>
      <w:proofErr w:type="spellEnd"/>
      <w:r w:rsidRPr="00547A58">
        <w:t xml:space="preserve"> olanaklara </w:t>
      </w:r>
      <w:proofErr w:type="spellStart"/>
      <w:r w:rsidRPr="00547A58">
        <w:t>ilişkin</w:t>
      </w:r>
      <w:proofErr w:type="spellEnd"/>
      <w:r w:rsidRPr="00547A58">
        <w:t xml:space="preserve"> bilgileri </w:t>
      </w:r>
      <w:proofErr w:type="spellStart"/>
      <w:r w:rsidRPr="00547A58">
        <w:t>içeren</w:t>
      </w:r>
      <w:proofErr w:type="spellEnd"/>
      <w:r w:rsidRPr="00547A58">
        <w:t xml:space="preserve"> hem de </w:t>
      </w:r>
      <w:proofErr w:type="spellStart"/>
      <w:r w:rsidRPr="00547A58">
        <w:t>fakültemizi</w:t>
      </w:r>
      <w:proofErr w:type="spellEnd"/>
      <w:r w:rsidRPr="00547A58">
        <w:t xml:space="preserve"> ve birimlerimizi tanıtan, </w:t>
      </w:r>
      <w:proofErr w:type="spellStart"/>
      <w:r w:rsidRPr="00547A58">
        <w:t>öğrencilerimizin</w:t>
      </w:r>
      <w:proofErr w:type="spellEnd"/>
      <w:r w:rsidRPr="00547A58">
        <w:t xml:space="preserve"> </w:t>
      </w:r>
      <w:proofErr w:type="spellStart"/>
      <w:r w:rsidRPr="00547A58">
        <w:t>üniversite</w:t>
      </w:r>
      <w:proofErr w:type="spellEnd"/>
      <w:r w:rsidRPr="00547A58">
        <w:t xml:space="preserve"> </w:t>
      </w:r>
      <w:proofErr w:type="spellStart"/>
      <w:r w:rsidRPr="00547A58">
        <w:t>yaşamına</w:t>
      </w:r>
      <w:proofErr w:type="spellEnd"/>
      <w:r w:rsidRPr="00547A58">
        <w:t xml:space="preserve"> uyumunu artırmaya </w:t>
      </w:r>
      <w:proofErr w:type="spellStart"/>
      <w:r w:rsidRPr="00547A58">
        <w:t>yönelik</w:t>
      </w:r>
      <w:proofErr w:type="spellEnd"/>
      <w:r w:rsidRPr="00547A58">
        <w:t xml:space="preserve"> </w:t>
      </w:r>
      <w:proofErr w:type="spellStart"/>
      <w:r w:rsidRPr="00547A58">
        <w:t>çeşitli</w:t>
      </w:r>
      <w:proofErr w:type="spellEnd"/>
      <w:r w:rsidRPr="00547A58">
        <w:t xml:space="preserve"> etkinlikleri </w:t>
      </w:r>
      <w:proofErr w:type="spellStart"/>
      <w:r w:rsidRPr="00547A58">
        <w:t>içeren</w:t>
      </w:r>
      <w:proofErr w:type="spellEnd"/>
      <w:r w:rsidRPr="00547A58">
        <w:t xml:space="preserve"> oryantasyon programı uygulanmaktadır. </w:t>
      </w:r>
    </w:p>
    <w:p w14:paraId="50F42D1C" w14:textId="11133CD9" w:rsidR="0083703D" w:rsidRPr="00547A58" w:rsidRDefault="0083703D" w:rsidP="0083703D">
      <w:pPr>
        <w:pStyle w:val="NormalWeb"/>
        <w:spacing w:line="360" w:lineRule="auto"/>
        <w:jc w:val="both"/>
      </w:pPr>
      <w:r w:rsidRPr="00547A58">
        <w:t xml:space="preserve">Yurt </w:t>
      </w:r>
      <w:proofErr w:type="spellStart"/>
      <w:r w:rsidRPr="00547A58">
        <w:t>içi</w:t>
      </w:r>
      <w:proofErr w:type="spellEnd"/>
      <w:r w:rsidRPr="00547A58">
        <w:t xml:space="preserve"> ve yurt </w:t>
      </w:r>
      <w:proofErr w:type="spellStart"/>
      <w:r w:rsidRPr="00547A58">
        <w:t>dışı</w:t>
      </w:r>
      <w:proofErr w:type="spellEnd"/>
      <w:r w:rsidRPr="00547A58">
        <w:t xml:space="preserve"> </w:t>
      </w:r>
      <w:proofErr w:type="spellStart"/>
      <w:r w:rsidRPr="00547A58">
        <w:t>eğitim</w:t>
      </w:r>
      <w:proofErr w:type="spellEnd"/>
      <w:r w:rsidRPr="00547A58">
        <w:t xml:space="preserve"> alanında </w:t>
      </w:r>
      <w:proofErr w:type="spellStart"/>
      <w:r w:rsidRPr="00547A58">
        <w:t>Erasmus</w:t>
      </w:r>
      <w:proofErr w:type="spellEnd"/>
      <w:r w:rsidR="00547A58">
        <w:t>+</w:t>
      </w:r>
      <w:r w:rsidRPr="00547A58">
        <w:t xml:space="preserve">, Farabi </w:t>
      </w:r>
      <w:proofErr w:type="spellStart"/>
      <w:r w:rsidRPr="00547A58">
        <w:t>değişim</w:t>
      </w:r>
      <w:proofErr w:type="spellEnd"/>
      <w:r w:rsidRPr="00547A58">
        <w:t xml:space="preserve"> programları </w:t>
      </w:r>
      <w:proofErr w:type="spellStart"/>
      <w:r w:rsidRPr="00547A58">
        <w:t>çerçevesinde</w:t>
      </w:r>
      <w:proofErr w:type="spellEnd"/>
      <w:r w:rsidRPr="00547A58">
        <w:t xml:space="preserve"> </w:t>
      </w:r>
      <w:proofErr w:type="spellStart"/>
      <w:r w:rsidRPr="00547A58">
        <w:t>öğrenci</w:t>
      </w:r>
      <w:proofErr w:type="spellEnd"/>
      <w:r w:rsidRPr="00547A58">
        <w:t xml:space="preserve"> ve </w:t>
      </w:r>
      <w:proofErr w:type="spellStart"/>
      <w:r w:rsidRPr="00547A58">
        <w:t>öğretim</w:t>
      </w:r>
      <w:proofErr w:type="spellEnd"/>
      <w:r w:rsidRPr="00547A58">
        <w:t xml:space="preserve"> elemanı </w:t>
      </w:r>
      <w:proofErr w:type="spellStart"/>
      <w:r w:rsidRPr="00547A58">
        <w:t>hareketliliğinin</w:t>
      </w:r>
      <w:proofErr w:type="spellEnd"/>
      <w:r w:rsidRPr="00547A58">
        <w:t xml:space="preserve"> arttırılması </w:t>
      </w:r>
      <w:proofErr w:type="spellStart"/>
      <w:r w:rsidRPr="00547A58">
        <w:t>için</w:t>
      </w:r>
      <w:proofErr w:type="spellEnd"/>
      <w:r w:rsidRPr="00547A58">
        <w:t xml:space="preserve"> </w:t>
      </w:r>
      <w:proofErr w:type="spellStart"/>
      <w:r w:rsidRPr="00547A58">
        <w:t>fakültemiz</w:t>
      </w:r>
      <w:proofErr w:type="spellEnd"/>
      <w:r w:rsidRPr="00547A58">
        <w:t xml:space="preserve"> </w:t>
      </w:r>
      <w:proofErr w:type="spellStart"/>
      <w:r w:rsidRPr="00547A58">
        <w:t>bünyesinde</w:t>
      </w:r>
      <w:proofErr w:type="spellEnd"/>
      <w:r w:rsidRPr="00547A58">
        <w:t xml:space="preserve"> </w:t>
      </w:r>
      <w:proofErr w:type="spellStart"/>
      <w:r w:rsidRPr="00547A58">
        <w:t>çalışmalar</w:t>
      </w:r>
      <w:proofErr w:type="spellEnd"/>
      <w:r w:rsidRPr="00547A58">
        <w:t xml:space="preserve"> </w:t>
      </w:r>
      <w:proofErr w:type="spellStart"/>
      <w:r w:rsidRPr="00547A58">
        <w:t>sürdürülmektedir</w:t>
      </w:r>
      <w:proofErr w:type="spellEnd"/>
      <w:r w:rsidRPr="00547A58">
        <w:t xml:space="preserve">. </w:t>
      </w:r>
    </w:p>
    <w:p w14:paraId="42737173" w14:textId="5D906BB5" w:rsidR="0083703D" w:rsidRPr="00547A58" w:rsidRDefault="0083703D" w:rsidP="00547A58">
      <w:pPr>
        <w:pStyle w:val="NormalWeb"/>
        <w:spacing w:line="360" w:lineRule="auto"/>
        <w:jc w:val="both"/>
      </w:pPr>
      <w:r w:rsidRPr="00547A58">
        <w:t xml:space="preserve">Akademik personel olarak; </w:t>
      </w:r>
      <w:r w:rsidR="00547A58">
        <w:t>10</w:t>
      </w:r>
      <w:r w:rsidRPr="00547A58">
        <w:t xml:space="preserve"> </w:t>
      </w:r>
      <w:proofErr w:type="spellStart"/>
      <w:r w:rsidR="00547A58">
        <w:t>P</w:t>
      </w:r>
      <w:r w:rsidRPr="00547A58">
        <w:t>rofesör</w:t>
      </w:r>
      <w:proofErr w:type="spellEnd"/>
      <w:r w:rsidRPr="00547A58">
        <w:t>, 1</w:t>
      </w:r>
      <w:r w:rsidR="00547A58">
        <w:t>7</w:t>
      </w:r>
      <w:r w:rsidRPr="00547A58">
        <w:t xml:space="preserve"> </w:t>
      </w:r>
      <w:proofErr w:type="spellStart"/>
      <w:r w:rsidR="00547A58">
        <w:t>D</w:t>
      </w:r>
      <w:r w:rsidRPr="00547A58">
        <w:t>oçent</w:t>
      </w:r>
      <w:proofErr w:type="spellEnd"/>
      <w:r w:rsidRPr="00547A58">
        <w:t xml:space="preserve">, </w:t>
      </w:r>
      <w:r w:rsidR="00547A58">
        <w:t>28</w:t>
      </w:r>
      <w:r w:rsidRPr="00547A58">
        <w:t xml:space="preserve"> </w:t>
      </w:r>
      <w:r w:rsidR="00547A58">
        <w:t>D</w:t>
      </w:r>
      <w:r w:rsidRPr="00547A58">
        <w:t xml:space="preserve">oktor </w:t>
      </w:r>
      <w:proofErr w:type="spellStart"/>
      <w:r w:rsidR="00547A58">
        <w:t>Ö</w:t>
      </w:r>
      <w:r w:rsidRPr="00547A58">
        <w:t>ğretim</w:t>
      </w:r>
      <w:proofErr w:type="spellEnd"/>
      <w:r w:rsidRPr="00547A58">
        <w:t xml:space="preserve"> </w:t>
      </w:r>
      <w:r w:rsidR="00547A58">
        <w:t>Ü</w:t>
      </w:r>
      <w:r w:rsidRPr="00547A58">
        <w:t xml:space="preserve">yesi, </w:t>
      </w:r>
      <w:r w:rsidR="00547A58">
        <w:t xml:space="preserve">2 Araştırma Görevlisi Doktor, 8 Araştırma Görevlisi, 2 Öğretim Görevlisi Doktor, 2 Öğretim Görevlisi </w:t>
      </w:r>
      <w:r w:rsidRPr="00547A58">
        <w:t>toplam 6</w:t>
      </w:r>
      <w:r w:rsidR="00547A58">
        <w:t>9</w:t>
      </w:r>
      <w:r w:rsidRPr="00547A58">
        <w:t xml:space="preserve"> </w:t>
      </w:r>
      <w:proofErr w:type="spellStart"/>
      <w:r w:rsidRPr="00547A58">
        <w:t>öğretim</w:t>
      </w:r>
      <w:proofErr w:type="spellEnd"/>
      <w:r w:rsidRPr="00547A58">
        <w:t xml:space="preserve"> elemanı ve idari olarak 1</w:t>
      </w:r>
      <w:r w:rsidR="00547A58">
        <w:t>4</w:t>
      </w:r>
      <w:r w:rsidRPr="00547A58">
        <w:t xml:space="preserve"> personel </w:t>
      </w:r>
      <w:proofErr w:type="spellStart"/>
      <w:r w:rsidRPr="00547A58">
        <w:t>görev</w:t>
      </w:r>
      <w:proofErr w:type="spellEnd"/>
      <w:r w:rsidRPr="00547A58">
        <w:t xml:space="preserve"> yapmaktadır. </w:t>
      </w:r>
      <w:proofErr w:type="spellStart"/>
      <w:r w:rsidRPr="00547A58">
        <w:t>Fakültemizde</w:t>
      </w:r>
      <w:proofErr w:type="spellEnd"/>
      <w:r w:rsidRPr="00547A58">
        <w:t xml:space="preserve"> 202</w:t>
      </w:r>
      <w:r w:rsidR="00547A58" w:rsidRPr="00547A58">
        <w:t>3</w:t>
      </w:r>
      <w:r w:rsidRPr="00547A58">
        <w:t xml:space="preserve"> yılı </w:t>
      </w:r>
      <w:proofErr w:type="gramStart"/>
      <w:r w:rsidR="00547A58" w:rsidRPr="00547A58">
        <w:t>Aralık</w:t>
      </w:r>
      <w:proofErr w:type="gramEnd"/>
      <w:r w:rsidR="00547A58" w:rsidRPr="00547A58">
        <w:t xml:space="preserve"> ayı sonu</w:t>
      </w:r>
      <w:r w:rsidRPr="00547A58">
        <w:t xml:space="preserve"> itibarı ile </w:t>
      </w:r>
      <w:r w:rsidR="004A5E2F" w:rsidRPr="004A5E2F">
        <w:t>530</w:t>
      </w:r>
      <w:r w:rsidRPr="004A5E2F">
        <w:t xml:space="preserve"> kadın, </w:t>
      </w:r>
      <w:r w:rsidR="004A5E2F" w:rsidRPr="004A5E2F">
        <w:t>970</w:t>
      </w:r>
      <w:r w:rsidRPr="004A5E2F">
        <w:t xml:space="preserve"> erkek olmak </w:t>
      </w:r>
      <w:proofErr w:type="spellStart"/>
      <w:r w:rsidRPr="004A5E2F">
        <w:t>üzere</w:t>
      </w:r>
      <w:proofErr w:type="spellEnd"/>
      <w:r w:rsidRPr="004A5E2F">
        <w:t xml:space="preserve"> toplam 150</w:t>
      </w:r>
      <w:r w:rsidR="004A5E2F" w:rsidRPr="004A5E2F">
        <w:t>0</w:t>
      </w:r>
      <w:r w:rsidRPr="004A5E2F">
        <w:t xml:space="preserve"> </w:t>
      </w:r>
      <w:r w:rsidR="004A5E2F">
        <w:t xml:space="preserve">aktif </w:t>
      </w:r>
      <w:proofErr w:type="spellStart"/>
      <w:r w:rsidRPr="004A5E2F">
        <w:t>öğrenci</w:t>
      </w:r>
      <w:proofErr w:type="spellEnd"/>
      <w:r w:rsidRPr="004A5E2F">
        <w:t xml:space="preserve"> </w:t>
      </w:r>
      <w:proofErr w:type="spellStart"/>
      <w:r w:rsidRPr="004A5E2F">
        <w:t>öğrenim</w:t>
      </w:r>
      <w:proofErr w:type="spellEnd"/>
      <w:r w:rsidRPr="004A5E2F">
        <w:t xml:space="preserve"> </w:t>
      </w:r>
      <w:proofErr w:type="spellStart"/>
      <w:r w:rsidRPr="004A5E2F">
        <w:t>görmektedir</w:t>
      </w:r>
      <w:proofErr w:type="spellEnd"/>
      <w:r w:rsidRPr="004A5E2F">
        <w:t>.</w:t>
      </w:r>
      <w:r w:rsidRPr="00547A58">
        <w:t xml:space="preserve"> </w:t>
      </w:r>
    </w:p>
    <w:p w14:paraId="3186D332" w14:textId="579B2223" w:rsidR="00CE5BBF" w:rsidRPr="004A5E2F" w:rsidRDefault="00CE5BBF" w:rsidP="00F46526">
      <w:pPr>
        <w:widowControl w:val="0"/>
        <w:tabs>
          <w:tab w:val="left" w:pos="142"/>
          <w:tab w:val="center" w:pos="4652"/>
        </w:tabs>
        <w:spacing w:before="240" w:after="0" w:line="360" w:lineRule="auto"/>
        <w:jc w:val="both"/>
        <w:rPr>
          <w:rFonts w:ascii="Times New Roman" w:eastAsia="Times New Roman" w:hAnsi="Times New Roman" w:cs="Times New Roman"/>
          <w:b/>
          <w:bCs/>
          <w:iCs/>
          <w:noProof/>
          <w:color w:val="FF0000"/>
          <w:sz w:val="28"/>
          <w:szCs w:val="28"/>
        </w:rPr>
      </w:pPr>
      <w:r w:rsidRPr="004A5E2F">
        <w:rPr>
          <w:rFonts w:ascii="Times New Roman" w:eastAsia="Times New Roman" w:hAnsi="Times New Roman" w:cs="Times New Roman"/>
          <w:b/>
          <w:bCs/>
          <w:iCs/>
          <w:noProof/>
          <w:color w:val="FF0000"/>
          <w:sz w:val="28"/>
          <w:szCs w:val="28"/>
        </w:rPr>
        <w:t>3. Misyonu, Vizyonu, Değerleri ve Hedefleri</w:t>
      </w:r>
      <w:bookmarkEnd w:id="10"/>
      <w:r w:rsidRPr="004A5E2F">
        <w:rPr>
          <w:rFonts w:ascii="Times New Roman" w:eastAsia="Times New Roman" w:hAnsi="Times New Roman" w:cs="Times New Roman"/>
          <w:b/>
          <w:bCs/>
          <w:iCs/>
          <w:noProof/>
          <w:color w:val="FF0000"/>
          <w:sz w:val="28"/>
          <w:szCs w:val="28"/>
        </w:rPr>
        <w:t xml:space="preserve"> </w:t>
      </w:r>
    </w:p>
    <w:p w14:paraId="09A07812" w14:textId="77777777" w:rsidR="0083703D" w:rsidRPr="00547A58" w:rsidRDefault="0083703D" w:rsidP="0083703D">
      <w:pPr>
        <w:pStyle w:val="Default"/>
        <w:spacing w:line="360" w:lineRule="auto"/>
        <w:jc w:val="both"/>
        <w:rPr>
          <w:rFonts w:eastAsia="Times New Roman"/>
          <w:iCs/>
          <w:noProof/>
        </w:rPr>
      </w:pPr>
      <w:r w:rsidRPr="00547A58">
        <w:rPr>
          <w:rFonts w:eastAsia="Times New Roman"/>
          <w:iCs/>
          <w:noProof/>
        </w:rPr>
        <w:t>Üniversitemizin misyonu, vizyonu ve değerleri ile uyumlu hedefleri özetle şöyledir;</w:t>
      </w:r>
    </w:p>
    <w:p w14:paraId="6C2AEEBA" w14:textId="77777777" w:rsidR="0083703D" w:rsidRPr="00547A58" w:rsidRDefault="0083703D" w:rsidP="00F62A88">
      <w:pPr>
        <w:pStyle w:val="Default"/>
        <w:numPr>
          <w:ilvl w:val="0"/>
          <w:numId w:val="30"/>
        </w:numPr>
        <w:spacing w:line="360" w:lineRule="auto"/>
        <w:jc w:val="both"/>
        <w:rPr>
          <w:rFonts w:eastAsia="Times New Roman"/>
          <w:iCs/>
          <w:noProof/>
        </w:rPr>
      </w:pPr>
      <w:r w:rsidRPr="00547A58">
        <w:rPr>
          <w:rFonts w:eastAsia="Times New Roman"/>
          <w:iCs/>
          <w:noProof/>
        </w:rPr>
        <w:t>Eğitim kalitesini arttırarak vizyon sahibi, gelişime açık öğrenciler yetiştirmek amacıyla eğitim programlarının, öğretim elemanı ve öğrencilerin niteliğinin geliştirilmesi,</w:t>
      </w:r>
    </w:p>
    <w:p w14:paraId="46154B82" w14:textId="77777777" w:rsidR="0083703D" w:rsidRPr="00547A58" w:rsidRDefault="0083703D" w:rsidP="00F62A88">
      <w:pPr>
        <w:pStyle w:val="Default"/>
        <w:numPr>
          <w:ilvl w:val="0"/>
          <w:numId w:val="30"/>
        </w:numPr>
        <w:spacing w:line="360" w:lineRule="auto"/>
        <w:jc w:val="both"/>
        <w:rPr>
          <w:rFonts w:eastAsia="Times New Roman"/>
          <w:iCs/>
          <w:noProof/>
        </w:rPr>
      </w:pPr>
      <w:r w:rsidRPr="00547A58">
        <w:rPr>
          <w:rFonts w:eastAsia="Times New Roman"/>
          <w:iCs/>
          <w:noProof/>
        </w:rPr>
        <w:t>Değişime ve gelişime ayak uydurabilmek ve uygulamaya yönelik fark yaratabilmek adına insan kaynağının ve fiziksel/teknolojik alt yapının iyileştirilmesi hedeflenmiştir.</w:t>
      </w:r>
    </w:p>
    <w:p w14:paraId="39FE9078" w14:textId="77777777" w:rsidR="0083703D" w:rsidRPr="00547A58" w:rsidRDefault="0083703D" w:rsidP="00F62A88">
      <w:pPr>
        <w:pStyle w:val="Default"/>
        <w:numPr>
          <w:ilvl w:val="0"/>
          <w:numId w:val="30"/>
        </w:numPr>
        <w:spacing w:line="360" w:lineRule="auto"/>
        <w:jc w:val="both"/>
        <w:rPr>
          <w:rFonts w:eastAsia="Times New Roman"/>
          <w:iCs/>
          <w:noProof/>
        </w:rPr>
      </w:pPr>
      <w:r w:rsidRPr="00547A58">
        <w:rPr>
          <w:rFonts w:eastAsia="Times New Roman"/>
          <w:iCs/>
          <w:noProof/>
        </w:rPr>
        <w:t>Kurumun çalışanlarında ve iç paydaşlarında birliktelik, aidiyet ve sahiplenme duygusunu güçlendirmek,</w:t>
      </w:r>
    </w:p>
    <w:p w14:paraId="75F9280D" w14:textId="77777777" w:rsidR="0083703D" w:rsidRPr="00547A58" w:rsidRDefault="0083703D" w:rsidP="00F62A88">
      <w:pPr>
        <w:pStyle w:val="Default"/>
        <w:numPr>
          <w:ilvl w:val="0"/>
          <w:numId w:val="30"/>
        </w:numPr>
        <w:spacing w:line="360" w:lineRule="auto"/>
        <w:jc w:val="both"/>
        <w:rPr>
          <w:rFonts w:eastAsia="Times New Roman"/>
          <w:iCs/>
          <w:noProof/>
        </w:rPr>
      </w:pPr>
      <w:r w:rsidRPr="00547A58">
        <w:rPr>
          <w:rFonts w:eastAsia="Times New Roman"/>
          <w:iCs/>
          <w:noProof/>
        </w:rPr>
        <w:t>Toplumsal, güncel sorunlara duyarlı ve çözüm odaklı olmak,</w:t>
      </w:r>
    </w:p>
    <w:p w14:paraId="3BC4F751" w14:textId="613BB7E1" w:rsidR="00286D3D" w:rsidRPr="00547A58" w:rsidRDefault="0083703D" w:rsidP="00181089">
      <w:pPr>
        <w:pStyle w:val="Default"/>
        <w:numPr>
          <w:ilvl w:val="0"/>
          <w:numId w:val="30"/>
        </w:numPr>
        <w:spacing w:line="360" w:lineRule="auto"/>
        <w:jc w:val="both"/>
        <w:rPr>
          <w:color w:val="auto"/>
        </w:rPr>
      </w:pPr>
      <w:r w:rsidRPr="00547A58">
        <w:rPr>
          <w:rFonts w:eastAsia="Times New Roman"/>
          <w:iCs/>
          <w:noProof/>
        </w:rPr>
        <w:t>Uluslararası eğitim ve üretim platformlarında söz sahibi olmak hedeflenmiştir.</w:t>
      </w:r>
    </w:p>
    <w:p w14:paraId="4B0A1D10" w14:textId="77777777" w:rsidR="00181089" w:rsidRDefault="00181089" w:rsidP="00181089">
      <w:pPr>
        <w:pStyle w:val="Default"/>
        <w:spacing w:line="360" w:lineRule="auto"/>
        <w:ind w:left="720"/>
        <w:jc w:val="both"/>
        <w:rPr>
          <w:color w:val="auto"/>
        </w:rPr>
      </w:pPr>
    </w:p>
    <w:p w14:paraId="48D20825" w14:textId="77777777" w:rsidR="003C32C8" w:rsidRDefault="003C32C8" w:rsidP="00181089">
      <w:pPr>
        <w:pStyle w:val="Default"/>
        <w:spacing w:line="360" w:lineRule="auto"/>
        <w:ind w:left="720"/>
        <w:jc w:val="both"/>
        <w:rPr>
          <w:color w:val="auto"/>
        </w:rPr>
      </w:pPr>
    </w:p>
    <w:p w14:paraId="638E528E" w14:textId="77777777" w:rsidR="003C32C8" w:rsidRDefault="003C32C8" w:rsidP="00181089">
      <w:pPr>
        <w:pStyle w:val="Default"/>
        <w:spacing w:line="360" w:lineRule="auto"/>
        <w:ind w:left="720"/>
        <w:jc w:val="both"/>
        <w:rPr>
          <w:color w:val="auto"/>
        </w:rPr>
      </w:pPr>
    </w:p>
    <w:p w14:paraId="75B103BD" w14:textId="77777777" w:rsidR="003C32C8" w:rsidRDefault="003C32C8" w:rsidP="00181089">
      <w:pPr>
        <w:pStyle w:val="Default"/>
        <w:spacing w:line="360" w:lineRule="auto"/>
        <w:ind w:left="720"/>
        <w:jc w:val="both"/>
        <w:rPr>
          <w:color w:val="auto"/>
        </w:rPr>
      </w:pPr>
    </w:p>
    <w:p w14:paraId="6B92A2DE" w14:textId="77777777" w:rsidR="003C32C8" w:rsidRPr="00547A58" w:rsidRDefault="003C32C8" w:rsidP="00181089">
      <w:pPr>
        <w:pStyle w:val="Default"/>
        <w:spacing w:line="360" w:lineRule="auto"/>
        <w:ind w:left="720"/>
        <w:jc w:val="both"/>
        <w:rPr>
          <w:color w:val="auto"/>
        </w:rPr>
      </w:pPr>
    </w:p>
    <w:p w14:paraId="23609919" w14:textId="2EA29AD7" w:rsidR="004A5E2F" w:rsidRPr="0054241F" w:rsidRDefault="004A5E2F" w:rsidP="004A5E2F">
      <w:pPr>
        <w:pStyle w:val="Default"/>
        <w:spacing w:line="360" w:lineRule="auto"/>
        <w:rPr>
          <w:b/>
          <w:bCs/>
          <w:color w:val="FF0000"/>
          <w:sz w:val="28"/>
          <w:szCs w:val="28"/>
        </w:rPr>
      </w:pPr>
      <w:r w:rsidRPr="0054241F">
        <w:rPr>
          <w:b/>
          <w:bCs/>
          <w:color w:val="FF0000"/>
          <w:sz w:val="28"/>
          <w:szCs w:val="28"/>
        </w:rPr>
        <w:lastRenderedPageBreak/>
        <w:t xml:space="preserve">A.  LİDERLİK, YÖNETİŞİM </w:t>
      </w:r>
      <w:r w:rsidR="00691698">
        <w:rPr>
          <w:b/>
          <w:bCs/>
          <w:color w:val="FF0000"/>
          <w:sz w:val="28"/>
          <w:szCs w:val="28"/>
        </w:rPr>
        <w:t>VE</w:t>
      </w:r>
      <w:r w:rsidRPr="0054241F">
        <w:rPr>
          <w:b/>
          <w:bCs/>
          <w:color w:val="FF0000"/>
          <w:sz w:val="28"/>
          <w:szCs w:val="28"/>
        </w:rPr>
        <w:t xml:space="preserve"> KALİTE</w:t>
      </w:r>
    </w:p>
    <w:p w14:paraId="4BDE236F" w14:textId="77777777" w:rsidR="004A5E2F" w:rsidRPr="0054241F" w:rsidRDefault="004A5E2F" w:rsidP="004A5E2F">
      <w:pPr>
        <w:pStyle w:val="Default"/>
        <w:spacing w:line="360" w:lineRule="auto"/>
        <w:jc w:val="both"/>
        <w:rPr>
          <w:b/>
          <w:bCs/>
          <w:color w:val="FF0000"/>
          <w:sz w:val="28"/>
          <w:szCs w:val="28"/>
          <w:shd w:val="clear" w:color="auto" w:fill="FFFFFF"/>
        </w:rPr>
      </w:pPr>
      <w:bookmarkStart w:id="11" w:name="_Toc39742577"/>
      <w:r w:rsidRPr="0054241F">
        <w:rPr>
          <w:b/>
          <w:bCs/>
          <w:color w:val="FF0000"/>
          <w:sz w:val="28"/>
          <w:szCs w:val="28"/>
        </w:rPr>
        <w:t xml:space="preserve">A.1. </w:t>
      </w:r>
      <w:bookmarkEnd w:id="11"/>
      <w:r w:rsidRPr="0054241F">
        <w:rPr>
          <w:b/>
          <w:bCs/>
          <w:color w:val="FF0000"/>
          <w:sz w:val="28"/>
          <w:szCs w:val="28"/>
        </w:rPr>
        <w:t>Liderlik ve Kalite</w:t>
      </w:r>
      <w:r w:rsidRPr="0054241F">
        <w:rPr>
          <w:b/>
          <w:bCs/>
          <w:color w:val="FF0000"/>
          <w:sz w:val="28"/>
          <w:szCs w:val="28"/>
          <w:shd w:val="clear" w:color="auto" w:fill="FFFFFF"/>
        </w:rPr>
        <w:t xml:space="preserve"> </w:t>
      </w:r>
    </w:p>
    <w:p w14:paraId="24022604" w14:textId="77777777" w:rsidR="004A5E2F" w:rsidRPr="0054241F" w:rsidRDefault="004A5E2F" w:rsidP="004A5E2F">
      <w:pPr>
        <w:pStyle w:val="Default"/>
        <w:spacing w:line="360" w:lineRule="auto"/>
        <w:jc w:val="both"/>
        <w:rPr>
          <w:b/>
          <w:bCs/>
          <w:color w:val="FF0000"/>
        </w:rPr>
      </w:pPr>
      <w:r w:rsidRPr="0054241F">
        <w:rPr>
          <w:b/>
          <w:bCs/>
          <w:color w:val="FF0000"/>
        </w:rPr>
        <w:t xml:space="preserve">A.1.1. </w:t>
      </w:r>
      <w:bookmarkStart w:id="12" w:name="_Hlk75168759"/>
      <w:r w:rsidRPr="0054241F">
        <w:rPr>
          <w:b/>
          <w:bCs/>
          <w:color w:val="FF0000"/>
        </w:rPr>
        <w:t>Yönetişim modeli ve idari yapı</w:t>
      </w:r>
    </w:p>
    <w:p w14:paraId="01792AAB" w14:textId="541636F5" w:rsidR="004A5E2F" w:rsidRPr="0054241F" w:rsidRDefault="004A5E2F" w:rsidP="004A5E2F">
      <w:pPr>
        <w:pStyle w:val="Default"/>
        <w:spacing w:line="360" w:lineRule="auto"/>
        <w:jc w:val="both"/>
        <w:rPr>
          <w:color w:val="000000" w:themeColor="text1"/>
        </w:rPr>
      </w:pPr>
      <w:r w:rsidRPr="00224A51">
        <w:rPr>
          <w:b/>
          <w:bCs/>
          <w:color w:val="000000" w:themeColor="text1"/>
        </w:rPr>
        <w:t xml:space="preserve">Olgunluk Düzeyi = 3 </w:t>
      </w:r>
      <w:r w:rsidRPr="00224A51">
        <w:rPr>
          <w:color w:val="000000" w:themeColor="text1"/>
        </w:rPr>
        <w:t>(</w:t>
      </w:r>
      <w:r w:rsidRPr="00224A51">
        <w:t xml:space="preserve">Kurumun yönetişim modeli ve </w:t>
      </w:r>
      <w:proofErr w:type="spellStart"/>
      <w:r w:rsidRPr="00224A51">
        <w:t>organizasyonel</w:t>
      </w:r>
      <w:proofErr w:type="spellEnd"/>
      <w:r w:rsidRPr="00224A51">
        <w:t xml:space="preserve"> yapılanması birim ve alanların genelini kapsayacak şekilde faaliyet göstermektedir).</w:t>
      </w:r>
    </w:p>
    <w:p w14:paraId="206692FA" w14:textId="583A598B" w:rsidR="004A5E2F" w:rsidRPr="0054241F" w:rsidRDefault="004A5E2F" w:rsidP="004A5E2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4241F">
        <w:rPr>
          <w:rFonts w:ascii="Times New Roman" w:eastAsia="Times New Roman" w:hAnsi="Times New Roman" w:cs="Times New Roman"/>
          <w:sz w:val="24"/>
          <w:szCs w:val="24"/>
        </w:rPr>
        <w:t>Fakültemiz, 2547 Sayılı Kanun ile Akademik Teşkilat Yönetmeliği ile belirlenmiş olan bir idari yapıya sahiptir (A.1.1.1.). Fakültemizin organizasyon şemasında görüldüğü gibi Dekan başkanlığında iki Dekan Yardımcısı ve Fakülte Sekreterinden oluşan idari yapılanmanın yanı sıra Fakülte Kurulu, Yönetim Kurulu</w:t>
      </w:r>
      <w:r w:rsidR="00732E77">
        <w:rPr>
          <w:rFonts w:ascii="Times New Roman" w:eastAsia="Times New Roman" w:hAnsi="Times New Roman" w:cs="Times New Roman"/>
          <w:sz w:val="24"/>
          <w:szCs w:val="24"/>
        </w:rPr>
        <w:t xml:space="preserve">, </w:t>
      </w:r>
      <w:r w:rsidRPr="0054241F">
        <w:rPr>
          <w:rFonts w:ascii="Times New Roman" w:eastAsia="Times New Roman" w:hAnsi="Times New Roman" w:cs="Times New Roman"/>
          <w:sz w:val="24"/>
          <w:szCs w:val="24"/>
        </w:rPr>
        <w:t>Bölüm Başkanlıkları</w:t>
      </w:r>
      <w:r w:rsidR="00732E77">
        <w:rPr>
          <w:rFonts w:ascii="Times New Roman" w:eastAsia="Times New Roman" w:hAnsi="Times New Roman" w:cs="Times New Roman"/>
          <w:sz w:val="24"/>
          <w:szCs w:val="24"/>
        </w:rPr>
        <w:t xml:space="preserve"> ve</w:t>
      </w:r>
      <w:r w:rsidRPr="0054241F">
        <w:rPr>
          <w:rFonts w:ascii="Times New Roman" w:eastAsia="Times New Roman" w:hAnsi="Times New Roman" w:cs="Times New Roman"/>
          <w:sz w:val="24"/>
          <w:szCs w:val="24"/>
        </w:rPr>
        <w:t xml:space="preserve"> Anabilim Dalı Başkanlıkları bulunmaktadır </w:t>
      </w:r>
      <w:hyperlink r:id="rId9" w:history="1">
        <w:r w:rsidRPr="0054241F">
          <w:rPr>
            <w:rStyle w:val="Kpr"/>
            <w:rFonts w:ascii="Times New Roman" w:eastAsia="Times New Roman" w:hAnsi="Times New Roman" w:cs="Times New Roman"/>
            <w:sz w:val="24"/>
            <w:szCs w:val="24"/>
            <w:u w:val="none"/>
          </w:rPr>
          <w:t>(3) (A.1.1.2</w:t>
        </w:r>
      </w:hyperlink>
      <w:r w:rsidRPr="0054241F">
        <w:rPr>
          <w:rFonts w:ascii="Times New Roman" w:eastAsia="Times New Roman" w:hAnsi="Times New Roman" w:cs="Times New Roman"/>
          <w:sz w:val="24"/>
          <w:szCs w:val="24"/>
        </w:rPr>
        <w:t xml:space="preserve">.) </w:t>
      </w:r>
      <w:hyperlink r:id="rId10" w:history="1">
        <w:r w:rsidRPr="0054241F">
          <w:rPr>
            <w:rStyle w:val="Kpr"/>
            <w:rFonts w:ascii="Times New Roman" w:eastAsia="Times New Roman" w:hAnsi="Times New Roman" w:cs="Times New Roman"/>
            <w:sz w:val="24"/>
            <w:szCs w:val="24"/>
            <w:u w:val="none"/>
          </w:rPr>
          <w:t>(3) (A.1.1.3.)</w:t>
        </w:r>
      </w:hyperlink>
      <w:r w:rsidRPr="0054241F">
        <w:rPr>
          <w:rFonts w:ascii="Times New Roman" w:eastAsia="Times New Roman" w:hAnsi="Times New Roman" w:cs="Times New Roman"/>
          <w:sz w:val="24"/>
          <w:szCs w:val="24"/>
        </w:rPr>
        <w:t>.</w:t>
      </w:r>
    </w:p>
    <w:p w14:paraId="1A2144C9" w14:textId="77777777" w:rsidR="004A5E2F" w:rsidRPr="0054241F" w:rsidRDefault="004A5E2F" w:rsidP="004A5E2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4241F">
        <w:rPr>
          <w:rFonts w:ascii="Times New Roman" w:eastAsia="Times New Roman" w:hAnsi="Times New Roman" w:cs="Times New Roman"/>
          <w:sz w:val="24"/>
          <w:szCs w:val="24"/>
        </w:rPr>
        <w:t xml:space="preserve">Yine, Fakültemiz internet sayfasında </w:t>
      </w:r>
      <w:proofErr w:type="spellStart"/>
      <w:r w:rsidRPr="00D37E75">
        <w:rPr>
          <w:rFonts w:ascii="Times New Roman" w:hAnsi="Times New Roman" w:cs="Times New Roman"/>
          <w:sz w:val="24"/>
          <w:szCs w:val="24"/>
        </w:rPr>
        <w:t>Erasmus</w:t>
      </w:r>
      <w:proofErr w:type="spellEnd"/>
      <w:r w:rsidRPr="00D37E75">
        <w:rPr>
          <w:rFonts w:ascii="Times New Roman" w:hAnsi="Times New Roman" w:cs="Times New Roman"/>
          <w:sz w:val="24"/>
          <w:szCs w:val="24"/>
        </w:rPr>
        <w:t xml:space="preserve"> Koordinatörleri</w:t>
      </w:r>
      <w:r w:rsidRPr="00D37E75">
        <w:rPr>
          <w:rFonts w:ascii="Times New Roman" w:eastAsia="Times New Roman" w:hAnsi="Times New Roman" w:cs="Times New Roman"/>
          <w:sz w:val="24"/>
          <w:szCs w:val="24"/>
        </w:rPr>
        <w:t xml:space="preserve">, </w:t>
      </w:r>
      <w:r w:rsidRPr="00D37E75">
        <w:rPr>
          <w:rFonts w:ascii="Times New Roman" w:hAnsi="Times New Roman" w:cs="Times New Roman"/>
          <w:sz w:val="24"/>
          <w:szCs w:val="24"/>
        </w:rPr>
        <w:t>AKTS Koordinatörleri</w:t>
      </w:r>
      <w:r w:rsidRPr="00D37E75">
        <w:rPr>
          <w:rFonts w:ascii="Times New Roman" w:eastAsia="Times New Roman" w:hAnsi="Times New Roman" w:cs="Times New Roman"/>
          <w:sz w:val="24"/>
          <w:szCs w:val="24"/>
        </w:rPr>
        <w:t>,</w:t>
      </w:r>
      <w:r w:rsidRPr="0054241F">
        <w:rPr>
          <w:rFonts w:ascii="Times New Roman" w:eastAsia="Times New Roman" w:hAnsi="Times New Roman" w:cs="Times New Roman"/>
          <w:sz w:val="24"/>
          <w:szCs w:val="24"/>
        </w:rPr>
        <w:t xml:space="preserve"> </w:t>
      </w:r>
      <w:r w:rsidRPr="0054241F">
        <w:rPr>
          <w:rFonts w:ascii="Times New Roman" w:hAnsi="Times New Roman" w:cs="Times New Roman"/>
          <w:sz w:val="24"/>
          <w:szCs w:val="24"/>
        </w:rPr>
        <w:t>Muafiyet, İntibak ve Yatay Geçiş Komisyon Üyeleri</w:t>
      </w:r>
      <w:r w:rsidRPr="00542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Pr="0054241F">
        <w:rPr>
          <w:rFonts w:ascii="Times New Roman" w:eastAsia="Times New Roman" w:hAnsi="Times New Roman" w:cs="Times New Roman"/>
          <w:sz w:val="24"/>
          <w:szCs w:val="24"/>
        </w:rPr>
        <w:t xml:space="preserve">e </w:t>
      </w:r>
      <w:r w:rsidRPr="0054241F">
        <w:rPr>
          <w:rFonts w:ascii="Times New Roman" w:hAnsi="Times New Roman" w:cs="Times New Roman"/>
          <w:sz w:val="24"/>
          <w:szCs w:val="24"/>
        </w:rPr>
        <w:t>Stratejik Planlama Komisyonu</w:t>
      </w:r>
      <w:r w:rsidRPr="0054241F">
        <w:rPr>
          <w:rFonts w:ascii="Times New Roman" w:eastAsia="Times New Roman" w:hAnsi="Times New Roman" w:cs="Times New Roman"/>
          <w:sz w:val="24"/>
          <w:szCs w:val="24"/>
        </w:rPr>
        <w:t xml:space="preserve"> yer almaktadır (A.1.1.4.) (A.1.1.5.) (A.1.1.6.) (A.1.1.7.).  Fakültemizde kurumsal yönetim ilkelerine uygun bir yapı oluşturulmuş, görev tanımları ve iş akış şemaları kamuoyu ile paylaşılmıştır </w:t>
      </w:r>
      <w:hyperlink r:id="rId11" w:history="1">
        <w:r w:rsidRPr="0054241F">
          <w:rPr>
            <w:rStyle w:val="Kpr"/>
            <w:rFonts w:ascii="Times New Roman" w:eastAsia="Times New Roman" w:hAnsi="Times New Roman" w:cs="Times New Roman"/>
            <w:sz w:val="24"/>
            <w:szCs w:val="24"/>
            <w:u w:val="none"/>
          </w:rPr>
          <w:t>(3) (A.1.1.8.)</w:t>
        </w:r>
      </w:hyperlink>
      <w:r w:rsidRPr="0054241F">
        <w:rPr>
          <w:rFonts w:ascii="Times New Roman" w:eastAsia="Times New Roman" w:hAnsi="Times New Roman" w:cs="Times New Roman"/>
          <w:sz w:val="24"/>
          <w:szCs w:val="24"/>
        </w:rPr>
        <w:t xml:space="preserve"> </w:t>
      </w:r>
      <w:hyperlink r:id="rId12" w:history="1">
        <w:r w:rsidRPr="0054241F">
          <w:rPr>
            <w:rStyle w:val="Kpr"/>
            <w:rFonts w:ascii="Times New Roman" w:eastAsia="Times New Roman" w:hAnsi="Times New Roman" w:cs="Times New Roman"/>
            <w:sz w:val="24"/>
            <w:szCs w:val="24"/>
            <w:u w:val="none"/>
          </w:rPr>
          <w:t>(3) (A.1.1.9.)</w:t>
        </w:r>
      </w:hyperlink>
      <w:r w:rsidRPr="0054241F">
        <w:rPr>
          <w:rFonts w:ascii="Times New Roman" w:eastAsia="Times New Roman" w:hAnsi="Times New Roman" w:cs="Times New Roman"/>
          <w:sz w:val="24"/>
          <w:szCs w:val="24"/>
        </w:rPr>
        <w:t>.</w:t>
      </w:r>
    </w:p>
    <w:p w14:paraId="09588856" w14:textId="53CCD5C3" w:rsidR="004A5E2F" w:rsidRPr="0054241F" w:rsidRDefault="004A5E2F" w:rsidP="004A5E2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4241F">
        <w:rPr>
          <w:rFonts w:ascii="Times New Roman" w:eastAsia="Times New Roman" w:hAnsi="Times New Roman" w:cs="Times New Roman"/>
          <w:color w:val="000000"/>
          <w:sz w:val="24"/>
          <w:szCs w:val="24"/>
        </w:rPr>
        <w:t>Fakültemizde Üniversitemiz</w:t>
      </w:r>
      <w:r w:rsidRPr="0054241F">
        <w:rPr>
          <w:rFonts w:ascii="Times New Roman" w:eastAsia="Times New Roman" w:hAnsi="Times New Roman" w:cs="Times New Roman"/>
          <w:color w:val="FF0000"/>
          <w:sz w:val="24"/>
          <w:szCs w:val="24"/>
          <w:highlight w:val="white"/>
        </w:rPr>
        <w:t xml:space="preserve"> </w:t>
      </w:r>
      <w:r w:rsidRPr="0054241F">
        <w:rPr>
          <w:rFonts w:ascii="Times New Roman" w:eastAsia="Times New Roman" w:hAnsi="Times New Roman" w:cs="Times New Roman"/>
          <w:color w:val="000000"/>
          <w:sz w:val="24"/>
          <w:szCs w:val="24"/>
        </w:rPr>
        <w:t xml:space="preserve">2022-2026 Stratejik Planı doğrultusunda misyon, vizyon ve temel değerlerimiz ve kalite politikamız belirlenmiş olup web sayfamızda yayımlanmıştır </w:t>
      </w:r>
      <w:r w:rsidRPr="0054241F">
        <w:rPr>
          <w:rFonts w:ascii="Times New Roman" w:hAnsi="Times New Roman" w:cs="Times New Roman"/>
          <w:color w:val="000000"/>
          <w:sz w:val="24"/>
          <w:szCs w:val="24"/>
        </w:rPr>
        <w:t>(A.1.1.10.)</w:t>
      </w:r>
      <w:r w:rsidRPr="0054241F">
        <w:rPr>
          <w:rFonts w:ascii="Times New Roman" w:eastAsia="Times New Roman" w:hAnsi="Times New Roman" w:cs="Times New Roman"/>
          <w:color w:val="000000"/>
          <w:sz w:val="24"/>
          <w:szCs w:val="24"/>
        </w:rPr>
        <w:t xml:space="preserve"> </w:t>
      </w:r>
      <w:hyperlink r:id="rId13" w:history="1">
        <w:r w:rsidRPr="0054241F">
          <w:rPr>
            <w:rStyle w:val="Kpr"/>
            <w:rFonts w:ascii="Times New Roman" w:eastAsia="Times New Roman" w:hAnsi="Times New Roman" w:cs="Times New Roman"/>
            <w:sz w:val="24"/>
            <w:szCs w:val="24"/>
            <w:u w:val="none"/>
          </w:rPr>
          <w:t>(3) (A.1.1.11.)</w:t>
        </w:r>
      </w:hyperlink>
      <w:r w:rsidRPr="0054241F">
        <w:rPr>
          <w:rFonts w:ascii="Times New Roman" w:eastAsia="Times New Roman" w:hAnsi="Times New Roman" w:cs="Times New Roman"/>
          <w:sz w:val="24"/>
          <w:szCs w:val="24"/>
        </w:rPr>
        <w:t xml:space="preserve"> </w:t>
      </w:r>
      <w:hyperlink r:id="rId14" w:history="1">
        <w:r w:rsidRPr="0054241F">
          <w:rPr>
            <w:rStyle w:val="Kpr"/>
            <w:rFonts w:ascii="Times New Roman" w:eastAsia="Times New Roman" w:hAnsi="Times New Roman" w:cs="Times New Roman"/>
            <w:sz w:val="24"/>
            <w:szCs w:val="24"/>
            <w:u w:val="none"/>
          </w:rPr>
          <w:t>(3) (A.1.1.12.)</w:t>
        </w:r>
      </w:hyperlink>
      <w:r w:rsidRPr="0054241F">
        <w:rPr>
          <w:rFonts w:ascii="Times New Roman" w:eastAsia="Times New Roman" w:hAnsi="Times New Roman" w:cs="Times New Roman"/>
          <w:sz w:val="24"/>
          <w:szCs w:val="24"/>
        </w:rPr>
        <w:t xml:space="preserve">. </w:t>
      </w:r>
      <w:r w:rsidRPr="0054241F">
        <w:rPr>
          <w:rFonts w:ascii="Times New Roman" w:eastAsia="Times New Roman" w:hAnsi="Times New Roman" w:cs="Times New Roman"/>
          <w:color w:val="000000"/>
          <w:sz w:val="24"/>
          <w:szCs w:val="24"/>
        </w:rPr>
        <w:t xml:space="preserve">Fakültemizde Üniversite Stratejik Planı ile uyumlu olarak insan kaynaklarının, fiziki mekânların ve eğitim ortamlarının fakülte misyonumuzu ve vizyonumuzu gerçekleştirmeye yönelik verimli ve etkili bir şekilde kullanımını hedeflenmektedir. </w:t>
      </w:r>
    </w:p>
    <w:p w14:paraId="2472F4A4" w14:textId="77777777" w:rsidR="004A5E2F" w:rsidRDefault="004A5E2F" w:rsidP="004A5E2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9200BE8" w14:textId="4B552F88" w:rsidR="004A5E2F" w:rsidRPr="0054241F" w:rsidRDefault="00000000" w:rsidP="00952B71">
      <w:pPr>
        <w:pBdr>
          <w:top w:val="nil"/>
          <w:left w:val="nil"/>
          <w:bottom w:val="nil"/>
          <w:right w:val="nil"/>
          <w:between w:val="nil"/>
        </w:pBdr>
        <w:spacing w:after="0" w:line="240" w:lineRule="auto"/>
        <w:jc w:val="both"/>
        <w:rPr>
          <w:rFonts w:ascii="Times New Roman" w:eastAsia="Times New Roman" w:hAnsi="Times New Roman" w:cs="Times New Roman"/>
          <w:color w:val="1155CC"/>
          <w:sz w:val="24"/>
          <w:szCs w:val="24"/>
        </w:rPr>
      </w:pPr>
      <w:hyperlink r:id="rId15" w:history="1">
        <w:r w:rsidR="004A5E2F" w:rsidRPr="0054241F">
          <w:rPr>
            <w:rStyle w:val="Kpr"/>
            <w:rFonts w:ascii="Times New Roman" w:eastAsia="Times New Roman" w:hAnsi="Times New Roman" w:cs="Times New Roman"/>
            <w:sz w:val="24"/>
            <w:szCs w:val="24"/>
            <w:u w:val="none"/>
          </w:rPr>
          <w:t xml:space="preserve">(2) </w:t>
        </w:r>
        <w:r w:rsidR="0015532A">
          <w:rPr>
            <w:rStyle w:val="Kpr"/>
            <w:rFonts w:ascii="Times New Roman" w:eastAsia="Times New Roman" w:hAnsi="Times New Roman" w:cs="Times New Roman"/>
            <w:sz w:val="24"/>
            <w:szCs w:val="24"/>
            <w:u w:val="none"/>
          </w:rPr>
          <w:t>(</w:t>
        </w:r>
        <w:r w:rsidR="004A5E2F" w:rsidRPr="0054241F">
          <w:rPr>
            <w:rStyle w:val="Kpr"/>
            <w:rFonts w:ascii="Times New Roman" w:eastAsia="Times New Roman" w:hAnsi="Times New Roman" w:cs="Times New Roman"/>
            <w:sz w:val="24"/>
            <w:szCs w:val="24"/>
            <w:u w:val="none"/>
          </w:rPr>
          <w:t>A.1.1.1.</w:t>
        </w:r>
        <w:r w:rsidR="0015532A">
          <w:rPr>
            <w:rStyle w:val="Kpr"/>
            <w:rFonts w:ascii="Times New Roman" w:eastAsia="Times New Roman" w:hAnsi="Times New Roman" w:cs="Times New Roman"/>
            <w:sz w:val="24"/>
            <w:szCs w:val="24"/>
            <w:u w:val="none"/>
          </w:rPr>
          <w:t>)</w:t>
        </w:r>
        <w:r w:rsidR="004A5E2F" w:rsidRPr="0054241F">
          <w:rPr>
            <w:rStyle w:val="Kpr"/>
            <w:rFonts w:ascii="Times New Roman" w:eastAsia="Times New Roman" w:hAnsi="Times New Roman" w:cs="Times New Roman"/>
            <w:sz w:val="24"/>
            <w:szCs w:val="24"/>
            <w:u w:val="none"/>
          </w:rPr>
          <w:t xml:space="preserve"> Yükseköğretim_</w:t>
        </w:r>
        <w:r w:rsidR="00A244DC">
          <w:rPr>
            <w:rStyle w:val="Kpr"/>
            <w:rFonts w:ascii="Times New Roman" w:eastAsia="Times New Roman" w:hAnsi="Times New Roman" w:cs="Times New Roman"/>
            <w:sz w:val="24"/>
            <w:szCs w:val="24"/>
            <w:u w:val="none"/>
          </w:rPr>
          <w:t>k</w:t>
        </w:r>
        <w:r w:rsidR="004A5E2F" w:rsidRPr="0054241F">
          <w:rPr>
            <w:rStyle w:val="Kpr"/>
            <w:rFonts w:ascii="Times New Roman" w:eastAsia="Times New Roman" w:hAnsi="Times New Roman" w:cs="Times New Roman"/>
            <w:sz w:val="24"/>
            <w:szCs w:val="24"/>
            <w:u w:val="none"/>
          </w:rPr>
          <w:t>anunu.pdf</w:t>
        </w:r>
      </w:hyperlink>
    </w:p>
    <w:p w14:paraId="0D75C10D" w14:textId="01750807" w:rsidR="004A5E2F" w:rsidRPr="0054241F" w:rsidRDefault="00000000" w:rsidP="00952B71">
      <w:pPr>
        <w:pBdr>
          <w:top w:val="nil"/>
          <w:left w:val="nil"/>
          <w:bottom w:val="nil"/>
          <w:right w:val="nil"/>
          <w:between w:val="nil"/>
        </w:pBdr>
        <w:spacing w:after="0" w:line="240" w:lineRule="auto"/>
        <w:jc w:val="both"/>
        <w:rPr>
          <w:rFonts w:ascii="Times New Roman" w:eastAsia="Times New Roman" w:hAnsi="Times New Roman" w:cs="Times New Roman"/>
          <w:color w:val="1155CC"/>
          <w:sz w:val="24"/>
          <w:szCs w:val="24"/>
        </w:rPr>
      </w:pPr>
      <w:hyperlink r:id="rId16" w:history="1">
        <w:r w:rsidR="004A5E2F" w:rsidRPr="0054241F">
          <w:rPr>
            <w:rStyle w:val="Kpr"/>
            <w:rFonts w:ascii="Times New Roman" w:eastAsia="Times New Roman" w:hAnsi="Times New Roman" w:cs="Times New Roman"/>
            <w:sz w:val="24"/>
            <w:szCs w:val="24"/>
            <w:u w:val="none"/>
          </w:rPr>
          <w:t xml:space="preserve">(3) </w:t>
        </w:r>
        <w:r w:rsidR="0015532A">
          <w:rPr>
            <w:rStyle w:val="Kpr"/>
            <w:rFonts w:ascii="Times New Roman" w:eastAsia="Times New Roman" w:hAnsi="Times New Roman" w:cs="Times New Roman"/>
            <w:sz w:val="24"/>
            <w:szCs w:val="24"/>
            <w:u w:val="none"/>
          </w:rPr>
          <w:t>(</w:t>
        </w:r>
        <w:r w:rsidR="004A5E2F" w:rsidRPr="0054241F">
          <w:rPr>
            <w:rStyle w:val="Kpr"/>
            <w:rFonts w:ascii="Times New Roman" w:eastAsia="Times New Roman" w:hAnsi="Times New Roman" w:cs="Times New Roman"/>
            <w:sz w:val="24"/>
            <w:szCs w:val="24"/>
            <w:u w:val="none"/>
          </w:rPr>
          <w:t>A.1.1.4.</w:t>
        </w:r>
        <w:r w:rsidR="0015532A">
          <w:rPr>
            <w:rStyle w:val="Kpr"/>
            <w:rFonts w:ascii="Times New Roman" w:eastAsia="Times New Roman" w:hAnsi="Times New Roman" w:cs="Times New Roman"/>
            <w:sz w:val="24"/>
            <w:szCs w:val="24"/>
            <w:u w:val="none"/>
          </w:rPr>
          <w:t>)</w:t>
        </w:r>
        <w:r w:rsidR="004A5E2F" w:rsidRPr="0054241F">
          <w:rPr>
            <w:rStyle w:val="Kpr"/>
            <w:rFonts w:ascii="Times New Roman" w:eastAsia="Times New Roman" w:hAnsi="Times New Roman" w:cs="Times New Roman"/>
            <w:sz w:val="24"/>
            <w:szCs w:val="24"/>
            <w:u w:val="none"/>
          </w:rPr>
          <w:t xml:space="preserve"> Erasmus_koordinatörleri.pdf</w:t>
        </w:r>
      </w:hyperlink>
    </w:p>
    <w:p w14:paraId="797BD1F5" w14:textId="5B9FE1C0" w:rsidR="004A5E2F" w:rsidRPr="0054241F" w:rsidRDefault="00000000" w:rsidP="00952B71">
      <w:pPr>
        <w:pBdr>
          <w:top w:val="nil"/>
          <w:left w:val="nil"/>
          <w:bottom w:val="nil"/>
          <w:right w:val="nil"/>
          <w:between w:val="nil"/>
        </w:pBdr>
        <w:spacing w:after="0" w:line="240" w:lineRule="auto"/>
        <w:jc w:val="both"/>
        <w:rPr>
          <w:rFonts w:ascii="Times New Roman" w:eastAsia="Times New Roman" w:hAnsi="Times New Roman" w:cs="Times New Roman"/>
          <w:color w:val="1155CC"/>
          <w:sz w:val="24"/>
          <w:szCs w:val="24"/>
        </w:rPr>
      </w:pPr>
      <w:hyperlink r:id="rId17" w:history="1">
        <w:r w:rsidR="004A5E2F" w:rsidRPr="0054241F">
          <w:rPr>
            <w:rStyle w:val="Kpr"/>
            <w:rFonts w:ascii="Times New Roman" w:eastAsia="Times New Roman" w:hAnsi="Times New Roman" w:cs="Times New Roman"/>
            <w:sz w:val="24"/>
            <w:szCs w:val="24"/>
            <w:u w:val="none"/>
          </w:rPr>
          <w:t xml:space="preserve">(3) </w:t>
        </w:r>
        <w:r w:rsidR="0015532A">
          <w:rPr>
            <w:rStyle w:val="Kpr"/>
            <w:rFonts w:ascii="Times New Roman" w:eastAsia="Times New Roman" w:hAnsi="Times New Roman" w:cs="Times New Roman"/>
            <w:sz w:val="24"/>
            <w:szCs w:val="24"/>
            <w:u w:val="none"/>
          </w:rPr>
          <w:t>(</w:t>
        </w:r>
        <w:r w:rsidR="004A5E2F" w:rsidRPr="0054241F">
          <w:rPr>
            <w:rStyle w:val="Kpr"/>
            <w:rFonts w:ascii="Times New Roman" w:eastAsia="Times New Roman" w:hAnsi="Times New Roman" w:cs="Times New Roman"/>
            <w:sz w:val="24"/>
            <w:szCs w:val="24"/>
            <w:u w:val="none"/>
          </w:rPr>
          <w:t>A.1.1.5.</w:t>
        </w:r>
        <w:r w:rsidR="0015532A">
          <w:rPr>
            <w:rStyle w:val="Kpr"/>
            <w:rFonts w:ascii="Times New Roman" w:eastAsia="Times New Roman" w:hAnsi="Times New Roman" w:cs="Times New Roman"/>
            <w:sz w:val="24"/>
            <w:szCs w:val="24"/>
            <w:u w:val="none"/>
          </w:rPr>
          <w:t>)</w:t>
        </w:r>
        <w:r w:rsidR="004A5E2F" w:rsidRPr="0054241F">
          <w:rPr>
            <w:rStyle w:val="Kpr"/>
            <w:rFonts w:ascii="Times New Roman" w:eastAsia="Times New Roman" w:hAnsi="Times New Roman" w:cs="Times New Roman"/>
            <w:sz w:val="24"/>
            <w:szCs w:val="24"/>
            <w:u w:val="none"/>
          </w:rPr>
          <w:t xml:space="preserve"> AKTS_koordinatörleri.pdf</w:t>
        </w:r>
      </w:hyperlink>
    </w:p>
    <w:p w14:paraId="1E3293B9" w14:textId="460A6AD4" w:rsidR="004A5E2F" w:rsidRPr="0054241F" w:rsidRDefault="00000000" w:rsidP="00952B71">
      <w:pPr>
        <w:pBdr>
          <w:top w:val="nil"/>
          <w:left w:val="nil"/>
          <w:bottom w:val="nil"/>
          <w:right w:val="nil"/>
          <w:between w:val="nil"/>
        </w:pBdr>
        <w:spacing w:after="0" w:line="240" w:lineRule="auto"/>
        <w:jc w:val="both"/>
        <w:rPr>
          <w:rFonts w:ascii="Times New Roman" w:eastAsia="Times New Roman" w:hAnsi="Times New Roman" w:cs="Times New Roman"/>
          <w:color w:val="1155CC"/>
          <w:sz w:val="24"/>
          <w:szCs w:val="24"/>
        </w:rPr>
      </w:pPr>
      <w:hyperlink r:id="rId18" w:history="1">
        <w:r w:rsidR="004A5E2F" w:rsidRPr="0054241F">
          <w:rPr>
            <w:rStyle w:val="Kpr"/>
            <w:rFonts w:ascii="Times New Roman" w:eastAsia="Times New Roman" w:hAnsi="Times New Roman" w:cs="Times New Roman"/>
            <w:sz w:val="24"/>
            <w:szCs w:val="24"/>
            <w:u w:val="none"/>
          </w:rPr>
          <w:t xml:space="preserve">(3) </w:t>
        </w:r>
        <w:r w:rsidR="0015532A">
          <w:rPr>
            <w:rStyle w:val="Kpr"/>
            <w:rFonts w:ascii="Times New Roman" w:eastAsia="Times New Roman" w:hAnsi="Times New Roman" w:cs="Times New Roman"/>
            <w:sz w:val="24"/>
            <w:szCs w:val="24"/>
            <w:u w:val="none"/>
          </w:rPr>
          <w:t>(</w:t>
        </w:r>
        <w:r w:rsidR="004A5E2F" w:rsidRPr="0054241F">
          <w:rPr>
            <w:rStyle w:val="Kpr"/>
            <w:rFonts w:ascii="Times New Roman" w:eastAsia="Times New Roman" w:hAnsi="Times New Roman" w:cs="Times New Roman"/>
            <w:sz w:val="24"/>
            <w:szCs w:val="24"/>
            <w:u w:val="none"/>
          </w:rPr>
          <w:t>A.1.1.6.</w:t>
        </w:r>
        <w:r w:rsidR="0015532A">
          <w:rPr>
            <w:rStyle w:val="Kpr"/>
            <w:rFonts w:ascii="Times New Roman" w:eastAsia="Times New Roman" w:hAnsi="Times New Roman" w:cs="Times New Roman"/>
            <w:sz w:val="24"/>
            <w:szCs w:val="24"/>
            <w:u w:val="none"/>
          </w:rPr>
          <w:t>)</w:t>
        </w:r>
        <w:r w:rsidR="004A5E2F" w:rsidRPr="0054241F">
          <w:rPr>
            <w:rStyle w:val="Kpr"/>
            <w:rFonts w:ascii="Times New Roman" w:eastAsia="Times New Roman" w:hAnsi="Times New Roman" w:cs="Times New Roman"/>
            <w:sz w:val="24"/>
            <w:szCs w:val="24"/>
            <w:u w:val="none"/>
          </w:rPr>
          <w:t xml:space="preserve"> Muafiyet_intibak_yatay_gecis_komisyonlari.pdf</w:t>
        </w:r>
      </w:hyperlink>
    </w:p>
    <w:p w14:paraId="1559F375" w14:textId="0E64A494" w:rsidR="004A5E2F" w:rsidRPr="0054241F" w:rsidRDefault="00000000" w:rsidP="00952B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19" w:history="1">
        <w:r w:rsidR="004A5E2F" w:rsidRPr="0054241F">
          <w:rPr>
            <w:rStyle w:val="Kpr"/>
            <w:rFonts w:ascii="Times New Roman" w:eastAsia="Times New Roman" w:hAnsi="Times New Roman" w:cs="Times New Roman"/>
            <w:sz w:val="24"/>
            <w:szCs w:val="24"/>
            <w:u w:val="none"/>
          </w:rPr>
          <w:t xml:space="preserve">(3) </w:t>
        </w:r>
        <w:r w:rsidR="0015532A">
          <w:rPr>
            <w:rStyle w:val="Kpr"/>
            <w:rFonts w:ascii="Times New Roman" w:eastAsia="Times New Roman" w:hAnsi="Times New Roman" w:cs="Times New Roman"/>
            <w:sz w:val="24"/>
            <w:szCs w:val="24"/>
            <w:u w:val="none"/>
          </w:rPr>
          <w:t>(</w:t>
        </w:r>
        <w:r w:rsidR="004A5E2F" w:rsidRPr="0054241F">
          <w:rPr>
            <w:rStyle w:val="Kpr"/>
            <w:rFonts w:ascii="Times New Roman" w:eastAsia="Times New Roman" w:hAnsi="Times New Roman" w:cs="Times New Roman"/>
            <w:sz w:val="24"/>
            <w:szCs w:val="24"/>
            <w:u w:val="none"/>
          </w:rPr>
          <w:t>A.1.1.7.</w:t>
        </w:r>
        <w:r w:rsidR="0015532A">
          <w:rPr>
            <w:rStyle w:val="Kpr"/>
            <w:rFonts w:ascii="Times New Roman" w:eastAsia="Times New Roman" w:hAnsi="Times New Roman" w:cs="Times New Roman"/>
            <w:sz w:val="24"/>
            <w:szCs w:val="24"/>
            <w:u w:val="none"/>
          </w:rPr>
          <w:t>)</w:t>
        </w:r>
        <w:r w:rsidR="004A5E2F" w:rsidRPr="0054241F">
          <w:rPr>
            <w:rStyle w:val="Kpr"/>
            <w:rFonts w:ascii="Times New Roman" w:eastAsia="Times New Roman" w:hAnsi="Times New Roman" w:cs="Times New Roman"/>
            <w:sz w:val="24"/>
            <w:szCs w:val="24"/>
            <w:u w:val="none"/>
          </w:rPr>
          <w:t xml:space="preserve"> Stratejik_planlama_komisyonu.pdf</w:t>
        </w:r>
      </w:hyperlink>
    </w:p>
    <w:p w14:paraId="36DD7B6A" w14:textId="297060E2" w:rsidR="004A5E2F" w:rsidRPr="0054241F" w:rsidRDefault="00000000" w:rsidP="00952B71">
      <w:pPr>
        <w:pBdr>
          <w:top w:val="nil"/>
          <w:left w:val="nil"/>
          <w:bottom w:val="nil"/>
          <w:right w:val="nil"/>
          <w:between w:val="nil"/>
        </w:pBdr>
        <w:spacing w:after="0" w:line="240" w:lineRule="auto"/>
        <w:jc w:val="both"/>
        <w:rPr>
          <w:rFonts w:ascii="Times New Roman" w:eastAsia="Times New Roman" w:hAnsi="Times New Roman" w:cs="Times New Roman"/>
          <w:color w:val="0563C1"/>
          <w:sz w:val="24"/>
          <w:szCs w:val="24"/>
        </w:rPr>
      </w:pPr>
      <w:hyperlink r:id="rId20">
        <w:r w:rsidR="004A5E2F" w:rsidRPr="0054241F">
          <w:rPr>
            <w:rFonts w:ascii="Times New Roman" w:eastAsia="Times New Roman" w:hAnsi="Times New Roman" w:cs="Times New Roman"/>
            <w:color w:val="0563C1"/>
            <w:sz w:val="24"/>
            <w:szCs w:val="24"/>
          </w:rPr>
          <w:t xml:space="preserve">(2) </w:t>
        </w:r>
        <w:r w:rsidR="0015532A">
          <w:rPr>
            <w:rFonts w:ascii="Times New Roman" w:eastAsia="Times New Roman" w:hAnsi="Times New Roman" w:cs="Times New Roman"/>
            <w:color w:val="0563C1"/>
            <w:sz w:val="24"/>
            <w:szCs w:val="24"/>
          </w:rPr>
          <w:t>(</w:t>
        </w:r>
        <w:r w:rsidR="004A5E2F" w:rsidRPr="0054241F">
          <w:rPr>
            <w:rFonts w:ascii="Times New Roman" w:eastAsia="Times New Roman" w:hAnsi="Times New Roman" w:cs="Times New Roman"/>
            <w:color w:val="0563C1"/>
            <w:sz w:val="24"/>
            <w:szCs w:val="24"/>
          </w:rPr>
          <w:t>A.1.1.10.</w:t>
        </w:r>
        <w:r w:rsidR="0015532A">
          <w:rPr>
            <w:rFonts w:ascii="Times New Roman" w:eastAsia="Times New Roman" w:hAnsi="Times New Roman" w:cs="Times New Roman"/>
            <w:color w:val="0563C1"/>
            <w:sz w:val="24"/>
            <w:szCs w:val="24"/>
          </w:rPr>
          <w:t>)</w:t>
        </w:r>
        <w:r w:rsidR="004A5E2F" w:rsidRPr="0054241F">
          <w:rPr>
            <w:rFonts w:ascii="Times New Roman" w:eastAsia="Times New Roman" w:hAnsi="Times New Roman" w:cs="Times New Roman"/>
            <w:color w:val="0563C1"/>
            <w:sz w:val="24"/>
            <w:szCs w:val="24"/>
          </w:rPr>
          <w:t xml:space="preserve"> 2</w:t>
        </w:r>
        <w:r w:rsidR="004A5E2F" w:rsidRPr="0054241F">
          <w:rPr>
            <w:rFonts w:ascii="Times New Roman" w:eastAsia="Times New Roman" w:hAnsi="Times New Roman" w:cs="Times New Roman"/>
            <w:color w:val="0563C1"/>
            <w:sz w:val="24"/>
            <w:szCs w:val="24"/>
            <w:highlight w:val="white"/>
          </w:rPr>
          <w:t>022-2026</w:t>
        </w:r>
        <w:r w:rsidR="00A244DC">
          <w:rPr>
            <w:rFonts w:ascii="Times New Roman" w:eastAsia="Times New Roman" w:hAnsi="Times New Roman" w:cs="Times New Roman"/>
            <w:color w:val="0563C1"/>
            <w:sz w:val="24"/>
            <w:szCs w:val="24"/>
            <w:highlight w:val="white"/>
          </w:rPr>
          <w:t>_s</w:t>
        </w:r>
        <w:r w:rsidR="004A5E2F" w:rsidRPr="0054241F">
          <w:rPr>
            <w:rFonts w:ascii="Times New Roman" w:eastAsia="Times New Roman" w:hAnsi="Times New Roman" w:cs="Times New Roman"/>
            <w:color w:val="0563C1"/>
            <w:sz w:val="24"/>
            <w:szCs w:val="24"/>
            <w:highlight w:val="white"/>
          </w:rPr>
          <w:t>tratejik_</w:t>
        </w:r>
        <w:r w:rsidR="00A244DC">
          <w:rPr>
            <w:rFonts w:ascii="Times New Roman" w:eastAsia="Times New Roman" w:hAnsi="Times New Roman" w:cs="Times New Roman"/>
            <w:color w:val="0563C1"/>
            <w:sz w:val="24"/>
            <w:szCs w:val="24"/>
            <w:highlight w:val="white"/>
          </w:rPr>
          <w:t>p</w:t>
        </w:r>
        <w:r w:rsidR="004A5E2F" w:rsidRPr="0054241F">
          <w:rPr>
            <w:rFonts w:ascii="Times New Roman" w:eastAsia="Times New Roman" w:hAnsi="Times New Roman" w:cs="Times New Roman"/>
            <w:color w:val="0563C1"/>
            <w:sz w:val="24"/>
            <w:szCs w:val="24"/>
            <w:highlight w:val="white"/>
          </w:rPr>
          <w:t>lanı</w:t>
        </w:r>
      </w:hyperlink>
      <w:r w:rsidR="004A5E2F" w:rsidRPr="0054241F">
        <w:rPr>
          <w:rFonts w:ascii="Times New Roman" w:eastAsia="Times New Roman" w:hAnsi="Times New Roman" w:cs="Times New Roman"/>
          <w:color w:val="0563C1"/>
          <w:sz w:val="24"/>
          <w:szCs w:val="24"/>
        </w:rPr>
        <w:t>.pdf</w:t>
      </w:r>
    </w:p>
    <w:p w14:paraId="69D455EA" w14:textId="77777777" w:rsidR="004A5E2F" w:rsidRDefault="004A5E2F" w:rsidP="004A5E2F">
      <w:pPr>
        <w:pStyle w:val="Default"/>
        <w:jc w:val="both"/>
        <w:rPr>
          <w:b/>
          <w:bCs/>
        </w:rPr>
      </w:pPr>
    </w:p>
    <w:p w14:paraId="11F0EBFF" w14:textId="77777777" w:rsidR="004A5E2F" w:rsidRPr="0054241F" w:rsidRDefault="004A5E2F" w:rsidP="004A5E2F">
      <w:pPr>
        <w:pStyle w:val="Default"/>
        <w:spacing w:line="360" w:lineRule="auto"/>
        <w:jc w:val="both"/>
        <w:rPr>
          <w:b/>
          <w:bCs/>
          <w:color w:val="FF0000"/>
        </w:rPr>
      </w:pPr>
      <w:r w:rsidRPr="0054241F">
        <w:rPr>
          <w:b/>
          <w:bCs/>
          <w:color w:val="FF0000"/>
        </w:rPr>
        <w:t>A.1.2. Liderlik</w:t>
      </w:r>
    </w:p>
    <w:p w14:paraId="629A3E05" w14:textId="2732B744" w:rsidR="004A5E2F" w:rsidRPr="0054241F" w:rsidRDefault="004A5E2F" w:rsidP="004A5E2F">
      <w:pPr>
        <w:pStyle w:val="Default"/>
        <w:spacing w:line="360" w:lineRule="auto"/>
        <w:jc w:val="both"/>
      </w:pPr>
      <w:r w:rsidRPr="0054241F">
        <w:rPr>
          <w:b/>
          <w:bCs/>
          <w:color w:val="000000" w:themeColor="text1"/>
        </w:rPr>
        <w:t>Olgunluk Düzeyi = 3 (</w:t>
      </w:r>
      <w:r w:rsidRPr="0054241F">
        <w:t>Kurumun geneline yayılmış, kalite güvencesi sistemi ve kültürünün gelişimini destekleyen etkin liderlik uygulamaları bulunmaktadır)</w:t>
      </w:r>
      <w:r w:rsidR="00422BA7">
        <w:t>.</w:t>
      </w:r>
    </w:p>
    <w:p w14:paraId="524A4259" w14:textId="77777777" w:rsidR="004A5E2F" w:rsidRPr="0015532A" w:rsidRDefault="004A5E2F" w:rsidP="004A5E2F">
      <w:pPr>
        <w:spacing w:after="0" w:line="360" w:lineRule="auto"/>
        <w:jc w:val="both"/>
        <w:rPr>
          <w:rFonts w:ascii="Times New Roman" w:hAnsi="Times New Roman" w:cs="Times New Roman"/>
          <w:iCs/>
          <w:color w:val="000000" w:themeColor="text1"/>
          <w:sz w:val="24"/>
          <w:szCs w:val="24"/>
        </w:rPr>
      </w:pPr>
      <w:r w:rsidRPr="0054241F">
        <w:rPr>
          <w:rFonts w:ascii="Times New Roman" w:hAnsi="Times New Roman" w:cs="Times New Roman"/>
          <w:iCs/>
          <w:color w:val="000000" w:themeColor="text1"/>
          <w:sz w:val="24"/>
          <w:szCs w:val="24"/>
        </w:rPr>
        <w:t xml:space="preserve">Üniversitemizde liderlik ve kalite güvencesi kültürünün geliştirilebilmesi ve tüm paydaşlarımızı içerecek şekilde içselleştirilebilmesi için </w:t>
      </w:r>
      <w:r w:rsidRPr="0054241F">
        <w:rPr>
          <w:rFonts w:ascii="Times New Roman" w:hAnsi="Times New Roman" w:cs="Times New Roman"/>
          <w:iCs/>
          <w:sz w:val="24"/>
          <w:szCs w:val="24"/>
        </w:rPr>
        <w:t>YÖKAK</w:t>
      </w:r>
      <w:r w:rsidRPr="0054241F">
        <w:rPr>
          <w:rFonts w:ascii="Times New Roman" w:hAnsi="Times New Roman" w:cs="Times New Roman"/>
          <w:iCs/>
          <w:color w:val="000000" w:themeColor="text1"/>
          <w:sz w:val="24"/>
          <w:szCs w:val="24"/>
        </w:rPr>
        <w:t xml:space="preserve"> Kalite Güvence Sistemi esas alınarak 18/12/2018 tarih ve 340/24 sayılı senato kararı ile </w:t>
      </w:r>
      <w:r w:rsidRPr="0054241F">
        <w:rPr>
          <w:rFonts w:ascii="Times New Roman" w:hAnsi="Times New Roman" w:cs="Times New Roman"/>
          <w:color w:val="000000" w:themeColor="text1"/>
          <w:sz w:val="24"/>
          <w:szCs w:val="24"/>
        </w:rPr>
        <w:t>Burdur Mehmet Akif Ersoy Üniversitesi Kalite Yönergesi</w:t>
      </w:r>
      <w:r w:rsidRPr="0054241F">
        <w:rPr>
          <w:rFonts w:ascii="Times New Roman" w:hAnsi="Times New Roman" w:cs="Times New Roman"/>
          <w:iCs/>
          <w:color w:val="000000" w:themeColor="text1"/>
          <w:sz w:val="24"/>
          <w:szCs w:val="24"/>
        </w:rPr>
        <w:t xml:space="preserve"> yayımlanmış ve fakültemizde de bu yönergede belirtilen hükümler doğrultusunda süreçler </w:t>
      </w:r>
      <w:r w:rsidRPr="0015532A">
        <w:rPr>
          <w:rFonts w:ascii="Times New Roman" w:hAnsi="Times New Roman" w:cs="Times New Roman"/>
          <w:iCs/>
          <w:color w:val="000000" w:themeColor="text1"/>
          <w:sz w:val="24"/>
          <w:szCs w:val="24"/>
        </w:rPr>
        <w:t xml:space="preserve">yürütülmektedir </w:t>
      </w:r>
      <w:hyperlink r:id="rId21" w:history="1">
        <w:r w:rsidRPr="0015532A">
          <w:rPr>
            <w:rStyle w:val="Kpr"/>
            <w:rFonts w:ascii="Times New Roman" w:hAnsi="Times New Roman" w:cs="Times New Roman"/>
            <w:sz w:val="24"/>
            <w:szCs w:val="24"/>
            <w:u w:val="none"/>
          </w:rPr>
          <w:t>(2) (A.1.2.1.)</w:t>
        </w:r>
      </w:hyperlink>
      <w:r w:rsidRPr="0015532A">
        <w:rPr>
          <w:rFonts w:ascii="Times New Roman" w:hAnsi="Times New Roman" w:cs="Times New Roman"/>
          <w:iCs/>
          <w:color w:val="000000" w:themeColor="text1"/>
          <w:sz w:val="24"/>
          <w:szCs w:val="24"/>
        </w:rPr>
        <w:t xml:space="preserve"> </w:t>
      </w:r>
      <w:hyperlink r:id="rId22" w:history="1">
        <w:r w:rsidRPr="0015532A">
          <w:rPr>
            <w:rFonts w:ascii="Times New Roman" w:hAnsi="Times New Roman" w:cs="Times New Roman"/>
            <w:color w:val="000000"/>
            <w:sz w:val="24"/>
            <w:szCs w:val="24"/>
          </w:rPr>
          <w:t>(A.1.2.2.)</w:t>
        </w:r>
      </w:hyperlink>
      <w:r w:rsidRPr="0015532A">
        <w:rPr>
          <w:rFonts w:ascii="Times New Roman" w:hAnsi="Times New Roman" w:cs="Times New Roman"/>
          <w:iCs/>
          <w:color w:val="000000" w:themeColor="text1"/>
          <w:sz w:val="24"/>
          <w:szCs w:val="24"/>
        </w:rPr>
        <w:t xml:space="preserve">. </w:t>
      </w:r>
    </w:p>
    <w:p w14:paraId="05E025D4" w14:textId="77777777" w:rsidR="004A5E2F" w:rsidRPr="0015532A" w:rsidRDefault="004A5E2F" w:rsidP="004A5E2F">
      <w:pPr>
        <w:pStyle w:val="Default"/>
        <w:spacing w:line="360" w:lineRule="auto"/>
        <w:jc w:val="both"/>
        <w:rPr>
          <w:iCs/>
          <w:color w:val="000000" w:themeColor="text1"/>
        </w:rPr>
      </w:pPr>
      <w:r w:rsidRPr="0015532A">
        <w:rPr>
          <w:iCs/>
          <w:color w:val="000000" w:themeColor="text1"/>
        </w:rPr>
        <w:lastRenderedPageBreak/>
        <w:t xml:space="preserve">Fakültede kalite kültürünün geliştirilmesi ve içselleştirilmesi amacıyla kalite odaklı faaliyetler </w:t>
      </w:r>
      <w:r w:rsidRPr="0015532A">
        <w:rPr>
          <w:iCs/>
        </w:rPr>
        <w:t>kalite komisyonu</w:t>
      </w:r>
      <w:r w:rsidRPr="0015532A">
        <w:rPr>
          <w:iCs/>
          <w:color w:val="000000" w:themeColor="text1"/>
        </w:rPr>
        <w:t xml:space="preserve"> aracılığıyla yürütülmektedir </w:t>
      </w:r>
      <w:hyperlink r:id="rId23" w:history="1">
        <w:r w:rsidRPr="0015532A">
          <w:rPr>
            <w:rStyle w:val="Kpr"/>
            <w:iCs/>
            <w:u w:val="none"/>
          </w:rPr>
          <w:t>(3) (A.1.2.3.)</w:t>
        </w:r>
      </w:hyperlink>
      <w:r w:rsidRPr="0015532A">
        <w:rPr>
          <w:iCs/>
          <w:color w:val="000000" w:themeColor="text1"/>
        </w:rPr>
        <w:t xml:space="preserve">. Çalışmalarını fakülte kalite komisyonu ile eşgüdümlü bir şekilde yürüten öğrenci kalite kurulu ve </w:t>
      </w:r>
      <w:r w:rsidRPr="0015532A">
        <w:rPr>
          <w:color w:val="000000" w:themeColor="text1"/>
        </w:rPr>
        <w:t xml:space="preserve">birim danışma kurulu aracılığıyla paydaş katılımının sağlandığı </w:t>
      </w:r>
      <w:r w:rsidRPr="0015532A">
        <w:rPr>
          <w:iCs/>
          <w:color w:val="000000" w:themeColor="text1"/>
        </w:rPr>
        <w:t xml:space="preserve">etkin bir yönetişim süreci yürütülmektedir </w:t>
      </w:r>
      <w:hyperlink r:id="rId24" w:history="1">
        <w:r w:rsidRPr="0015532A">
          <w:rPr>
            <w:rStyle w:val="Kpr"/>
            <w:iCs/>
            <w:u w:val="none"/>
          </w:rPr>
          <w:t>(3) (A.1.2.4.)</w:t>
        </w:r>
      </w:hyperlink>
      <w:r w:rsidRPr="0015532A">
        <w:rPr>
          <w:iCs/>
          <w:color w:val="000000" w:themeColor="text1"/>
        </w:rPr>
        <w:t xml:space="preserve"> </w:t>
      </w:r>
      <w:hyperlink r:id="rId25" w:history="1">
        <w:r w:rsidRPr="0015532A">
          <w:rPr>
            <w:rStyle w:val="Kpr"/>
            <w:iCs/>
            <w:u w:val="none"/>
          </w:rPr>
          <w:t>(3) (A.1.2.5.)</w:t>
        </w:r>
      </w:hyperlink>
      <w:r w:rsidRPr="0015532A">
        <w:rPr>
          <w:iCs/>
          <w:color w:val="000000" w:themeColor="text1"/>
        </w:rPr>
        <w:t xml:space="preserve">.  Bununla birlikte öğrenci </w:t>
      </w:r>
      <w:r w:rsidRPr="0015532A">
        <w:t xml:space="preserve">sohbet toplantıları gibi uygulamalar önceki yıllarda </w:t>
      </w:r>
      <w:r w:rsidRPr="0015532A">
        <w:rPr>
          <w:iCs/>
          <w:color w:val="000000" w:themeColor="text1"/>
        </w:rPr>
        <w:t xml:space="preserve">periyodik olarak yapılmasına rağmen 2023 yılı içerisinde ülkemizin yaşadığı deprem felaketi nedeniyle bu süreç kesintiye uğramıştır. Yine aynı dönem içerisinde bir önceki eğitim–öğretim yılı içerisinde faaliyete geçirilen </w:t>
      </w:r>
      <w:r w:rsidRPr="0015532A">
        <w:rPr>
          <w:color w:val="000000" w:themeColor="text1"/>
        </w:rPr>
        <w:t>Mühendislik-Mimarlık söyleşileri</w:t>
      </w:r>
      <w:r w:rsidRPr="0015532A">
        <w:rPr>
          <w:iCs/>
          <w:color w:val="000000" w:themeColor="text1"/>
        </w:rPr>
        <w:t xml:space="preserve"> disiplinler arası çalışmalar için bir sinerji oluşturmak ve fakülteye yeni katılan öğretim elemanlarının oryantasyon süreçlerini iyileştirmek için devam etmektedir </w:t>
      </w:r>
      <w:hyperlink r:id="rId26" w:history="1">
        <w:r w:rsidRPr="0015532A">
          <w:rPr>
            <w:rStyle w:val="Kpr"/>
            <w:iCs/>
            <w:u w:val="none"/>
          </w:rPr>
          <w:t>(3) (A.1.2.6.)</w:t>
        </w:r>
      </w:hyperlink>
      <w:r w:rsidRPr="0015532A">
        <w:rPr>
          <w:iCs/>
          <w:color w:val="000000" w:themeColor="text1"/>
        </w:rPr>
        <w:t xml:space="preserve">. </w:t>
      </w:r>
    </w:p>
    <w:p w14:paraId="0317F329" w14:textId="228EF836" w:rsidR="004A5E2F" w:rsidRPr="0054241F" w:rsidRDefault="004A5E2F" w:rsidP="004A5E2F">
      <w:pPr>
        <w:pStyle w:val="Default"/>
        <w:spacing w:line="360" w:lineRule="auto"/>
        <w:jc w:val="both"/>
        <w:rPr>
          <w:iCs/>
          <w:color w:val="000000" w:themeColor="text1"/>
        </w:rPr>
      </w:pPr>
      <w:r w:rsidRPr="0054241F">
        <w:rPr>
          <w:iCs/>
          <w:color w:val="000000" w:themeColor="text1"/>
        </w:rPr>
        <w:t xml:space="preserve">Fakültemiz yeni bir fakülte olmasına rağmen üniversitemiz yönetim süreçlerinde etkin rol almaktadır. Fakültemiz öğretim elemanları rektörlük bünyesinde ve diğer akademik birimlerde görev almaktadır. Bu bağlamda, fakültemiz dekanı tarafından yürütülen </w:t>
      </w:r>
      <w:r w:rsidRPr="0054241F">
        <w:rPr>
          <w:iCs/>
        </w:rPr>
        <w:t>rektör yardımcılığı</w:t>
      </w:r>
      <w:r w:rsidRPr="0054241F">
        <w:rPr>
          <w:iCs/>
          <w:color w:val="000000" w:themeColor="text1"/>
        </w:rPr>
        <w:t xml:space="preserve"> görevi başta olmak üzere, Bucak Bilgisayar ve Bilişim Teknolojileri Fakültesi </w:t>
      </w:r>
      <w:r w:rsidR="00A86613">
        <w:rPr>
          <w:iCs/>
          <w:color w:val="000000" w:themeColor="text1"/>
        </w:rPr>
        <w:t xml:space="preserve">(Bucak Teknoloji Fakültesi) </w:t>
      </w:r>
      <w:r w:rsidRPr="0054241F">
        <w:rPr>
          <w:iCs/>
        </w:rPr>
        <w:t>Dekanlığı</w:t>
      </w:r>
      <w:r w:rsidRPr="0054241F">
        <w:rPr>
          <w:iCs/>
          <w:color w:val="000000" w:themeColor="text1"/>
        </w:rPr>
        <w:t xml:space="preserve">, Fen Bilimleri Enstitüsü Müdürlüğü, Meslek Yüksekokulları Koordinatörlüğü yöneticiliği, Hayvancılık Sektöründe Dijital Teknolojiler Ortak Uygulama Araştırma Merkezi (HAYTEK) Müdürlüğü, Uluslararası İlişkiler Koordinatörlüğü yardımcılığı, </w:t>
      </w:r>
      <w:proofErr w:type="spellStart"/>
      <w:r w:rsidRPr="0054241F">
        <w:rPr>
          <w:iCs/>
          <w:color w:val="000000" w:themeColor="text1"/>
        </w:rPr>
        <w:t>Teknokent</w:t>
      </w:r>
      <w:proofErr w:type="spellEnd"/>
      <w:r w:rsidRPr="0054241F">
        <w:rPr>
          <w:iCs/>
          <w:color w:val="000000" w:themeColor="text1"/>
        </w:rPr>
        <w:t xml:space="preserve"> Koordinatörlüğü yöneticiliği, Kalite Koordinatörlüğü yardımcılıkları, Dijital Dönüşüm Ofisi Koordinatörlüğü yöneticiliği ve Sürdürülebilirlik Koordinatörlüğü yöneticiliği ve yardımcılığı görevleri fakültemiz akademisyenleri tarafından yürütülmüş ve/veya yürütülmektedir.  2023 yılı içeri</w:t>
      </w:r>
      <w:r w:rsidR="00BB57D6">
        <w:rPr>
          <w:iCs/>
          <w:color w:val="000000" w:themeColor="text1"/>
        </w:rPr>
        <w:t>si</w:t>
      </w:r>
      <w:r w:rsidRPr="0054241F">
        <w:rPr>
          <w:iCs/>
          <w:color w:val="000000" w:themeColor="text1"/>
        </w:rPr>
        <w:t xml:space="preserve">nde üniversitemiz KAP değerlendirilme sürecinden geçmiş ve bu rapor hazırlanırken ilgili süreç devam etmektedir. Bu bağlamda üniversitemiz </w:t>
      </w:r>
      <w:r w:rsidR="00BB57D6">
        <w:rPr>
          <w:iCs/>
          <w:color w:val="000000" w:themeColor="text1"/>
        </w:rPr>
        <w:t>K</w:t>
      </w:r>
      <w:r w:rsidRPr="0054241F">
        <w:rPr>
          <w:iCs/>
          <w:color w:val="000000" w:themeColor="text1"/>
        </w:rPr>
        <w:t xml:space="preserve">alite </w:t>
      </w:r>
      <w:r w:rsidR="00BB57D6">
        <w:rPr>
          <w:iCs/>
          <w:color w:val="000000" w:themeColor="text1"/>
        </w:rPr>
        <w:t>K</w:t>
      </w:r>
      <w:r w:rsidRPr="0054241F">
        <w:rPr>
          <w:iCs/>
          <w:color w:val="000000" w:themeColor="text1"/>
        </w:rPr>
        <w:t xml:space="preserve">oordinatörlüğü insan kaynağı fakültemiz bünyesinde görev yapan öğretim elemanları ile güçlendirilmiştir. Bununla birlikte üniversitemiz kalite komisyonu ve alt komisyonlarda görev alan fakültemiz öğretim elemanları ve bir öğrencimiz bulunmaktadır </w:t>
      </w:r>
      <w:hyperlink r:id="rId27" w:history="1">
        <w:r w:rsidRPr="0054241F">
          <w:rPr>
            <w:rStyle w:val="Kpr"/>
            <w:iCs/>
            <w:u w:val="none"/>
          </w:rPr>
          <w:t xml:space="preserve">(3) (A.1.2.7.) </w:t>
        </w:r>
      </w:hyperlink>
      <w:r w:rsidRPr="0054241F">
        <w:t xml:space="preserve"> </w:t>
      </w:r>
      <w:hyperlink r:id="rId28" w:history="1">
        <w:r w:rsidRPr="0054241F">
          <w:rPr>
            <w:rStyle w:val="Kpr"/>
            <w:iCs/>
            <w:u w:val="none"/>
          </w:rPr>
          <w:t>(3) (A.1.2.8.).</w:t>
        </w:r>
        <w:r w:rsidRPr="0054241F">
          <w:rPr>
            <w:rStyle w:val="Kpr"/>
            <w:iCs/>
          </w:rPr>
          <w:t xml:space="preserve">  </w:t>
        </w:r>
      </w:hyperlink>
      <w:r w:rsidRPr="0054241F">
        <w:rPr>
          <w:iCs/>
          <w:color w:val="000000" w:themeColor="text1"/>
        </w:rPr>
        <w:t xml:space="preserve"> </w:t>
      </w:r>
    </w:p>
    <w:p w14:paraId="48D827C3" w14:textId="77777777" w:rsidR="004A5E2F" w:rsidRDefault="004A5E2F" w:rsidP="00952B71">
      <w:pPr>
        <w:pStyle w:val="Default"/>
        <w:jc w:val="both"/>
      </w:pPr>
    </w:p>
    <w:p w14:paraId="277A42B4" w14:textId="3A05BD48" w:rsidR="004A5E2F" w:rsidRPr="0054241F" w:rsidRDefault="00000000" w:rsidP="00952B71">
      <w:pPr>
        <w:pStyle w:val="Default"/>
        <w:jc w:val="both"/>
        <w:rPr>
          <w:b/>
          <w:bCs/>
        </w:rPr>
      </w:pPr>
      <w:hyperlink r:id="rId29" w:history="1">
        <w:r w:rsidR="004A5E2F" w:rsidRPr="0054241F">
          <w:rPr>
            <w:rStyle w:val="Kpr"/>
            <w:iCs/>
            <w:u w:val="none"/>
          </w:rPr>
          <w:t xml:space="preserve">(3) </w:t>
        </w:r>
        <w:r w:rsidR="0015532A">
          <w:rPr>
            <w:rStyle w:val="Kpr"/>
            <w:iCs/>
            <w:u w:val="none"/>
          </w:rPr>
          <w:t>(</w:t>
        </w:r>
        <w:r w:rsidR="004A5E2F" w:rsidRPr="0054241F">
          <w:rPr>
            <w:rStyle w:val="Kpr"/>
            <w:iCs/>
            <w:u w:val="none"/>
          </w:rPr>
          <w:t>A.1.2.2.</w:t>
        </w:r>
        <w:r w:rsidR="0015532A">
          <w:rPr>
            <w:rStyle w:val="Kpr"/>
            <w:iCs/>
            <w:u w:val="none"/>
          </w:rPr>
          <w:t>)</w:t>
        </w:r>
        <w:r w:rsidR="004A5E2F" w:rsidRPr="0054241F">
          <w:rPr>
            <w:rStyle w:val="Kpr"/>
            <w:iCs/>
            <w:u w:val="none"/>
          </w:rPr>
          <w:t xml:space="preserve"> Burdur_Mehmet_Akif_Ersoy_Üniversitesi_Kalite_Yönergesi</w:t>
        </w:r>
      </w:hyperlink>
      <w:r w:rsidR="004A5E2F" w:rsidRPr="0054241F">
        <w:rPr>
          <w:rStyle w:val="Kpr"/>
          <w:iCs/>
          <w:u w:val="none"/>
        </w:rPr>
        <w:t>.pdf</w:t>
      </w:r>
    </w:p>
    <w:p w14:paraId="185DBC39" w14:textId="77777777" w:rsidR="004A5E2F" w:rsidRDefault="004A5E2F" w:rsidP="004A5E2F">
      <w:pPr>
        <w:pStyle w:val="Default"/>
        <w:jc w:val="both"/>
        <w:rPr>
          <w:b/>
          <w:bCs/>
        </w:rPr>
      </w:pPr>
    </w:p>
    <w:p w14:paraId="5F0A9F76" w14:textId="77777777" w:rsidR="004A5E2F" w:rsidRPr="0054241F" w:rsidRDefault="004A5E2F" w:rsidP="004A5E2F">
      <w:pPr>
        <w:pStyle w:val="Default"/>
        <w:spacing w:line="360" w:lineRule="auto"/>
        <w:jc w:val="both"/>
        <w:rPr>
          <w:b/>
          <w:bCs/>
          <w:color w:val="FF0000"/>
        </w:rPr>
      </w:pPr>
      <w:r w:rsidRPr="0054241F">
        <w:rPr>
          <w:b/>
          <w:bCs/>
          <w:color w:val="FF0000"/>
        </w:rPr>
        <w:t>A.1.3. Kurumsal dönüşüm kapasitesi</w:t>
      </w:r>
    </w:p>
    <w:p w14:paraId="35945A05" w14:textId="6453B27B" w:rsidR="004A5E2F" w:rsidRPr="0054241F" w:rsidRDefault="004A5E2F" w:rsidP="004A5E2F">
      <w:pPr>
        <w:pStyle w:val="Default"/>
        <w:spacing w:line="360" w:lineRule="auto"/>
        <w:jc w:val="both"/>
      </w:pPr>
      <w:r w:rsidRPr="0054241F">
        <w:rPr>
          <w:rFonts w:eastAsia="Calibri"/>
          <w:b/>
          <w:bCs/>
          <w:iCs/>
        </w:rPr>
        <w:t>Olgunluk Düzeyi = 3</w:t>
      </w:r>
      <w:r w:rsidRPr="0054241F">
        <w:rPr>
          <w:rFonts w:eastAsia="Calibri"/>
          <w:iCs/>
        </w:rPr>
        <w:t xml:space="preserve"> (</w:t>
      </w:r>
      <w:r w:rsidRPr="0054241F">
        <w:t>Kurumda değişim yönetimi yaklaşımı kurumun geneline yayılmış ve bütüncül olarak yürütülmektedir)</w:t>
      </w:r>
      <w:r w:rsidR="00000EA4">
        <w:t>.</w:t>
      </w:r>
    </w:p>
    <w:p w14:paraId="174E37BA" w14:textId="61D506D5" w:rsidR="004A5E2F" w:rsidRDefault="004A5E2F" w:rsidP="004A5E2F">
      <w:pPr>
        <w:pStyle w:val="Default"/>
        <w:spacing w:line="360" w:lineRule="auto"/>
        <w:jc w:val="both"/>
        <w:rPr>
          <w:rFonts w:eastAsia="Calibri"/>
          <w:color w:val="auto"/>
        </w:rPr>
      </w:pPr>
      <w:r w:rsidRPr="0054241F">
        <w:rPr>
          <w:rFonts w:eastAsia="Calibri"/>
          <w:iCs/>
        </w:rPr>
        <w:t xml:space="preserve">Üniversitemiz kurumsal dönüşüme ilişkin politika belgesini yayınlamıştır </w:t>
      </w:r>
      <w:r w:rsidRPr="0054241F">
        <w:rPr>
          <w:rFonts w:eastAsia="Calibri"/>
          <w:color w:val="auto"/>
        </w:rPr>
        <w:t xml:space="preserve">ve </w:t>
      </w:r>
      <w:r w:rsidRPr="0054241F">
        <w:rPr>
          <w:rFonts w:eastAsia="Calibri"/>
          <w:iCs/>
          <w:color w:val="auto"/>
        </w:rPr>
        <w:t xml:space="preserve">kendine özgü olan kapsamlı bir kalite güvence sistemi modeline sahiptir </w:t>
      </w:r>
      <w:r w:rsidRPr="0054241F">
        <w:rPr>
          <w:rFonts w:eastAsia="Calibri"/>
          <w:iCs/>
        </w:rPr>
        <w:t>(A. 1.</w:t>
      </w:r>
      <w:r w:rsidRPr="0015532A">
        <w:rPr>
          <w:rFonts w:eastAsia="Calibri"/>
          <w:iCs/>
        </w:rPr>
        <w:t xml:space="preserve">3.1.) </w:t>
      </w:r>
      <w:hyperlink r:id="rId30" w:history="1">
        <w:r w:rsidRPr="0015532A">
          <w:rPr>
            <w:rStyle w:val="Kpr"/>
            <w:rFonts w:eastAsia="Calibri"/>
            <w:iCs/>
            <w:u w:val="none"/>
          </w:rPr>
          <w:t>(3) (A.1.3.2.)</w:t>
        </w:r>
      </w:hyperlink>
      <w:r w:rsidRPr="0054241F">
        <w:rPr>
          <w:rFonts w:eastAsia="Calibri"/>
          <w:iCs/>
        </w:rPr>
        <w:t xml:space="preserve">. </w:t>
      </w:r>
      <w:r w:rsidRPr="0054241F">
        <w:rPr>
          <w:rFonts w:eastAsia="Calibri"/>
          <w:color w:val="auto"/>
        </w:rPr>
        <w:t xml:space="preserve">Kurumsal dönüşümün etkin bir şekilde yürütülebilmesi için Eğitim-Öğretim Geliştirme Koordinatörlüğü, </w:t>
      </w:r>
      <w:r w:rsidRPr="0054241F">
        <w:rPr>
          <w:rFonts w:eastAsia="Calibri"/>
          <w:color w:val="auto"/>
        </w:rPr>
        <w:lastRenderedPageBreak/>
        <w:t>araştırma-geliştirmede dönüşüm için Araştırma Geliştirme Koordinatörlüğü, dijital dönüşüm için Dijital Dönüşüm Koordinatörlüğü, toplumsal katkı için Toplumsal Katkı Koordinatörlüğü ve sosyal ve kültürel etkinliklerin sürdürülebilirliği için Sosyal ve Kültürel Etkinlikler Koordinatörlüğü 2023 yılında kurulmuştur (A.1.3.3.). Bu bağlamda, fakültemizin de tanımlamış olduğu Kalite Güvence Sistemi PUKÖ Döngüsü ile süreçlerini etkin bir şekilde yürütmektedir ve “A.1.2” bölümünde belirtildiği üzere üniversitemiz genelinde kurumsal dönüşümün sağlanmasına yönelik olarak kurulan birimlere insan kaynağı desteği sağlamaktadır</w:t>
      </w:r>
      <w:r w:rsidR="00BB57D6">
        <w:rPr>
          <w:rFonts w:eastAsia="Calibri"/>
          <w:color w:val="auto"/>
        </w:rPr>
        <w:t>.</w:t>
      </w:r>
      <w:r w:rsidRPr="0054241F">
        <w:rPr>
          <w:rFonts w:eastAsia="Calibri"/>
          <w:color w:val="auto"/>
        </w:rPr>
        <w:t xml:space="preserve"> </w:t>
      </w:r>
    </w:p>
    <w:p w14:paraId="2EBCA01B" w14:textId="3174540B" w:rsidR="004A5E2F" w:rsidRDefault="004A5E2F" w:rsidP="00952B71">
      <w:pPr>
        <w:pStyle w:val="Default"/>
        <w:jc w:val="both"/>
        <w:rPr>
          <w:rFonts w:eastAsia="Calibri"/>
          <w:color w:val="auto"/>
        </w:rPr>
      </w:pPr>
    </w:p>
    <w:p w14:paraId="1556F4DE" w14:textId="758E7DFA" w:rsidR="004A5E2F" w:rsidRPr="0054241F" w:rsidRDefault="00000000" w:rsidP="00952B71">
      <w:pPr>
        <w:pStyle w:val="Default"/>
        <w:jc w:val="both"/>
        <w:rPr>
          <w:rFonts w:eastAsia="Calibri"/>
          <w:iCs/>
        </w:rPr>
      </w:pPr>
      <w:hyperlink r:id="rId31" w:history="1">
        <w:r w:rsidR="004A5E2F" w:rsidRPr="0054241F">
          <w:rPr>
            <w:rStyle w:val="Kpr"/>
            <w:rFonts w:eastAsia="Calibri"/>
            <w:iCs/>
            <w:u w:val="none"/>
          </w:rPr>
          <w:t xml:space="preserve">(2) </w:t>
        </w:r>
        <w:r w:rsidR="0015532A">
          <w:rPr>
            <w:rStyle w:val="Kpr"/>
            <w:rFonts w:eastAsia="Calibri"/>
            <w:iCs/>
            <w:u w:val="none"/>
          </w:rPr>
          <w:t>(</w:t>
        </w:r>
        <w:r w:rsidR="004A5E2F" w:rsidRPr="0054241F">
          <w:rPr>
            <w:rStyle w:val="Kpr"/>
            <w:rFonts w:eastAsia="Calibri"/>
            <w:iCs/>
            <w:u w:val="none"/>
          </w:rPr>
          <w:t>A.1.3.1.</w:t>
        </w:r>
        <w:r w:rsidR="0015532A">
          <w:rPr>
            <w:rStyle w:val="Kpr"/>
            <w:rFonts w:eastAsia="Calibri"/>
            <w:iCs/>
            <w:u w:val="none"/>
          </w:rPr>
          <w:t>)</w:t>
        </w:r>
        <w:r w:rsidR="004A5E2F" w:rsidRPr="0054241F">
          <w:rPr>
            <w:rStyle w:val="Kpr"/>
            <w:rFonts w:eastAsia="Calibri"/>
            <w:iCs/>
            <w:u w:val="none"/>
          </w:rPr>
          <w:t xml:space="preserve"> Politika_belgesi.pdf</w:t>
        </w:r>
      </w:hyperlink>
    </w:p>
    <w:p w14:paraId="43FC9FF2" w14:textId="39815705" w:rsidR="004A5E2F" w:rsidRPr="0054241F" w:rsidRDefault="00000000" w:rsidP="00952B71">
      <w:pPr>
        <w:pStyle w:val="Default"/>
        <w:jc w:val="both"/>
        <w:rPr>
          <w:b/>
          <w:bCs/>
          <w:color w:val="FF0000"/>
        </w:rPr>
      </w:pPr>
      <w:hyperlink r:id="rId32" w:history="1">
        <w:r w:rsidR="004A5E2F" w:rsidRPr="0054241F">
          <w:rPr>
            <w:rStyle w:val="Kpr"/>
            <w:rFonts w:eastAsia="Calibri"/>
            <w:u w:val="none"/>
          </w:rPr>
          <w:t xml:space="preserve">(3) </w:t>
        </w:r>
        <w:r w:rsidR="0015532A">
          <w:rPr>
            <w:rStyle w:val="Kpr"/>
            <w:rFonts w:eastAsia="Calibri"/>
            <w:u w:val="none"/>
          </w:rPr>
          <w:t>(</w:t>
        </w:r>
        <w:r w:rsidR="004A5E2F" w:rsidRPr="0054241F">
          <w:rPr>
            <w:rStyle w:val="Kpr"/>
            <w:rFonts w:eastAsia="Calibri"/>
            <w:u w:val="none"/>
          </w:rPr>
          <w:t>A.1.3.3.</w:t>
        </w:r>
        <w:r w:rsidR="0015532A">
          <w:rPr>
            <w:rStyle w:val="Kpr"/>
            <w:rFonts w:eastAsia="Calibri"/>
            <w:u w:val="none"/>
          </w:rPr>
          <w:t>)</w:t>
        </w:r>
        <w:r w:rsidR="004A5E2F" w:rsidRPr="0054241F">
          <w:rPr>
            <w:rStyle w:val="Kpr"/>
            <w:rFonts w:eastAsia="Calibri"/>
            <w:u w:val="none"/>
          </w:rPr>
          <w:t xml:space="preserve"> </w:t>
        </w:r>
        <w:r w:rsidR="004A5E2F" w:rsidRPr="0054241F">
          <w:rPr>
            <w:rStyle w:val="Kpr"/>
            <w:u w:val="none"/>
          </w:rPr>
          <w:t>547_nolu_senato Kararları.pdf</w:t>
        </w:r>
      </w:hyperlink>
    </w:p>
    <w:p w14:paraId="4D90E2B3" w14:textId="77777777" w:rsidR="004A5E2F" w:rsidRPr="0054241F" w:rsidRDefault="004A5E2F" w:rsidP="004A5E2F">
      <w:pPr>
        <w:pStyle w:val="Default"/>
        <w:jc w:val="both"/>
        <w:rPr>
          <w:b/>
          <w:bCs/>
        </w:rPr>
      </w:pPr>
    </w:p>
    <w:p w14:paraId="4A55DA6C" w14:textId="77777777" w:rsidR="004A5E2F" w:rsidRPr="0054241F" w:rsidRDefault="004A5E2F" w:rsidP="004A5E2F">
      <w:pPr>
        <w:pStyle w:val="Default"/>
        <w:spacing w:line="360" w:lineRule="auto"/>
        <w:jc w:val="both"/>
        <w:rPr>
          <w:b/>
          <w:bCs/>
          <w:color w:val="FF0000"/>
        </w:rPr>
      </w:pPr>
      <w:r w:rsidRPr="0054241F">
        <w:rPr>
          <w:b/>
          <w:bCs/>
          <w:color w:val="FF0000"/>
        </w:rPr>
        <w:t>A.1.4. İç kalite güvencesi mekanizmaları</w:t>
      </w:r>
    </w:p>
    <w:p w14:paraId="5AA94291" w14:textId="33E34B02" w:rsidR="004A5E2F" w:rsidRPr="0054241F" w:rsidRDefault="004A5E2F" w:rsidP="004A5E2F">
      <w:pPr>
        <w:pStyle w:val="Default"/>
        <w:spacing w:line="360" w:lineRule="auto"/>
        <w:jc w:val="both"/>
      </w:pPr>
      <w:r w:rsidRPr="0054241F">
        <w:rPr>
          <w:rFonts w:eastAsia="Calibri"/>
          <w:b/>
          <w:bCs/>
          <w:iCs/>
        </w:rPr>
        <w:t>Olgunluk Düzeyi = 3</w:t>
      </w:r>
      <w:r w:rsidRPr="0054241F">
        <w:rPr>
          <w:rFonts w:eastAsia="Calibri"/>
          <w:iCs/>
        </w:rPr>
        <w:t xml:space="preserve"> (</w:t>
      </w:r>
      <w:r w:rsidRPr="0054241F">
        <w:t>İç kalite güvencesi sistemi kurumun geneline yayılmış, şeffaf ve bütüncül olarak yürütülmektedir)</w:t>
      </w:r>
      <w:r w:rsidR="00000EA4">
        <w:t>.</w:t>
      </w:r>
    </w:p>
    <w:p w14:paraId="2A6B8CA5" w14:textId="77777777" w:rsidR="004A5E2F" w:rsidRPr="0054241F" w:rsidRDefault="004A5E2F" w:rsidP="004A5E2F">
      <w:pPr>
        <w:pStyle w:val="Default"/>
        <w:spacing w:line="360" w:lineRule="auto"/>
        <w:jc w:val="both"/>
        <w:rPr>
          <w:iCs/>
          <w:color w:val="000000" w:themeColor="text1"/>
        </w:rPr>
      </w:pPr>
      <w:r w:rsidRPr="0054241F">
        <w:rPr>
          <w:iCs/>
          <w:color w:val="000000" w:themeColor="text1"/>
        </w:rPr>
        <w:t xml:space="preserve">Fakültemizde kalite kapsamındaki tüm faaliyetlerin planlandığı ve süreçlerin yönetimine katkı sağlayacak bir birim </w:t>
      </w:r>
      <w:r w:rsidRPr="0054241F">
        <w:rPr>
          <w:color w:val="000000" w:themeColor="text1"/>
        </w:rPr>
        <w:t>kalite yönetim takvimi</w:t>
      </w:r>
      <w:r w:rsidRPr="0054241F">
        <w:rPr>
          <w:iCs/>
          <w:color w:val="000000" w:themeColor="text1"/>
        </w:rPr>
        <w:t xml:space="preserve"> 2023 yılı içerisinde </w:t>
      </w:r>
      <w:r w:rsidRPr="0015532A">
        <w:rPr>
          <w:iCs/>
          <w:color w:val="000000" w:themeColor="text1"/>
        </w:rPr>
        <w:t xml:space="preserve">aktif hale getirilmiştir </w:t>
      </w:r>
      <w:hyperlink r:id="rId33" w:history="1">
        <w:r w:rsidRPr="0015532A">
          <w:rPr>
            <w:rStyle w:val="Kpr"/>
            <w:iCs/>
            <w:u w:val="none"/>
          </w:rPr>
          <w:t>(3) (A.1.4.1.)</w:t>
        </w:r>
      </w:hyperlink>
      <w:r w:rsidRPr="0015532A">
        <w:rPr>
          <w:iCs/>
          <w:color w:val="000000" w:themeColor="text1"/>
        </w:rPr>
        <w:t>. Fakültemizde yapılan faaliyetler tüm üniversitemizde olduğu</w:t>
      </w:r>
      <w:r w:rsidRPr="0054241F">
        <w:rPr>
          <w:iCs/>
          <w:color w:val="000000" w:themeColor="text1"/>
        </w:rPr>
        <w:t xml:space="preserve"> gibi yılda bir kez yapılan genel memnuniyet anketi, ders değerlendirme anketi ve öğretim elemanı değerlendirme anketleri düzenlenmekte ve sonuçlar fakülte kalite komisyonumuz tarafından değerlendirilmektedir. Değerlendirme sonuçları ve iyileştirme önerileri raporlanmakta ve fakülte üst yönetimi ile paylaşılmaktadır. </w:t>
      </w:r>
    </w:p>
    <w:p w14:paraId="7AFF52DB" w14:textId="577E6FD3" w:rsidR="004A5E2F" w:rsidRPr="0054241F" w:rsidRDefault="004A5E2F" w:rsidP="004A5E2F">
      <w:pPr>
        <w:pStyle w:val="Default"/>
        <w:spacing w:line="360" w:lineRule="auto"/>
        <w:jc w:val="both"/>
        <w:rPr>
          <w:iCs/>
          <w:color w:val="000000" w:themeColor="text1"/>
        </w:rPr>
      </w:pPr>
      <w:r w:rsidRPr="0054241F">
        <w:rPr>
          <w:iCs/>
          <w:color w:val="000000" w:themeColor="text1"/>
        </w:rPr>
        <w:t xml:space="preserve">Fakültemizin misyon ve hedefleri doğrultusunda tüm çalışmalarında iç ve dış paydaş görüşleri ve beklentileri dikkate alınmaktadır. Paydaşların katılımı ile dış paydaş görüşü almak üzere daha önceden kurulmuş olan fakülte danışma kurulu 2023 yılı içerisinde </w:t>
      </w:r>
      <w:hyperlink r:id="rId34" w:history="1">
        <w:r w:rsidRPr="0054241F">
          <w:rPr>
            <w:color w:val="000000" w:themeColor="text1"/>
          </w:rPr>
          <w:t>toplantılarını</w:t>
        </w:r>
      </w:hyperlink>
      <w:r w:rsidRPr="0054241F">
        <w:rPr>
          <w:iCs/>
          <w:color w:val="000000" w:themeColor="text1"/>
        </w:rPr>
        <w:t xml:space="preserve"> gerçekleştirmiş ve çalışmalarına devam </w:t>
      </w:r>
      <w:r w:rsidRPr="0015532A">
        <w:rPr>
          <w:iCs/>
          <w:color w:val="000000" w:themeColor="text1"/>
        </w:rPr>
        <w:t xml:space="preserve">etmektedir </w:t>
      </w:r>
      <w:hyperlink r:id="rId35" w:history="1">
        <w:r w:rsidRPr="0015532A">
          <w:rPr>
            <w:rStyle w:val="Kpr"/>
            <w:iCs/>
            <w:u w:val="none"/>
          </w:rPr>
          <w:t>(3) (A.1.4.2.)</w:t>
        </w:r>
      </w:hyperlink>
      <w:r w:rsidRPr="0015532A">
        <w:rPr>
          <w:iCs/>
          <w:color w:val="000000" w:themeColor="text1"/>
        </w:rPr>
        <w:t xml:space="preserve"> </w:t>
      </w:r>
      <w:hyperlink r:id="rId36" w:history="1">
        <w:r w:rsidRPr="0015532A">
          <w:rPr>
            <w:rStyle w:val="Kpr"/>
            <w:iCs/>
            <w:u w:val="none"/>
          </w:rPr>
          <w:t>(3) (A.1.4.3)</w:t>
        </w:r>
      </w:hyperlink>
      <w:r w:rsidRPr="0015532A">
        <w:rPr>
          <w:iCs/>
          <w:color w:val="000000" w:themeColor="text1"/>
        </w:rPr>
        <w:t xml:space="preserve">. Yine aynı şekilde üniversitemizde kalite odaklı </w:t>
      </w:r>
      <w:hyperlink r:id="rId37" w:history="1">
        <w:r w:rsidRPr="0015532A">
          <w:rPr>
            <w:color w:val="000000" w:themeColor="text1"/>
          </w:rPr>
          <w:t>yönergesi</w:t>
        </w:r>
      </w:hyperlink>
      <w:r w:rsidRPr="0015532A">
        <w:rPr>
          <w:iCs/>
          <w:color w:val="000000" w:themeColor="text1"/>
        </w:rPr>
        <w:t xml:space="preserve"> ilk kez fakültemizde oluşturulan </w:t>
      </w:r>
      <w:r w:rsidRPr="0015532A">
        <w:rPr>
          <w:color w:val="000000" w:themeColor="text1"/>
        </w:rPr>
        <w:t>öğrenci kalite kurulu</w:t>
      </w:r>
      <w:r w:rsidRPr="0015532A">
        <w:rPr>
          <w:iCs/>
          <w:color w:val="000000" w:themeColor="text1"/>
        </w:rPr>
        <w:t xml:space="preserve"> da </w:t>
      </w:r>
      <w:hyperlink r:id="rId38" w:history="1">
        <w:r w:rsidRPr="0015532A">
          <w:rPr>
            <w:color w:val="000000" w:themeColor="text1"/>
          </w:rPr>
          <w:t>faaliyetlerine</w:t>
        </w:r>
      </w:hyperlink>
      <w:r w:rsidRPr="0015532A">
        <w:rPr>
          <w:iCs/>
          <w:color w:val="000000" w:themeColor="text1"/>
        </w:rPr>
        <w:t xml:space="preserve"> devam etmektedir (A.1.4.4.) </w:t>
      </w:r>
      <w:hyperlink r:id="rId39" w:history="1">
        <w:r w:rsidRPr="0015532A">
          <w:rPr>
            <w:rStyle w:val="Kpr"/>
            <w:iCs/>
            <w:u w:val="none"/>
          </w:rPr>
          <w:t>(3) (A.1.4.5.).</w:t>
        </w:r>
      </w:hyperlink>
      <w:r w:rsidR="00BB57D6" w:rsidRPr="00BB57D6">
        <w:t xml:space="preserve"> </w:t>
      </w:r>
      <w:r w:rsidR="00BB57D6" w:rsidRPr="00BB57D6">
        <w:rPr>
          <w:color w:val="000000" w:themeColor="text1"/>
        </w:rPr>
        <w:t xml:space="preserve">Bu bağlamda öğrencilerimizin kalite farkındalığını artırtmak için “Yüksek Öğretimde Kalite Güvence Süreçleri” temalı bir eğitim söyleşisi </w:t>
      </w:r>
      <w:r w:rsidR="00BB57D6" w:rsidRPr="0015532A">
        <w:rPr>
          <w:color w:val="000000" w:themeColor="text1"/>
        </w:rPr>
        <w:t xml:space="preserve">gerçekleştirilmiştir </w:t>
      </w:r>
      <w:hyperlink r:id="rId40" w:history="1">
        <w:r w:rsidR="00BB57D6" w:rsidRPr="0015532A">
          <w:rPr>
            <w:rStyle w:val="Kpr"/>
            <w:u w:val="none"/>
          </w:rPr>
          <w:t>(3) (A.1.4.6.).</w:t>
        </w:r>
      </w:hyperlink>
    </w:p>
    <w:p w14:paraId="301A8F40" w14:textId="77777777" w:rsidR="004A5E2F" w:rsidRDefault="004A5E2F" w:rsidP="00952B71">
      <w:pPr>
        <w:pStyle w:val="Default"/>
        <w:jc w:val="both"/>
        <w:rPr>
          <w:iCs/>
          <w:color w:val="000000" w:themeColor="text1"/>
        </w:rPr>
      </w:pPr>
    </w:p>
    <w:p w14:paraId="05F64F1D" w14:textId="087D527E" w:rsidR="004A5E2F" w:rsidRPr="0015532A" w:rsidRDefault="00000000" w:rsidP="00952B71">
      <w:pPr>
        <w:pStyle w:val="Default"/>
        <w:jc w:val="both"/>
        <w:rPr>
          <w:iCs/>
          <w:color w:val="000000" w:themeColor="text1"/>
        </w:rPr>
      </w:pPr>
      <w:hyperlink r:id="rId41" w:history="1">
        <w:r w:rsidR="004A5E2F" w:rsidRPr="0015532A">
          <w:rPr>
            <w:rStyle w:val="Kpr"/>
            <w:iCs/>
            <w:u w:val="none"/>
          </w:rPr>
          <w:t xml:space="preserve">(2) </w:t>
        </w:r>
        <w:r w:rsidR="0015532A">
          <w:rPr>
            <w:rStyle w:val="Kpr"/>
            <w:iCs/>
            <w:u w:val="none"/>
          </w:rPr>
          <w:t>(</w:t>
        </w:r>
        <w:r w:rsidR="004A5E2F" w:rsidRPr="0015532A">
          <w:rPr>
            <w:rStyle w:val="Kpr"/>
            <w:iCs/>
            <w:u w:val="none"/>
          </w:rPr>
          <w:t>A.1.4.4.</w:t>
        </w:r>
        <w:r w:rsidR="0015532A">
          <w:rPr>
            <w:rStyle w:val="Kpr"/>
            <w:iCs/>
            <w:u w:val="none"/>
          </w:rPr>
          <w:t>)</w:t>
        </w:r>
        <w:r w:rsidR="004A5E2F" w:rsidRPr="0015532A">
          <w:rPr>
            <w:rStyle w:val="Kpr"/>
            <w:iCs/>
            <w:u w:val="none"/>
          </w:rPr>
          <w:t xml:space="preserve"> Öğrenci_kalite_kurulu_yönergesi.pdf</w:t>
        </w:r>
      </w:hyperlink>
    </w:p>
    <w:p w14:paraId="5545BC3D" w14:textId="77777777" w:rsidR="004A5E2F" w:rsidRDefault="004A5E2F" w:rsidP="004A5E2F">
      <w:pPr>
        <w:pStyle w:val="Default"/>
        <w:jc w:val="both"/>
        <w:rPr>
          <w:iCs/>
          <w:color w:val="000000" w:themeColor="text1"/>
        </w:rPr>
      </w:pPr>
    </w:p>
    <w:p w14:paraId="6F534C8B" w14:textId="77777777" w:rsidR="004A5E2F" w:rsidRPr="0054241F" w:rsidRDefault="004A5E2F" w:rsidP="004A5E2F">
      <w:pPr>
        <w:pStyle w:val="Default"/>
        <w:spacing w:line="360" w:lineRule="auto"/>
        <w:jc w:val="both"/>
        <w:rPr>
          <w:b/>
          <w:bCs/>
          <w:color w:val="FF0000"/>
        </w:rPr>
      </w:pPr>
      <w:r w:rsidRPr="0054241F">
        <w:rPr>
          <w:b/>
          <w:bCs/>
          <w:color w:val="FF0000"/>
        </w:rPr>
        <w:t>A.1.5. Kamuoyunu bilgilendirme ve hesap verebilirlik</w:t>
      </w:r>
    </w:p>
    <w:p w14:paraId="69AC6F46" w14:textId="7DDAD076" w:rsidR="004A5E2F" w:rsidRPr="0054241F" w:rsidRDefault="004A5E2F" w:rsidP="004A5E2F">
      <w:pPr>
        <w:pStyle w:val="Default"/>
        <w:spacing w:line="360" w:lineRule="auto"/>
        <w:jc w:val="both"/>
      </w:pPr>
      <w:r w:rsidRPr="0054241F">
        <w:rPr>
          <w:rFonts w:eastAsia="Calibri"/>
          <w:b/>
          <w:bCs/>
          <w:iCs/>
        </w:rPr>
        <w:t>Olgunluk Düzeyi = 3</w:t>
      </w:r>
      <w:r w:rsidRPr="0054241F">
        <w:rPr>
          <w:rFonts w:eastAsia="Calibri"/>
          <w:iCs/>
        </w:rPr>
        <w:t xml:space="preserve"> (</w:t>
      </w:r>
      <w:r w:rsidRPr="0054241F">
        <w:t>Kurum tanımlı süreçleri doğrultusunda kamuoyunu bilgilendirme ve hesap verebilirlik mekanizmalarını işletmektedir)</w:t>
      </w:r>
      <w:r w:rsidR="00000EA4">
        <w:t>.</w:t>
      </w:r>
    </w:p>
    <w:p w14:paraId="1735B729" w14:textId="59205A52" w:rsidR="004A5E2F" w:rsidRDefault="004A5E2F" w:rsidP="004A5E2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54241F">
        <w:rPr>
          <w:rFonts w:ascii="Times New Roman" w:eastAsia="Times New Roman" w:hAnsi="Times New Roman" w:cs="Times New Roman"/>
          <w:sz w:val="24"/>
          <w:szCs w:val="24"/>
        </w:rPr>
        <w:lastRenderedPageBreak/>
        <w:t xml:space="preserve">Fakültemizin liderlik yönetişim ve kalite, eğitim-öğretim, araştırma-geliştirme, toplumsal katkı faaliyetlerini de içeren bütün faaliyetleri doğru, güncel, kolayca erişilebilir şekilde hesap verilebilirlik, şeffaflık ve verimlilik ilkeleri doğrultusunda fakültemiz web sayfasında yayınlanmaktadır. Ayrıca üniversite düzeyinde kullanılan Kalite Bilgi Yönetim Sistemi (KBYS) </w:t>
      </w:r>
      <w:r w:rsidRPr="0015532A">
        <w:rPr>
          <w:rFonts w:ascii="Times New Roman" w:eastAsia="Times New Roman" w:hAnsi="Times New Roman" w:cs="Times New Roman"/>
          <w:sz w:val="24"/>
          <w:szCs w:val="24"/>
        </w:rPr>
        <w:t xml:space="preserve">bulunmaktadır </w:t>
      </w:r>
      <w:hyperlink r:id="rId42" w:history="1">
        <w:r w:rsidRPr="0015532A">
          <w:rPr>
            <w:rStyle w:val="Kpr"/>
            <w:rFonts w:ascii="Times New Roman" w:eastAsia="Times New Roman" w:hAnsi="Times New Roman" w:cs="Times New Roman"/>
            <w:sz w:val="24"/>
            <w:szCs w:val="24"/>
            <w:u w:val="none"/>
          </w:rPr>
          <w:t>(3) (A.1.5.1.)</w:t>
        </w:r>
      </w:hyperlink>
      <w:r w:rsidRPr="0015532A">
        <w:rPr>
          <w:rFonts w:ascii="Times New Roman" w:eastAsia="Times New Roman" w:hAnsi="Times New Roman" w:cs="Times New Roman"/>
          <w:sz w:val="24"/>
          <w:szCs w:val="24"/>
        </w:rPr>
        <w:t>. Fakültemiz</w:t>
      </w:r>
      <w:r w:rsidRPr="0054241F">
        <w:rPr>
          <w:rFonts w:ascii="Times New Roman" w:eastAsia="Times New Roman" w:hAnsi="Times New Roman" w:cs="Times New Roman"/>
          <w:sz w:val="24"/>
          <w:szCs w:val="24"/>
        </w:rPr>
        <w:t xml:space="preserve"> web sayfasında yer alan kalite sekmesinde tanımlanmış 12 alt sekme aracılığı ile kalite odaklı tüm içerik ve faaliyetlere ulaşılabilmektedir. İç ve dış paydaşlarımız ile faaliyetlerimiz hakkında bilgi sahibi olmak isteyen kurum, kuruluş ve vatandaşlarımız fakültemize</w:t>
      </w:r>
      <w:r w:rsidR="0015532A">
        <w:rPr>
          <w:rFonts w:ascii="Times New Roman" w:eastAsia="Times New Roman" w:hAnsi="Times New Roman" w:cs="Times New Roman"/>
          <w:sz w:val="24"/>
          <w:szCs w:val="24"/>
        </w:rPr>
        <w:t xml:space="preserve"> </w:t>
      </w:r>
      <w:r w:rsidRPr="0054241F">
        <w:rPr>
          <w:rFonts w:ascii="Times New Roman" w:eastAsia="Times New Roman" w:hAnsi="Times New Roman" w:cs="Times New Roman"/>
          <w:sz w:val="24"/>
          <w:szCs w:val="24"/>
        </w:rPr>
        <w:t>mmf@mehmetakif.edu.tr kurumsal elektronik posta adresi üzerinden ulaşabilmektedir.</w:t>
      </w:r>
    </w:p>
    <w:p w14:paraId="02C05480" w14:textId="77777777" w:rsidR="004A5E2F" w:rsidRPr="0054241F" w:rsidRDefault="004A5E2F" w:rsidP="004A5E2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776533F" w14:textId="77777777" w:rsidR="004A5E2F" w:rsidRPr="0054241F" w:rsidRDefault="004A5E2F" w:rsidP="004A5E2F">
      <w:pPr>
        <w:pStyle w:val="Default"/>
        <w:spacing w:line="360" w:lineRule="auto"/>
        <w:jc w:val="both"/>
        <w:rPr>
          <w:b/>
          <w:bCs/>
          <w:color w:val="FF0000"/>
          <w:sz w:val="28"/>
          <w:szCs w:val="28"/>
        </w:rPr>
      </w:pPr>
      <w:r w:rsidRPr="0054241F">
        <w:rPr>
          <w:b/>
          <w:bCs/>
          <w:color w:val="FF0000"/>
          <w:sz w:val="28"/>
          <w:szCs w:val="28"/>
        </w:rPr>
        <w:t>A.2. Misyon ve Stratejik Amaçlar</w:t>
      </w:r>
    </w:p>
    <w:p w14:paraId="016459D5" w14:textId="77777777" w:rsidR="004A5E2F" w:rsidRPr="0054241F" w:rsidRDefault="004A5E2F" w:rsidP="004A5E2F">
      <w:pPr>
        <w:pStyle w:val="Default"/>
        <w:spacing w:line="360" w:lineRule="auto"/>
        <w:jc w:val="both"/>
        <w:rPr>
          <w:b/>
          <w:bCs/>
          <w:color w:val="FF0000"/>
        </w:rPr>
      </w:pPr>
      <w:r w:rsidRPr="0054241F">
        <w:rPr>
          <w:b/>
          <w:bCs/>
          <w:color w:val="FF0000"/>
        </w:rPr>
        <w:t>A.2.1. Misyon, vizyon ve politikalar</w:t>
      </w:r>
    </w:p>
    <w:p w14:paraId="01D6DE81" w14:textId="0F196C76" w:rsidR="004A5E2F" w:rsidRPr="0054241F" w:rsidRDefault="004A5E2F" w:rsidP="004A5E2F">
      <w:pPr>
        <w:pStyle w:val="Default"/>
        <w:spacing w:line="360" w:lineRule="auto"/>
        <w:jc w:val="both"/>
      </w:pPr>
      <w:r w:rsidRPr="0054241F">
        <w:rPr>
          <w:rFonts w:eastAsia="Calibri"/>
          <w:b/>
          <w:bCs/>
          <w:iCs/>
        </w:rPr>
        <w:t>Olgunluk Düzeyi = 3</w:t>
      </w:r>
      <w:r w:rsidRPr="0054241F">
        <w:rPr>
          <w:rFonts w:eastAsia="Calibri"/>
          <w:iCs/>
        </w:rPr>
        <w:t xml:space="preserve"> (</w:t>
      </w:r>
      <w:r w:rsidRPr="0054241F">
        <w:t>Kurumun genelinde misyon, vizyon ve politikalarla uyumlu uygulamalar bulunmaktadır)</w:t>
      </w:r>
      <w:r w:rsidR="00000EA4">
        <w:t>.</w:t>
      </w:r>
    </w:p>
    <w:p w14:paraId="2B22AF17" w14:textId="77777777" w:rsidR="004A5E2F" w:rsidRPr="0054241F" w:rsidRDefault="004A5E2F" w:rsidP="004A5E2F">
      <w:pPr>
        <w:pStyle w:val="Default"/>
        <w:spacing w:line="360" w:lineRule="auto"/>
        <w:jc w:val="both"/>
        <w:rPr>
          <w:iCs/>
          <w:color w:val="000000" w:themeColor="text1"/>
        </w:rPr>
      </w:pPr>
      <w:r w:rsidRPr="0054241F">
        <w:rPr>
          <w:iCs/>
          <w:color w:val="000000" w:themeColor="text1"/>
        </w:rPr>
        <w:t>Fakültemizde Üniversitemiz</w:t>
      </w:r>
      <w:r w:rsidRPr="0054241F">
        <w:rPr>
          <w:color w:val="FF0000"/>
          <w:shd w:val="clear" w:color="auto" w:fill="FFFFFF"/>
        </w:rPr>
        <w:t xml:space="preserve"> </w:t>
      </w:r>
      <w:r w:rsidRPr="0054241F">
        <w:rPr>
          <w:iCs/>
          <w:color w:val="000000" w:themeColor="text1"/>
        </w:rPr>
        <w:t>2022-2026 Stratejik Planı</w:t>
      </w:r>
      <w:r w:rsidRPr="0054241F">
        <w:rPr>
          <w:color w:val="FF0000"/>
          <w:shd w:val="clear" w:color="auto" w:fill="FFFFFF"/>
        </w:rPr>
        <w:t xml:space="preserve"> </w:t>
      </w:r>
      <w:r w:rsidRPr="0015532A">
        <w:rPr>
          <w:iCs/>
          <w:color w:val="000000" w:themeColor="text1"/>
        </w:rPr>
        <w:t xml:space="preserve">doğrultusunda </w:t>
      </w:r>
      <w:hyperlink r:id="rId43" w:history="1">
        <w:r w:rsidRPr="0015532A">
          <w:rPr>
            <w:iCs/>
            <w:color w:val="000000" w:themeColor="text1"/>
          </w:rPr>
          <w:t>misyon, vizyon ve temel değerlerimiz</w:t>
        </w:r>
      </w:hyperlink>
      <w:r w:rsidRPr="0015532A">
        <w:rPr>
          <w:iCs/>
          <w:color w:val="000000" w:themeColor="text1"/>
        </w:rPr>
        <w:t xml:space="preserve"> belirlenmiş olup web sayfamızda yayımlanmıştır (A.2.1.1.) </w:t>
      </w:r>
      <w:hyperlink r:id="rId44" w:history="1">
        <w:r w:rsidRPr="0015532A">
          <w:rPr>
            <w:rStyle w:val="Kpr"/>
            <w:iCs/>
            <w:u w:val="none"/>
          </w:rPr>
          <w:t>(3) (A.2.1.2.)</w:t>
        </w:r>
      </w:hyperlink>
      <w:r w:rsidRPr="0054241F">
        <w:rPr>
          <w:iCs/>
          <w:color w:val="000000" w:themeColor="text1"/>
        </w:rPr>
        <w:t>.</w:t>
      </w:r>
    </w:p>
    <w:p w14:paraId="6CA3DB7B" w14:textId="77777777" w:rsidR="004A5E2F" w:rsidRPr="0054241F" w:rsidRDefault="004A5E2F" w:rsidP="004A5E2F">
      <w:pPr>
        <w:spacing w:after="0" w:line="360" w:lineRule="auto"/>
        <w:jc w:val="both"/>
        <w:rPr>
          <w:rFonts w:ascii="Times New Roman" w:eastAsia="Times New Roman" w:hAnsi="Times New Roman" w:cs="Times New Roman"/>
          <w:sz w:val="24"/>
          <w:szCs w:val="24"/>
        </w:rPr>
      </w:pPr>
      <w:r w:rsidRPr="0054241F">
        <w:rPr>
          <w:rFonts w:ascii="Times New Roman" w:eastAsia="Times New Roman" w:hAnsi="Times New Roman" w:cs="Times New Roman"/>
          <w:sz w:val="24"/>
          <w:szCs w:val="24"/>
        </w:rPr>
        <w:t>Misyonumuz; “uluslararası ölçekte bilgi üreten, öncelikli olarak bölgesel ve ulusal sorunlara çözüm önerileri geliştiren, yaşam kalitesinin iyileşmesine katkıda bulunacak projeler üreten, üniversite-sanayi iş birliğini ön planda tutan bir fakülte olmaktır. Aynı zamanda nitelikli ve analitik düşünebilen, liderlik ve yaratıcılık nitelikleri ile etik değerlere sahip, bilgiyi ve teknik donanımları etkin ve verimli kullanabilen, yaşam boyu öğrenmenin ve mesleki gelişimin gerekliliğini benimseyen sorumluluk sahibi meslek elemanları yetiştirmektir”.</w:t>
      </w:r>
    </w:p>
    <w:p w14:paraId="6527F23C" w14:textId="77777777" w:rsidR="004A5E2F" w:rsidRPr="0054241F" w:rsidRDefault="004A5E2F" w:rsidP="004A5E2F">
      <w:pPr>
        <w:spacing w:after="0" w:line="360" w:lineRule="auto"/>
        <w:jc w:val="both"/>
        <w:rPr>
          <w:rFonts w:ascii="Times New Roman" w:eastAsia="Times New Roman" w:hAnsi="Times New Roman" w:cs="Times New Roman"/>
          <w:sz w:val="24"/>
          <w:szCs w:val="24"/>
        </w:rPr>
      </w:pPr>
      <w:r w:rsidRPr="0054241F">
        <w:rPr>
          <w:rFonts w:ascii="Times New Roman" w:eastAsia="Times New Roman" w:hAnsi="Times New Roman" w:cs="Times New Roman"/>
          <w:sz w:val="24"/>
          <w:szCs w:val="24"/>
        </w:rPr>
        <w:t xml:space="preserve">Vizyonumuz; “fakültemizin öncelikli vizyonu nitelikli akademik personel ve güçlü araştırma alt yapısını en kısa sürede oluşturmaktır”. </w:t>
      </w:r>
    </w:p>
    <w:p w14:paraId="4884C349" w14:textId="77777777" w:rsidR="004A5E2F" w:rsidRPr="0015532A" w:rsidRDefault="004A5E2F" w:rsidP="004A5E2F">
      <w:pPr>
        <w:pStyle w:val="GvdeMetni"/>
        <w:spacing w:after="0" w:line="360" w:lineRule="auto"/>
        <w:jc w:val="both"/>
        <w:rPr>
          <w:rFonts w:ascii="Times New Roman" w:hAnsi="Times New Roman" w:cs="Times New Roman"/>
          <w:sz w:val="24"/>
          <w:szCs w:val="24"/>
        </w:rPr>
      </w:pPr>
      <w:r w:rsidRPr="0054241F">
        <w:rPr>
          <w:rFonts w:ascii="Times New Roman" w:hAnsi="Times New Roman" w:cs="Times New Roman"/>
          <w:sz w:val="24"/>
          <w:szCs w:val="24"/>
        </w:rPr>
        <w:t>Fakültemiz</w:t>
      </w:r>
      <w:r w:rsidRPr="0054241F">
        <w:rPr>
          <w:rFonts w:ascii="Times New Roman" w:hAnsi="Times New Roman" w:cs="Times New Roman"/>
          <w:spacing w:val="-4"/>
          <w:sz w:val="24"/>
          <w:szCs w:val="24"/>
        </w:rPr>
        <w:t xml:space="preserve"> </w:t>
      </w:r>
      <w:r w:rsidRPr="0054241F">
        <w:rPr>
          <w:rFonts w:ascii="Times New Roman" w:hAnsi="Times New Roman" w:cs="Times New Roman"/>
          <w:sz w:val="24"/>
          <w:szCs w:val="24"/>
        </w:rPr>
        <w:t xml:space="preserve">kalite politikası aşağıda </w:t>
      </w:r>
      <w:r w:rsidRPr="0015532A">
        <w:rPr>
          <w:rFonts w:ascii="Times New Roman" w:hAnsi="Times New Roman" w:cs="Times New Roman"/>
          <w:sz w:val="24"/>
          <w:szCs w:val="24"/>
        </w:rPr>
        <w:t xml:space="preserve">görülmektedir </w:t>
      </w:r>
      <w:hyperlink r:id="rId45" w:history="1">
        <w:r w:rsidRPr="0015532A">
          <w:rPr>
            <w:rStyle w:val="Kpr"/>
            <w:rFonts w:ascii="Times New Roman" w:hAnsi="Times New Roman" w:cs="Times New Roman"/>
            <w:sz w:val="24"/>
            <w:szCs w:val="24"/>
            <w:u w:val="none"/>
          </w:rPr>
          <w:t>(3) (A.2.1.3.)</w:t>
        </w:r>
      </w:hyperlink>
      <w:r w:rsidRPr="0015532A">
        <w:rPr>
          <w:rFonts w:ascii="Times New Roman" w:hAnsi="Times New Roman" w:cs="Times New Roman"/>
          <w:sz w:val="24"/>
          <w:szCs w:val="24"/>
        </w:rPr>
        <w:t>.</w:t>
      </w:r>
    </w:p>
    <w:p w14:paraId="2844990B" w14:textId="77777777" w:rsidR="004A5E2F" w:rsidRPr="0054241F" w:rsidRDefault="004A5E2F" w:rsidP="004A5E2F">
      <w:pPr>
        <w:pStyle w:val="GvdeMetni"/>
        <w:spacing w:after="0" w:line="360" w:lineRule="auto"/>
        <w:jc w:val="both"/>
        <w:rPr>
          <w:rFonts w:ascii="Times New Roman" w:hAnsi="Times New Roman" w:cs="Times New Roman"/>
          <w:iCs/>
          <w:color w:val="000000" w:themeColor="text1"/>
          <w:sz w:val="24"/>
          <w:szCs w:val="24"/>
        </w:rPr>
      </w:pPr>
      <w:r w:rsidRPr="0054241F">
        <w:rPr>
          <w:rFonts w:ascii="Times New Roman" w:hAnsi="Times New Roman" w:cs="Times New Roman"/>
          <w:iCs/>
          <w:color w:val="000000" w:themeColor="text1"/>
          <w:sz w:val="24"/>
          <w:szCs w:val="24"/>
        </w:rPr>
        <w:t>“Fakültemizin misyonu, vizyonu ve değerleri doğrultusunda, ulusal ve bölgesel kalkınmaya odaklanmış, uluslararası tanınırlığa ve saygınlığa sahip girişimci bir Fakülte olmak için Toplam Kalite Yönetim anlayışı çerçevesinde tüm eğitim, araştırma ve yönetim süreçlerimizi iç ve dış paydaşlarımızın katkılarıyla iyileştirerek sürekli gelişimi sağlamaktır.”</w:t>
      </w:r>
    </w:p>
    <w:p w14:paraId="6AB00672" w14:textId="77777777" w:rsidR="004A5E2F" w:rsidRPr="0054241F" w:rsidRDefault="004A5E2F" w:rsidP="004A5E2F">
      <w:pPr>
        <w:spacing w:after="0" w:line="360" w:lineRule="auto"/>
        <w:jc w:val="both"/>
        <w:rPr>
          <w:rFonts w:ascii="Times New Roman" w:eastAsia="Times New Roman" w:hAnsi="Times New Roman" w:cs="Times New Roman"/>
          <w:sz w:val="24"/>
          <w:szCs w:val="24"/>
        </w:rPr>
      </w:pPr>
      <w:r w:rsidRPr="0054241F">
        <w:rPr>
          <w:rFonts w:ascii="Times New Roman" w:eastAsia="Times New Roman" w:hAnsi="Times New Roman" w:cs="Times New Roman"/>
          <w:sz w:val="24"/>
          <w:szCs w:val="24"/>
        </w:rPr>
        <w:t xml:space="preserve">Temel Değerlerimiz; güvenilirlik, insana saygı, liyakat, sorgulayıcı yaklaşım, toplumsal sorumluluk, yenilikçilik ve öncülük, yerleşke mirasına bağlılık, yüksek akademik nitelik, bilimsel özgürlük, bilinçli güven, dayanışmacı bireysellik, doğal çevreye duyarlılık, meslek etiğine bağlılık olarak belirlenmiştir. </w:t>
      </w:r>
    </w:p>
    <w:p w14:paraId="7DF4403E" w14:textId="77777777" w:rsidR="004A5E2F" w:rsidRDefault="004A5E2F" w:rsidP="00952B71">
      <w:pPr>
        <w:spacing w:after="0" w:line="240" w:lineRule="auto"/>
        <w:jc w:val="both"/>
        <w:rPr>
          <w:rFonts w:ascii="Times New Roman" w:hAnsi="Times New Roman" w:cs="Times New Roman"/>
          <w:sz w:val="24"/>
          <w:szCs w:val="24"/>
        </w:rPr>
      </w:pPr>
    </w:p>
    <w:p w14:paraId="1E517BE4" w14:textId="49B0959C" w:rsidR="004A5E2F" w:rsidRDefault="00000000" w:rsidP="00952B71">
      <w:pPr>
        <w:spacing w:after="0" w:line="240" w:lineRule="auto"/>
        <w:jc w:val="both"/>
        <w:rPr>
          <w:rStyle w:val="Kpr"/>
          <w:rFonts w:ascii="Times New Roman" w:hAnsi="Times New Roman" w:cs="Times New Roman"/>
          <w:sz w:val="24"/>
          <w:szCs w:val="24"/>
          <w:u w:val="none"/>
          <w:shd w:val="clear" w:color="auto" w:fill="FFFFFF"/>
        </w:rPr>
      </w:pPr>
      <w:hyperlink r:id="rId46" w:history="1">
        <w:r w:rsidR="004A5E2F" w:rsidRPr="0054241F">
          <w:rPr>
            <w:rStyle w:val="Kpr"/>
            <w:rFonts w:ascii="Times New Roman" w:hAnsi="Times New Roman" w:cs="Times New Roman"/>
            <w:sz w:val="24"/>
            <w:szCs w:val="24"/>
            <w:u w:val="none"/>
            <w:shd w:val="clear" w:color="auto" w:fill="FFFFFF"/>
          </w:rPr>
          <w:t xml:space="preserve">(3) </w:t>
        </w:r>
        <w:r w:rsidR="0015532A">
          <w:rPr>
            <w:rStyle w:val="Kpr"/>
            <w:rFonts w:ascii="Times New Roman" w:hAnsi="Times New Roman" w:cs="Times New Roman"/>
            <w:sz w:val="24"/>
            <w:szCs w:val="24"/>
            <w:u w:val="none"/>
            <w:shd w:val="clear" w:color="auto" w:fill="FFFFFF"/>
          </w:rPr>
          <w:t>(</w:t>
        </w:r>
        <w:r w:rsidR="004A5E2F" w:rsidRPr="0054241F">
          <w:rPr>
            <w:rStyle w:val="Kpr"/>
            <w:rFonts w:ascii="Times New Roman" w:hAnsi="Times New Roman" w:cs="Times New Roman"/>
            <w:sz w:val="24"/>
            <w:szCs w:val="24"/>
            <w:u w:val="none"/>
            <w:shd w:val="clear" w:color="auto" w:fill="FFFFFF"/>
          </w:rPr>
          <w:t>A.2.1.1.</w:t>
        </w:r>
        <w:r w:rsidR="0015532A">
          <w:rPr>
            <w:rStyle w:val="Kpr"/>
            <w:rFonts w:ascii="Times New Roman" w:hAnsi="Times New Roman" w:cs="Times New Roman"/>
            <w:sz w:val="24"/>
            <w:szCs w:val="24"/>
            <w:u w:val="none"/>
            <w:shd w:val="clear" w:color="auto" w:fill="FFFFFF"/>
          </w:rPr>
          <w:t>)</w:t>
        </w:r>
        <w:r w:rsidR="004A5E2F" w:rsidRPr="0054241F">
          <w:rPr>
            <w:rStyle w:val="Kpr"/>
            <w:rFonts w:ascii="Times New Roman" w:hAnsi="Times New Roman" w:cs="Times New Roman"/>
            <w:sz w:val="24"/>
            <w:szCs w:val="24"/>
            <w:u w:val="none"/>
            <w:shd w:val="clear" w:color="auto" w:fill="FFFFFF"/>
          </w:rPr>
          <w:t xml:space="preserve"> 2022-2026 </w:t>
        </w:r>
        <w:proofErr w:type="spellStart"/>
        <w:r w:rsidR="004A5E2F" w:rsidRPr="0054241F">
          <w:rPr>
            <w:rStyle w:val="Kpr"/>
            <w:rFonts w:ascii="Times New Roman" w:hAnsi="Times New Roman" w:cs="Times New Roman"/>
            <w:sz w:val="24"/>
            <w:szCs w:val="24"/>
            <w:u w:val="none"/>
            <w:shd w:val="clear" w:color="auto" w:fill="FFFFFF"/>
          </w:rPr>
          <w:t>Stratejik_Planı</w:t>
        </w:r>
        <w:proofErr w:type="spellEnd"/>
      </w:hyperlink>
    </w:p>
    <w:p w14:paraId="370AACED" w14:textId="77777777" w:rsidR="004A5E2F" w:rsidRPr="0054241F" w:rsidRDefault="004A5E2F" w:rsidP="004A5E2F">
      <w:pPr>
        <w:spacing w:after="0" w:line="240" w:lineRule="auto"/>
        <w:jc w:val="both"/>
        <w:rPr>
          <w:rFonts w:ascii="Times New Roman" w:eastAsia="Times New Roman" w:hAnsi="Times New Roman" w:cs="Times New Roman"/>
          <w:color w:val="FF0000"/>
          <w:sz w:val="24"/>
          <w:szCs w:val="24"/>
        </w:rPr>
      </w:pPr>
    </w:p>
    <w:bookmarkEnd w:id="12"/>
    <w:p w14:paraId="2F98C46F" w14:textId="77777777" w:rsidR="004A5E2F" w:rsidRPr="0054241F" w:rsidRDefault="004A5E2F" w:rsidP="004A5E2F">
      <w:pPr>
        <w:pStyle w:val="Default"/>
        <w:spacing w:line="360" w:lineRule="auto"/>
        <w:jc w:val="both"/>
        <w:rPr>
          <w:b/>
          <w:bCs/>
          <w:color w:val="FF0000"/>
        </w:rPr>
      </w:pPr>
      <w:r w:rsidRPr="0054241F">
        <w:rPr>
          <w:b/>
          <w:bCs/>
          <w:color w:val="FF0000"/>
        </w:rPr>
        <w:t>A.2.2. Stratejik amaç ve hedefler</w:t>
      </w:r>
    </w:p>
    <w:p w14:paraId="12B4A2FB" w14:textId="2E1068BC" w:rsidR="004A5E2F" w:rsidRPr="0054241F" w:rsidRDefault="004A5E2F" w:rsidP="004A5E2F">
      <w:pPr>
        <w:pStyle w:val="Default"/>
        <w:spacing w:line="360" w:lineRule="auto"/>
        <w:jc w:val="both"/>
      </w:pPr>
      <w:r w:rsidRPr="0054241F">
        <w:rPr>
          <w:rFonts w:eastAsia="Calibri"/>
          <w:b/>
          <w:bCs/>
          <w:iCs/>
        </w:rPr>
        <w:t>Olgunluk Düzeyi = 1</w:t>
      </w:r>
      <w:r w:rsidRPr="0054241F">
        <w:rPr>
          <w:rFonts w:eastAsia="Calibri"/>
          <w:iCs/>
        </w:rPr>
        <w:t xml:space="preserve"> (</w:t>
      </w:r>
      <w:r w:rsidRPr="0054241F">
        <w:t>Kurumun stratejik planı bulunmamaktadır)</w:t>
      </w:r>
      <w:r w:rsidR="00000EA4">
        <w:t>.</w:t>
      </w:r>
    </w:p>
    <w:p w14:paraId="36DD23B1" w14:textId="10EB8E0B" w:rsidR="004A5E2F" w:rsidRPr="0054241F" w:rsidRDefault="004A5E2F" w:rsidP="004A5E2F">
      <w:pPr>
        <w:pStyle w:val="Default"/>
        <w:spacing w:line="360" w:lineRule="auto"/>
        <w:jc w:val="both"/>
        <w:rPr>
          <w:iCs/>
          <w:color w:val="000000" w:themeColor="text1"/>
        </w:rPr>
      </w:pPr>
      <w:r w:rsidRPr="0054241F">
        <w:rPr>
          <w:iCs/>
          <w:color w:val="000000" w:themeColor="text1"/>
        </w:rPr>
        <w:t>Fakültemizde Üniversite Stratejik Planı ile uyumlu olarak insan kaynaklarının, fiziki mekânların ve eğitim ortamlarının fakülte misyonumuzu ve vizyonumuzu gerçekleştirmeye yönelik verimli ve etkili bir şekilde kullanımı hedefle</w:t>
      </w:r>
      <w:r w:rsidR="00E04610">
        <w:rPr>
          <w:iCs/>
          <w:color w:val="000000" w:themeColor="text1"/>
        </w:rPr>
        <w:t>n</w:t>
      </w:r>
      <w:r w:rsidRPr="0054241F">
        <w:rPr>
          <w:iCs/>
          <w:color w:val="000000" w:themeColor="text1"/>
        </w:rPr>
        <w:t xml:space="preserve">mektedir. Üniversitenin 2022-2026 Stratejik Planı ile uyumlu olacak ve birim stratejik hedeflerini yansıtacak Mühendislik-Mimarlık Fakültesi Stratejik Planının 2022-2023 Eğitim Öğretim yılı içerisinde oluşturulması kararlaştırılmıştır. Bu bağlamda 2023-2024 kalite takvimi içerisinde de belirtildiği üzere Fakülte kalite komisyonu tarafından bir </w:t>
      </w:r>
      <w:r w:rsidRPr="0054241F">
        <w:rPr>
          <w:color w:val="000000" w:themeColor="text1"/>
        </w:rPr>
        <w:t>stratejik planlama komisyonu</w:t>
      </w:r>
      <w:r w:rsidRPr="0054241F">
        <w:rPr>
          <w:iCs/>
          <w:color w:val="000000" w:themeColor="text1"/>
        </w:rPr>
        <w:t xml:space="preserve"> oluşturulmuş ve 2024 yılı içerisinde çalışmalarına devam etmektedir (A.2.2.1.).</w:t>
      </w:r>
    </w:p>
    <w:p w14:paraId="5CAF1318" w14:textId="77777777" w:rsidR="004A5E2F" w:rsidRDefault="004A5E2F" w:rsidP="00952B71">
      <w:pPr>
        <w:pStyle w:val="Default"/>
        <w:jc w:val="both"/>
        <w:rPr>
          <w:iCs/>
          <w:color w:val="000000" w:themeColor="text1"/>
        </w:rPr>
      </w:pPr>
    </w:p>
    <w:p w14:paraId="437C58BC" w14:textId="3D7737A8" w:rsidR="004A5E2F" w:rsidRDefault="00000000" w:rsidP="00952B71">
      <w:pPr>
        <w:pStyle w:val="Default"/>
        <w:jc w:val="both"/>
        <w:rPr>
          <w:iCs/>
          <w:color w:val="000000" w:themeColor="text1"/>
        </w:rPr>
      </w:pPr>
      <w:hyperlink r:id="rId47" w:history="1">
        <w:r w:rsidR="004A5E2F" w:rsidRPr="0054241F">
          <w:rPr>
            <w:rStyle w:val="Kpr"/>
            <w:iCs/>
            <w:u w:val="none"/>
          </w:rPr>
          <w:t xml:space="preserve">(2) </w:t>
        </w:r>
        <w:r w:rsidR="0015532A">
          <w:rPr>
            <w:rStyle w:val="Kpr"/>
            <w:iCs/>
            <w:u w:val="none"/>
          </w:rPr>
          <w:t>(</w:t>
        </w:r>
        <w:r w:rsidR="004A5E2F" w:rsidRPr="0054241F">
          <w:rPr>
            <w:rStyle w:val="Kpr"/>
            <w:iCs/>
            <w:u w:val="none"/>
          </w:rPr>
          <w:t>A.2.2.1.</w:t>
        </w:r>
        <w:r w:rsidR="0015532A">
          <w:rPr>
            <w:rStyle w:val="Kpr"/>
            <w:iCs/>
            <w:u w:val="none"/>
          </w:rPr>
          <w:t>)</w:t>
        </w:r>
        <w:r w:rsidR="004A5E2F" w:rsidRPr="0054241F">
          <w:rPr>
            <w:rStyle w:val="Kpr"/>
            <w:iCs/>
            <w:u w:val="none"/>
          </w:rPr>
          <w:t xml:space="preserve"> Stratejik_planlama_komisyonu.pdf</w:t>
        </w:r>
      </w:hyperlink>
    </w:p>
    <w:p w14:paraId="1464F60C" w14:textId="77777777" w:rsidR="004A5E2F" w:rsidRPr="0054241F" w:rsidRDefault="004A5E2F" w:rsidP="004A5E2F">
      <w:pPr>
        <w:pStyle w:val="Default"/>
        <w:jc w:val="both"/>
        <w:rPr>
          <w:iCs/>
          <w:color w:val="000000" w:themeColor="text1"/>
        </w:rPr>
      </w:pPr>
    </w:p>
    <w:p w14:paraId="003FE45C" w14:textId="77777777" w:rsidR="004A5E2F" w:rsidRPr="0054241F" w:rsidRDefault="004A5E2F" w:rsidP="004A5E2F">
      <w:pPr>
        <w:pStyle w:val="Default"/>
        <w:spacing w:line="360" w:lineRule="auto"/>
        <w:jc w:val="both"/>
        <w:rPr>
          <w:b/>
          <w:bCs/>
          <w:color w:val="FF0000"/>
        </w:rPr>
      </w:pPr>
      <w:r w:rsidRPr="0054241F">
        <w:rPr>
          <w:b/>
          <w:bCs/>
          <w:color w:val="FF0000"/>
        </w:rPr>
        <w:t>A.2.3. Performans yönetimi</w:t>
      </w:r>
    </w:p>
    <w:p w14:paraId="2E28412A" w14:textId="6B95F3C7" w:rsidR="004A5E2F" w:rsidRPr="0054241F" w:rsidRDefault="004A5E2F" w:rsidP="004A5E2F">
      <w:pPr>
        <w:pStyle w:val="Default"/>
        <w:spacing w:line="360" w:lineRule="auto"/>
        <w:jc w:val="both"/>
      </w:pPr>
      <w:r w:rsidRPr="0054241F">
        <w:rPr>
          <w:rFonts w:eastAsia="Calibri"/>
          <w:b/>
          <w:bCs/>
          <w:iCs/>
        </w:rPr>
        <w:t>Olgunluk Düzeyi = 3</w:t>
      </w:r>
      <w:r w:rsidRPr="0054241F">
        <w:rPr>
          <w:rFonts w:eastAsia="Calibri"/>
          <w:iCs/>
        </w:rPr>
        <w:t xml:space="preserve"> (</w:t>
      </w:r>
      <w:r w:rsidRPr="0054241F">
        <w:t>Kurumun geneline yayılmış performans yönetimi uygulamaları bulunmaktadır)</w:t>
      </w:r>
      <w:r w:rsidR="00000EA4">
        <w:t>.</w:t>
      </w:r>
    </w:p>
    <w:p w14:paraId="5958B463" w14:textId="16F5AA58" w:rsidR="004A5E2F" w:rsidRPr="0054241F" w:rsidRDefault="004A5E2F" w:rsidP="004A5E2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4241F">
        <w:rPr>
          <w:rFonts w:ascii="Times New Roman" w:eastAsia="Times New Roman" w:hAnsi="Times New Roman" w:cs="Times New Roman"/>
          <w:color w:val="000000"/>
          <w:sz w:val="24"/>
          <w:szCs w:val="24"/>
        </w:rPr>
        <w:t xml:space="preserve">Üniversitemiz genelinde yapılan kalite odaklı tüm çalışmalar </w:t>
      </w:r>
      <w:r w:rsidR="00554B3A">
        <w:rPr>
          <w:rFonts w:ascii="Times New Roman" w:hAnsi="Times New Roman" w:cs="Times New Roman"/>
          <w:color w:val="000000"/>
          <w:sz w:val="24"/>
          <w:szCs w:val="24"/>
        </w:rPr>
        <w:t>K</w:t>
      </w:r>
      <w:r w:rsidRPr="0054241F">
        <w:rPr>
          <w:rFonts w:ascii="Times New Roman" w:hAnsi="Times New Roman" w:cs="Times New Roman"/>
          <w:color w:val="000000"/>
          <w:sz w:val="24"/>
          <w:szCs w:val="24"/>
        </w:rPr>
        <w:t xml:space="preserve">alite </w:t>
      </w:r>
      <w:r w:rsidR="00554B3A">
        <w:rPr>
          <w:rFonts w:ascii="Times New Roman" w:hAnsi="Times New Roman" w:cs="Times New Roman"/>
          <w:color w:val="000000"/>
          <w:sz w:val="24"/>
          <w:szCs w:val="24"/>
        </w:rPr>
        <w:t>K</w:t>
      </w:r>
      <w:r w:rsidRPr="0054241F">
        <w:rPr>
          <w:rFonts w:ascii="Times New Roman" w:hAnsi="Times New Roman" w:cs="Times New Roman"/>
          <w:color w:val="000000"/>
          <w:sz w:val="24"/>
          <w:szCs w:val="24"/>
        </w:rPr>
        <w:t>oordinatörlüğü</w:t>
      </w:r>
      <w:r w:rsidRPr="0054241F">
        <w:rPr>
          <w:rFonts w:ascii="Times New Roman" w:eastAsia="Times New Roman" w:hAnsi="Times New Roman" w:cs="Times New Roman"/>
          <w:color w:val="000000"/>
          <w:sz w:val="24"/>
          <w:szCs w:val="24"/>
        </w:rPr>
        <w:t xml:space="preserve"> tarafından </w:t>
      </w:r>
      <w:r w:rsidRPr="0015532A">
        <w:rPr>
          <w:rFonts w:ascii="Times New Roman" w:eastAsia="Times New Roman" w:hAnsi="Times New Roman" w:cs="Times New Roman"/>
          <w:color w:val="000000"/>
          <w:sz w:val="24"/>
          <w:szCs w:val="24"/>
        </w:rPr>
        <w:t xml:space="preserve">yürütülmektedir </w:t>
      </w:r>
      <w:hyperlink r:id="rId48" w:history="1">
        <w:r w:rsidRPr="0015532A">
          <w:rPr>
            <w:rStyle w:val="Kpr"/>
            <w:rFonts w:ascii="Times New Roman" w:eastAsia="Times New Roman" w:hAnsi="Times New Roman" w:cs="Times New Roman"/>
            <w:sz w:val="24"/>
            <w:szCs w:val="24"/>
            <w:u w:val="none"/>
          </w:rPr>
          <w:t>(3) (A.2.3.1.)</w:t>
        </w:r>
      </w:hyperlink>
      <w:r w:rsidRPr="0015532A">
        <w:rPr>
          <w:rFonts w:ascii="Times New Roman" w:eastAsia="Times New Roman" w:hAnsi="Times New Roman" w:cs="Times New Roman"/>
          <w:color w:val="000000"/>
          <w:sz w:val="24"/>
          <w:szCs w:val="24"/>
        </w:rPr>
        <w:t xml:space="preserve">. Fakültemizde kalite güvencesi sistemiyle ilgili çalışmalar, Üniversitemiz 2022-2026 Stratejik Planı içerisindeki belirtilen hedefler ile uyumlu olarak, bölüm başkanlıklarımız, kurul ve komisyonlarımız ile eş güdümlü olarak fakülte kalite komisyonumuz tarafından yürütülmektedir (A.2.3.2.). Kalite güvence sistemi kapsamında fakültemiz akademik birimlerinin eğitim ve öğretim faaliyetleri dönemlik öğrenci geri bildirimleriyle (öğretim elemanı değerlendirme ve ders değerlendirme anketleri) değerlendirilmekte ve sonuçlar </w:t>
      </w:r>
      <w:r w:rsidRPr="0015532A">
        <w:rPr>
          <w:rFonts w:ascii="Times New Roman" w:hAnsi="Times New Roman" w:cs="Times New Roman"/>
          <w:color w:val="000000"/>
          <w:sz w:val="24"/>
          <w:szCs w:val="24"/>
        </w:rPr>
        <w:t xml:space="preserve">raporlanmaktadır </w:t>
      </w:r>
      <w:hyperlink r:id="rId49" w:history="1">
        <w:r w:rsidRPr="0015532A">
          <w:rPr>
            <w:rStyle w:val="Kpr"/>
            <w:rFonts w:ascii="Times New Roman" w:hAnsi="Times New Roman" w:cs="Times New Roman"/>
            <w:sz w:val="24"/>
            <w:szCs w:val="24"/>
            <w:u w:val="none"/>
          </w:rPr>
          <w:t xml:space="preserve">(3) (4) </w:t>
        </w:r>
        <w:r w:rsidRPr="0015532A">
          <w:rPr>
            <w:rStyle w:val="Kpr"/>
            <w:rFonts w:ascii="Times New Roman" w:eastAsia="Times New Roman" w:hAnsi="Times New Roman" w:cs="Times New Roman"/>
            <w:sz w:val="24"/>
            <w:szCs w:val="24"/>
            <w:u w:val="none"/>
          </w:rPr>
          <w:t>(A.2.3.2.).</w:t>
        </w:r>
      </w:hyperlink>
    </w:p>
    <w:p w14:paraId="3B0D10CF" w14:textId="4C7918ED" w:rsidR="004A5E2F" w:rsidRPr="0054241F" w:rsidRDefault="004A5E2F" w:rsidP="004A5E2F">
      <w:pPr>
        <w:pBdr>
          <w:top w:val="nil"/>
          <w:left w:val="nil"/>
          <w:bottom w:val="nil"/>
          <w:right w:val="nil"/>
          <w:between w:val="nil"/>
        </w:pBdr>
        <w:spacing w:after="0" w:line="360" w:lineRule="auto"/>
        <w:ind w:right="109"/>
        <w:jc w:val="both"/>
        <w:rPr>
          <w:rFonts w:ascii="Times New Roman" w:eastAsia="Times New Roman" w:hAnsi="Times New Roman" w:cs="Times New Roman"/>
          <w:color w:val="000000"/>
          <w:sz w:val="24"/>
          <w:szCs w:val="24"/>
        </w:rPr>
      </w:pPr>
      <w:r w:rsidRPr="0054241F">
        <w:rPr>
          <w:rFonts w:ascii="Times New Roman" w:eastAsia="Times New Roman" w:hAnsi="Times New Roman" w:cs="Times New Roman"/>
          <w:color w:val="000000"/>
          <w:sz w:val="24"/>
          <w:szCs w:val="24"/>
        </w:rPr>
        <w:t xml:space="preserve">Üniversitemiz </w:t>
      </w:r>
      <w:r w:rsidRPr="0054241F">
        <w:rPr>
          <w:rFonts w:ascii="Times New Roman" w:hAnsi="Times New Roman" w:cs="Times New Roman"/>
          <w:color w:val="000000"/>
          <w:sz w:val="24"/>
          <w:szCs w:val="24"/>
        </w:rPr>
        <w:t>Akademik Bilgi Sistemi</w:t>
      </w:r>
      <w:r w:rsidRPr="0054241F">
        <w:rPr>
          <w:rFonts w:ascii="Times New Roman" w:eastAsia="Times New Roman" w:hAnsi="Times New Roman" w:cs="Times New Roman"/>
          <w:color w:val="000000"/>
          <w:sz w:val="24"/>
          <w:szCs w:val="24"/>
        </w:rPr>
        <w:t xml:space="preserve"> (ABS) sayesinde akademik personelimizin çalışmalarına ilişkin veriler YÖKSİS üzerinden elde </w:t>
      </w:r>
      <w:r w:rsidRPr="0015532A">
        <w:rPr>
          <w:rFonts w:ascii="Times New Roman" w:eastAsia="Times New Roman" w:hAnsi="Times New Roman" w:cs="Times New Roman"/>
          <w:color w:val="000000"/>
          <w:sz w:val="24"/>
          <w:szCs w:val="24"/>
        </w:rPr>
        <w:t xml:space="preserve">edilmektedir </w:t>
      </w:r>
      <w:hyperlink r:id="rId50" w:history="1">
        <w:r w:rsidRPr="0015532A">
          <w:rPr>
            <w:rStyle w:val="Kpr"/>
            <w:rFonts w:ascii="Times New Roman" w:eastAsia="Times New Roman" w:hAnsi="Times New Roman" w:cs="Times New Roman"/>
            <w:sz w:val="24"/>
            <w:szCs w:val="24"/>
            <w:u w:val="none"/>
          </w:rPr>
          <w:t>(3) (4) (A.2.3.3)</w:t>
        </w:r>
      </w:hyperlink>
      <w:r w:rsidRPr="0015532A">
        <w:rPr>
          <w:rFonts w:ascii="Times New Roman" w:eastAsia="Times New Roman" w:hAnsi="Times New Roman" w:cs="Times New Roman"/>
          <w:color w:val="000000"/>
          <w:sz w:val="24"/>
          <w:szCs w:val="24"/>
        </w:rPr>
        <w:t>. Proje, yayın, tebliğ vb. akademik çalışmalara ait performans göstergeleri yıllık olarak toplanmakta ve kayıt altına alınmaktadır. Fakültemizde Y</w:t>
      </w:r>
      <w:r w:rsidRPr="0015532A">
        <w:rPr>
          <w:rFonts w:ascii="Times New Roman" w:eastAsia="Times New Roman" w:hAnsi="Times New Roman" w:cs="Times New Roman"/>
          <w:sz w:val="24"/>
          <w:szCs w:val="24"/>
        </w:rPr>
        <w:t>Ö</w:t>
      </w:r>
      <w:r w:rsidRPr="0015532A">
        <w:rPr>
          <w:rFonts w:ascii="Times New Roman" w:eastAsia="Times New Roman" w:hAnsi="Times New Roman" w:cs="Times New Roman"/>
          <w:color w:val="000000"/>
          <w:sz w:val="24"/>
          <w:szCs w:val="24"/>
        </w:rPr>
        <w:t xml:space="preserve">KAK tarafından tanımlanan performans göstergeleri ve Üniversitemiz kalite politikası esas alınarak birim kalite komisyonu tarafından fakültemiz için 73 performans göstergesinden oluşan </w:t>
      </w:r>
      <w:r w:rsidRPr="0015532A">
        <w:rPr>
          <w:rFonts w:ascii="Times New Roman" w:hAnsi="Times New Roman" w:cs="Times New Roman"/>
          <w:color w:val="000000"/>
          <w:sz w:val="24"/>
          <w:szCs w:val="24"/>
        </w:rPr>
        <w:t>Bölüm Performans Gösterge Karnesi</w:t>
      </w:r>
      <w:r w:rsidRPr="0015532A">
        <w:rPr>
          <w:rFonts w:ascii="Times New Roman" w:eastAsia="Times New Roman" w:hAnsi="Times New Roman" w:cs="Times New Roman"/>
          <w:color w:val="000000"/>
          <w:sz w:val="24"/>
          <w:szCs w:val="24"/>
        </w:rPr>
        <w:t xml:space="preserve"> uygulaması tasarlanmış ve fakülte web sayfasında yayımlanmıştır </w:t>
      </w:r>
      <w:hyperlink r:id="rId51" w:history="1">
        <w:r w:rsidRPr="0015532A">
          <w:rPr>
            <w:rStyle w:val="Kpr"/>
            <w:rFonts w:ascii="Times New Roman" w:eastAsia="Times New Roman" w:hAnsi="Times New Roman" w:cs="Times New Roman"/>
            <w:sz w:val="24"/>
            <w:szCs w:val="24"/>
            <w:u w:val="none"/>
          </w:rPr>
          <w:t>(3) (A.2.3.4.)</w:t>
        </w:r>
      </w:hyperlink>
      <w:r w:rsidRPr="0015532A">
        <w:rPr>
          <w:rFonts w:ascii="Times New Roman" w:eastAsia="Times New Roman" w:hAnsi="Times New Roman" w:cs="Times New Roman"/>
          <w:color w:val="000000"/>
          <w:sz w:val="24"/>
          <w:szCs w:val="24"/>
        </w:rPr>
        <w:t>. Bu performans göstergeleri</w:t>
      </w:r>
      <w:r w:rsidR="002B4374" w:rsidRPr="0015532A">
        <w:rPr>
          <w:rFonts w:ascii="Times New Roman" w:eastAsia="Times New Roman" w:hAnsi="Times New Roman" w:cs="Times New Roman"/>
          <w:color w:val="000000"/>
          <w:sz w:val="24"/>
          <w:szCs w:val="24"/>
        </w:rPr>
        <w:t xml:space="preserve"> dikkate alınarak, </w:t>
      </w:r>
      <w:r w:rsidRPr="0015532A">
        <w:rPr>
          <w:rFonts w:ascii="Times New Roman" w:eastAsia="Times New Roman" w:hAnsi="Times New Roman" w:cs="Times New Roman"/>
          <w:color w:val="000000"/>
          <w:sz w:val="24"/>
          <w:szCs w:val="24"/>
        </w:rPr>
        <w:t>birim kalite faaliyet takvimine göre izleme</w:t>
      </w:r>
      <w:r w:rsidRPr="0054241F">
        <w:rPr>
          <w:rFonts w:ascii="Times New Roman" w:eastAsia="Times New Roman" w:hAnsi="Times New Roman" w:cs="Times New Roman"/>
          <w:color w:val="000000"/>
          <w:sz w:val="24"/>
          <w:szCs w:val="24"/>
        </w:rPr>
        <w:t xml:space="preserve"> yapılması </w:t>
      </w:r>
      <w:r w:rsidRPr="0054241F">
        <w:rPr>
          <w:rFonts w:ascii="Times New Roman" w:eastAsia="Times New Roman" w:hAnsi="Times New Roman" w:cs="Times New Roman"/>
          <w:color w:val="000000"/>
          <w:sz w:val="24"/>
          <w:szCs w:val="24"/>
        </w:rPr>
        <w:lastRenderedPageBreak/>
        <w:t xml:space="preserve">ve eksiklik olduğu belirlenen alanlarda kök neden analizi yapılarak gerek duyulan iyileştirmelerin </w:t>
      </w:r>
      <w:r w:rsidRPr="0054241F">
        <w:rPr>
          <w:rFonts w:ascii="Times New Roman" w:eastAsia="Times New Roman" w:hAnsi="Times New Roman" w:cs="Times New Roman"/>
          <w:sz w:val="24"/>
          <w:szCs w:val="24"/>
        </w:rPr>
        <w:t>sağlanması</w:t>
      </w:r>
      <w:r w:rsidRPr="0054241F">
        <w:rPr>
          <w:rFonts w:ascii="Times New Roman" w:eastAsia="Times New Roman" w:hAnsi="Times New Roman" w:cs="Times New Roman"/>
          <w:color w:val="000000"/>
          <w:sz w:val="24"/>
          <w:szCs w:val="24"/>
        </w:rPr>
        <w:t xml:space="preserve"> hedeflenmiştir. </w:t>
      </w:r>
    </w:p>
    <w:p w14:paraId="7F4A9CAD" w14:textId="77777777" w:rsidR="004A5E2F" w:rsidRDefault="004A5E2F" w:rsidP="00952B71">
      <w:pPr>
        <w:pBdr>
          <w:top w:val="nil"/>
          <w:left w:val="nil"/>
          <w:bottom w:val="nil"/>
          <w:right w:val="nil"/>
          <w:between w:val="nil"/>
        </w:pBdr>
        <w:spacing w:after="0" w:line="240" w:lineRule="auto"/>
        <w:ind w:right="108"/>
        <w:jc w:val="both"/>
        <w:rPr>
          <w:rFonts w:ascii="Times New Roman" w:hAnsi="Times New Roman" w:cs="Times New Roman"/>
          <w:sz w:val="24"/>
          <w:szCs w:val="24"/>
        </w:rPr>
      </w:pPr>
    </w:p>
    <w:p w14:paraId="6C69A3FD" w14:textId="382B328A" w:rsidR="004A5E2F" w:rsidRDefault="00000000" w:rsidP="00952B71">
      <w:pPr>
        <w:pBdr>
          <w:top w:val="nil"/>
          <w:left w:val="nil"/>
          <w:bottom w:val="nil"/>
          <w:right w:val="nil"/>
          <w:between w:val="nil"/>
        </w:pBdr>
        <w:spacing w:after="0" w:line="240" w:lineRule="auto"/>
        <w:ind w:right="109"/>
        <w:jc w:val="both"/>
        <w:rPr>
          <w:rFonts w:ascii="Times New Roman" w:eastAsia="Times New Roman" w:hAnsi="Times New Roman" w:cs="Times New Roman"/>
          <w:color w:val="0563C1"/>
          <w:sz w:val="24"/>
          <w:szCs w:val="24"/>
        </w:rPr>
      </w:pPr>
      <w:hyperlink r:id="rId52">
        <w:r w:rsidR="004A5E2F" w:rsidRPr="0054241F">
          <w:rPr>
            <w:rFonts w:ascii="Times New Roman" w:eastAsia="Times New Roman" w:hAnsi="Times New Roman" w:cs="Times New Roman"/>
            <w:color w:val="0563C1"/>
            <w:sz w:val="24"/>
            <w:szCs w:val="24"/>
          </w:rPr>
          <w:t xml:space="preserve">(3) </w:t>
        </w:r>
        <w:r w:rsidR="0015532A">
          <w:rPr>
            <w:rFonts w:ascii="Times New Roman" w:eastAsia="Times New Roman" w:hAnsi="Times New Roman" w:cs="Times New Roman"/>
            <w:color w:val="0563C1"/>
            <w:sz w:val="24"/>
            <w:szCs w:val="24"/>
          </w:rPr>
          <w:t>(</w:t>
        </w:r>
        <w:r w:rsidR="004A5E2F" w:rsidRPr="0054241F">
          <w:rPr>
            <w:rFonts w:ascii="Times New Roman" w:eastAsia="Times New Roman" w:hAnsi="Times New Roman" w:cs="Times New Roman"/>
            <w:color w:val="0563C1"/>
            <w:sz w:val="24"/>
            <w:szCs w:val="24"/>
          </w:rPr>
          <w:t>A.2.3.2.</w:t>
        </w:r>
        <w:r w:rsidR="0015532A">
          <w:rPr>
            <w:rFonts w:ascii="Times New Roman" w:eastAsia="Times New Roman" w:hAnsi="Times New Roman" w:cs="Times New Roman"/>
            <w:color w:val="0563C1"/>
            <w:sz w:val="24"/>
            <w:szCs w:val="24"/>
          </w:rPr>
          <w:t>)</w:t>
        </w:r>
        <w:r w:rsidR="004A5E2F" w:rsidRPr="0054241F">
          <w:rPr>
            <w:rFonts w:ascii="Times New Roman" w:eastAsia="Times New Roman" w:hAnsi="Times New Roman" w:cs="Times New Roman"/>
            <w:color w:val="0563C1"/>
            <w:sz w:val="24"/>
            <w:szCs w:val="24"/>
          </w:rPr>
          <w:t xml:space="preserve"> 2022-2026 Stratejik_Planı</w:t>
        </w:r>
      </w:hyperlink>
      <w:r w:rsidR="004A5E2F" w:rsidRPr="0054241F">
        <w:rPr>
          <w:rFonts w:ascii="Times New Roman" w:eastAsia="Times New Roman" w:hAnsi="Times New Roman" w:cs="Times New Roman"/>
          <w:color w:val="0563C1"/>
          <w:sz w:val="24"/>
          <w:szCs w:val="24"/>
        </w:rPr>
        <w:t>.pdf</w:t>
      </w:r>
    </w:p>
    <w:p w14:paraId="2BC50697" w14:textId="77777777" w:rsidR="004A5E2F" w:rsidRPr="0054241F" w:rsidRDefault="004A5E2F" w:rsidP="004A5E2F">
      <w:pPr>
        <w:pBdr>
          <w:top w:val="nil"/>
          <w:left w:val="nil"/>
          <w:bottom w:val="nil"/>
          <w:right w:val="nil"/>
          <w:between w:val="nil"/>
        </w:pBdr>
        <w:spacing w:after="0" w:line="240" w:lineRule="auto"/>
        <w:ind w:right="108"/>
        <w:jc w:val="both"/>
        <w:rPr>
          <w:rFonts w:ascii="Times New Roman" w:eastAsia="Times New Roman" w:hAnsi="Times New Roman" w:cs="Times New Roman"/>
          <w:color w:val="000000"/>
          <w:sz w:val="24"/>
          <w:szCs w:val="24"/>
        </w:rPr>
      </w:pPr>
    </w:p>
    <w:p w14:paraId="409A9510" w14:textId="77777777" w:rsidR="004A5E2F" w:rsidRPr="0054241F" w:rsidRDefault="004A5E2F" w:rsidP="004A5E2F">
      <w:pPr>
        <w:pStyle w:val="Default"/>
        <w:spacing w:line="360" w:lineRule="auto"/>
        <w:jc w:val="both"/>
        <w:rPr>
          <w:b/>
          <w:bCs/>
          <w:color w:val="FF0000"/>
          <w:sz w:val="28"/>
          <w:szCs w:val="28"/>
        </w:rPr>
      </w:pPr>
      <w:r w:rsidRPr="0054241F">
        <w:rPr>
          <w:b/>
          <w:bCs/>
          <w:color w:val="FF0000"/>
          <w:sz w:val="28"/>
          <w:szCs w:val="28"/>
        </w:rPr>
        <w:t>A.3. Yönetim Sistemleri</w:t>
      </w:r>
    </w:p>
    <w:p w14:paraId="05556839" w14:textId="77777777" w:rsidR="004A5E2F" w:rsidRPr="0054241F" w:rsidRDefault="004A5E2F" w:rsidP="004A5E2F">
      <w:pPr>
        <w:pStyle w:val="Default"/>
        <w:spacing w:line="360" w:lineRule="auto"/>
        <w:jc w:val="both"/>
        <w:rPr>
          <w:b/>
          <w:bCs/>
          <w:color w:val="FF0000"/>
        </w:rPr>
      </w:pPr>
      <w:r w:rsidRPr="0054241F">
        <w:rPr>
          <w:b/>
          <w:bCs/>
          <w:color w:val="FF0000"/>
        </w:rPr>
        <w:t>A.3.1. Bilgi yönetim sistemi</w:t>
      </w:r>
    </w:p>
    <w:p w14:paraId="388C0B47" w14:textId="04481F42" w:rsidR="004A5E2F" w:rsidRPr="0054241F" w:rsidRDefault="004A5E2F" w:rsidP="004A5E2F">
      <w:pPr>
        <w:pStyle w:val="Default"/>
        <w:spacing w:line="360" w:lineRule="auto"/>
        <w:jc w:val="both"/>
      </w:pPr>
      <w:r w:rsidRPr="0054241F">
        <w:rPr>
          <w:rFonts w:eastAsia="Calibri"/>
          <w:b/>
          <w:bCs/>
          <w:iCs/>
        </w:rPr>
        <w:t>Olgunluk Düzeyi = 3</w:t>
      </w:r>
      <w:r w:rsidRPr="0054241F">
        <w:rPr>
          <w:rFonts w:eastAsia="Calibri"/>
          <w:iCs/>
        </w:rPr>
        <w:t xml:space="preserve"> (</w:t>
      </w:r>
      <w:r w:rsidRPr="0054241F">
        <w:t xml:space="preserve">Kurum genelinde temel süreçleri (eğitim ve öğretim, araştırma ve geliştirme, toplumsal katkı, kalite güvencesi) destekleyen </w:t>
      </w:r>
      <w:proofErr w:type="gramStart"/>
      <w:r w:rsidRPr="0054241F">
        <w:t>entegre</w:t>
      </w:r>
      <w:proofErr w:type="gramEnd"/>
      <w:r w:rsidRPr="0054241F">
        <w:t xml:space="preserve"> bilgi yönetim sistemi işletilmektedir)</w:t>
      </w:r>
      <w:r w:rsidR="002B4374">
        <w:t>.</w:t>
      </w:r>
    </w:p>
    <w:p w14:paraId="6F9981F3" w14:textId="27DCC3E5" w:rsidR="004A5E2F" w:rsidRPr="0054241F" w:rsidRDefault="004A5E2F" w:rsidP="004A5E2F">
      <w:pPr>
        <w:pBdr>
          <w:top w:val="nil"/>
          <w:left w:val="nil"/>
          <w:bottom w:val="nil"/>
          <w:right w:val="nil"/>
          <w:between w:val="nil"/>
        </w:pBdr>
        <w:spacing w:after="0" w:line="360" w:lineRule="auto"/>
        <w:ind w:right="113"/>
        <w:jc w:val="both"/>
        <w:rPr>
          <w:rFonts w:ascii="Times New Roman" w:eastAsia="Times New Roman" w:hAnsi="Times New Roman" w:cs="Times New Roman"/>
          <w:sz w:val="24"/>
          <w:szCs w:val="24"/>
        </w:rPr>
      </w:pPr>
      <w:r w:rsidRPr="0054241F">
        <w:rPr>
          <w:rFonts w:ascii="Times New Roman" w:eastAsia="Times New Roman" w:hAnsi="Times New Roman" w:cs="Times New Roman"/>
          <w:sz w:val="24"/>
          <w:szCs w:val="24"/>
        </w:rPr>
        <w:t xml:space="preserve">Fakültemizde </w:t>
      </w:r>
      <w:r w:rsidRPr="0054241F">
        <w:rPr>
          <w:rFonts w:ascii="Times New Roman" w:hAnsi="Times New Roman" w:cs="Times New Roman"/>
          <w:sz w:val="24"/>
          <w:szCs w:val="24"/>
        </w:rPr>
        <w:t>Elektronik Belge Yönetim Sistemi</w:t>
      </w:r>
      <w:r w:rsidRPr="0054241F">
        <w:rPr>
          <w:rFonts w:ascii="Times New Roman" w:eastAsia="Times New Roman" w:hAnsi="Times New Roman" w:cs="Times New Roman"/>
          <w:sz w:val="24"/>
          <w:szCs w:val="24"/>
        </w:rPr>
        <w:t xml:space="preserve"> (EBYS) ve </w:t>
      </w:r>
      <w:r w:rsidRPr="0054241F">
        <w:rPr>
          <w:rFonts w:ascii="Times New Roman" w:hAnsi="Times New Roman" w:cs="Times New Roman"/>
          <w:sz w:val="24"/>
          <w:szCs w:val="24"/>
        </w:rPr>
        <w:t>Öğrenci Bilgi Sistemi</w:t>
      </w:r>
      <w:r w:rsidRPr="0054241F">
        <w:rPr>
          <w:rFonts w:ascii="Times New Roman" w:eastAsia="Times New Roman" w:hAnsi="Times New Roman" w:cs="Times New Roman"/>
          <w:sz w:val="24"/>
          <w:szCs w:val="24"/>
        </w:rPr>
        <w:t xml:space="preserve"> (OBS) aracılığıyla her türlü idari faaliyet gerçekleştirilmekte olup bilgi yönetim sürecine ilişkin tüm veriler hızlı ve ekonomik şekilde kayıt altında alınmakta, iletişim sağlanmakta, analiz edilmekte ve raporlanmaktadır </w:t>
      </w:r>
      <w:hyperlink r:id="rId53" w:history="1">
        <w:r w:rsidRPr="0054241F">
          <w:rPr>
            <w:rStyle w:val="Kpr"/>
            <w:rFonts w:ascii="Times New Roman" w:eastAsia="Times New Roman" w:hAnsi="Times New Roman" w:cs="Times New Roman"/>
            <w:sz w:val="24"/>
            <w:szCs w:val="24"/>
            <w:u w:val="none"/>
          </w:rPr>
          <w:t>(3) (4) (A.3.1.1.)</w:t>
        </w:r>
      </w:hyperlink>
      <w:r w:rsidRPr="0054241F">
        <w:rPr>
          <w:rFonts w:ascii="Times New Roman" w:eastAsia="Times New Roman" w:hAnsi="Times New Roman" w:cs="Times New Roman"/>
          <w:sz w:val="24"/>
          <w:szCs w:val="24"/>
        </w:rPr>
        <w:t xml:space="preserve"> </w:t>
      </w:r>
      <w:hyperlink r:id="rId54" w:history="1">
        <w:r w:rsidRPr="0054241F">
          <w:rPr>
            <w:rStyle w:val="Kpr"/>
            <w:rFonts w:ascii="Times New Roman" w:eastAsia="Times New Roman" w:hAnsi="Times New Roman" w:cs="Times New Roman"/>
            <w:sz w:val="24"/>
            <w:szCs w:val="24"/>
            <w:u w:val="none"/>
          </w:rPr>
          <w:t>(3) (4) (A.3.1.2.)</w:t>
        </w:r>
      </w:hyperlink>
      <w:r w:rsidRPr="0054241F">
        <w:rPr>
          <w:rFonts w:ascii="Times New Roman" w:eastAsia="Times New Roman" w:hAnsi="Times New Roman" w:cs="Times New Roman"/>
          <w:sz w:val="24"/>
          <w:szCs w:val="24"/>
        </w:rPr>
        <w:t xml:space="preserve">. Üniversitemizdeki kalite yönetim süreçleri, akademik ve idari birimleri tarafından kullanılan Bilgi Yönetim Sistemleri tarafından beslenmektedir. Toplanan verilerin güvenliği, gizliliği ve güvenilirliğinin sağlanabilmesi için kullanılan web tabanlı sistemlere erişimler yalnızca ilgili alanda yetkilendirilmiş personel tarafından gerçekleştirilmektedir. Bunun yanı sıra uzaktan eğitime ilişkin sisteme girişin sağlandığı ve uzaktan eğitim olanaklarının tanındığı </w:t>
      </w:r>
      <w:r w:rsidRPr="0054241F">
        <w:rPr>
          <w:rFonts w:ascii="Times New Roman" w:hAnsi="Times New Roman" w:cs="Times New Roman"/>
          <w:sz w:val="24"/>
          <w:szCs w:val="24"/>
        </w:rPr>
        <w:t>Uzaktan Eğitim Merkezi</w:t>
      </w:r>
      <w:r w:rsidRPr="0054241F">
        <w:rPr>
          <w:rFonts w:ascii="Times New Roman" w:eastAsia="Times New Roman" w:hAnsi="Times New Roman" w:cs="Times New Roman"/>
          <w:sz w:val="24"/>
          <w:szCs w:val="24"/>
        </w:rPr>
        <w:t xml:space="preserve"> (UZEM) eğitim yönetim sistemi bulunmaktadır </w:t>
      </w:r>
      <w:hyperlink r:id="rId55" w:history="1">
        <w:r w:rsidRPr="0054241F">
          <w:rPr>
            <w:rStyle w:val="Kpr"/>
            <w:rFonts w:ascii="Times New Roman" w:eastAsia="Times New Roman" w:hAnsi="Times New Roman" w:cs="Times New Roman"/>
            <w:sz w:val="24"/>
            <w:szCs w:val="24"/>
            <w:u w:val="none"/>
          </w:rPr>
          <w:t>(3) (A.3.1.3.).</w:t>
        </w:r>
      </w:hyperlink>
      <w:r w:rsidR="002B4374">
        <w:rPr>
          <w:rFonts w:ascii="Times New Roman" w:eastAsia="Times New Roman" w:hAnsi="Times New Roman" w:cs="Times New Roman"/>
          <w:sz w:val="24"/>
          <w:szCs w:val="24"/>
        </w:rPr>
        <w:t xml:space="preserve"> </w:t>
      </w:r>
      <w:r w:rsidRPr="0054241F">
        <w:rPr>
          <w:rFonts w:ascii="Times New Roman" w:eastAsia="Times New Roman" w:hAnsi="Times New Roman" w:cs="Times New Roman"/>
          <w:sz w:val="24"/>
          <w:szCs w:val="24"/>
        </w:rPr>
        <w:t xml:space="preserve">Akademik personelimiz ve çalışmaları hakkındaki bilgilerin işlendiği </w:t>
      </w:r>
      <w:r w:rsidRPr="0054241F">
        <w:rPr>
          <w:rFonts w:ascii="Times New Roman" w:hAnsi="Times New Roman" w:cs="Times New Roman"/>
          <w:sz w:val="24"/>
          <w:szCs w:val="24"/>
        </w:rPr>
        <w:t>Akademik Bilgi Sistemi</w:t>
      </w:r>
      <w:r w:rsidRPr="0054241F">
        <w:rPr>
          <w:rFonts w:ascii="Times New Roman" w:eastAsia="Times New Roman" w:hAnsi="Times New Roman" w:cs="Times New Roman"/>
          <w:sz w:val="24"/>
          <w:szCs w:val="24"/>
        </w:rPr>
        <w:t xml:space="preserve"> (ABS) bulunmaktadır ve sistem </w:t>
      </w:r>
      <w:r w:rsidRPr="0054241F">
        <w:rPr>
          <w:rFonts w:ascii="Times New Roman" w:hAnsi="Times New Roman" w:cs="Times New Roman"/>
          <w:sz w:val="24"/>
          <w:szCs w:val="24"/>
        </w:rPr>
        <w:t>YÖKSİS</w:t>
      </w:r>
      <w:r w:rsidRPr="0054241F">
        <w:rPr>
          <w:rFonts w:ascii="Times New Roman" w:eastAsia="Times New Roman" w:hAnsi="Times New Roman" w:cs="Times New Roman"/>
          <w:sz w:val="24"/>
          <w:szCs w:val="24"/>
        </w:rPr>
        <w:t xml:space="preserve"> ile entegredir </w:t>
      </w:r>
      <w:hyperlink r:id="rId56" w:history="1">
        <w:r w:rsidRPr="0054241F">
          <w:rPr>
            <w:rStyle w:val="Kpr"/>
            <w:rFonts w:ascii="Times New Roman" w:eastAsia="Times New Roman" w:hAnsi="Times New Roman" w:cs="Times New Roman"/>
            <w:sz w:val="24"/>
            <w:szCs w:val="24"/>
            <w:u w:val="none"/>
          </w:rPr>
          <w:t>(3) (A.3.1.4.)</w:t>
        </w:r>
      </w:hyperlink>
      <w:r w:rsidRPr="005424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4241F">
        <w:rPr>
          <w:rFonts w:ascii="Times New Roman" w:eastAsia="Times New Roman" w:hAnsi="Times New Roman" w:cs="Times New Roman"/>
          <w:sz w:val="24"/>
          <w:szCs w:val="24"/>
        </w:rPr>
        <w:t xml:space="preserve">Akademik ve idari personelimizin özlük işlerini ilgilendiren tüm bilgi ve belgeler </w:t>
      </w:r>
      <w:r w:rsidRPr="0054241F">
        <w:rPr>
          <w:rFonts w:ascii="Times New Roman" w:hAnsi="Times New Roman" w:cs="Times New Roman"/>
          <w:sz w:val="24"/>
          <w:szCs w:val="24"/>
        </w:rPr>
        <w:t>Personel Bilgi Sistemi</w:t>
      </w:r>
      <w:r w:rsidRPr="0054241F">
        <w:rPr>
          <w:rFonts w:ascii="Times New Roman" w:eastAsia="Times New Roman" w:hAnsi="Times New Roman" w:cs="Times New Roman"/>
          <w:sz w:val="24"/>
          <w:szCs w:val="24"/>
        </w:rPr>
        <w:t xml:space="preserve">nde (PBS) saklanmaktadır ve gerektiğinde güncellemeler yapılmaktadır </w:t>
      </w:r>
      <w:hyperlink r:id="rId57" w:history="1">
        <w:r w:rsidRPr="0054241F">
          <w:rPr>
            <w:rStyle w:val="Kpr"/>
            <w:rFonts w:ascii="Times New Roman" w:eastAsia="Times New Roman" w:hAnsi="Times New Roman" w:cs="Times New Roman"/>
            <w:sz w:val="24"/>
            <w:szCs w:val="24"/>
            <w:u w:val="none"/>
          </w:rPr>
          <w:t>(3) (A.3.1.5.)</w:t>
        </w:r>
      </w:hyperlink>
      <w:r w:rsidRPr="0054241F">
        <w:rPr>
          <w:rFonts w:ascii="Times New Roman" w:eastAsia="Times New Roman" w:hAnsi="Times New Roman" w:cs="Times New Roman"/>
          <w:sz w:val="24"/>
          <w:szCs w:val="24"/>
        </w:rPr>
        <w:t xml:space="preserve">. </w:t>
      </w:r>
      <w:r w:rsidRPr="0054241F">
        <w:rPr>
          <w:rFonts w:ascii="Times New Roman" w:hAnsi="Times New Roman" w:cs="Times New Roman"/>
          <w:sz w:val="24"/>
          <w:szCs w:val="24"/>
        </w:rPr>
        <w:t>Kalite Bilgi Yönetim Sistemi</w:t>
      </w:r>
      <w:r w:rsidRPr="0054241F">
        <w:rPr>
          <w:rFonts w:ascii="Times New Roman" w:eastAsia="Times New Roman" w:hAnsi="Times New Roman" w:cs="Times New Roman"/>
          <w:sz w:val="24"/>
          <w:szCs w:val="24"/>
        </w:rPr>
        <w:t xml:space="preserve"> (KBYS) sürece ilişkin tüm verilerin ve kalite yönetimine ilişkin kanıtların izlenmesine ve paydaşlarla şeffaf bir şekilde paylaşılmasına olanak tanımaktadır. </w:t>
      </w:r>
      <w:r w:rsidRPr="0054241F">
        <w:rPr>
          <w:rFonts w:ascii="Times New Roman" w:hAnsi="Times New Roman" w:cs="Times New Roman"/>
          <w:sz w:val="24"/>
          <w:szCs w:val="24"/>
        </w:rPr>
        <w:t xml:space="preserve">Üniversitemizde ayrıca </w:t>
      </w:r>
      <w:r w:rsidRPr="0054241F">
        <w:rPr>
          <w:rFonts w:ascii="Times New Roman" w:eastAsia="Times New Roman" w:hAnsi="Times New Roman" w:cs="Times New Roman"/>
          <w:sz w:val="24"/>
          <w:szCs w:val="24"/>
        </w:rPr>
        <w:t xml:space="preserve">Etkinlik ve İzleme Programı (EİP) ve  Ar-Ge faaliyetlerine yönelik olarak kullanılan </w:t>
      </w:r>
      <w:r w:rsidRPr="0054241F">
        <w:rPr>
          <w:rFonts w:ascii="Times New Roman" w:hAnsi="Times New Roman" w:cs="Times New Roman"/>
          <w:sz w:val="24"/>
          <w:szCs w:val="24"/>
        </w:rPr>
        <w:t>Bilimsel Araştırma Projeleri Otomasyonu</w:t>
      </w:r>
      <w:r w:rsidRPr="0054241F">
        <w:rPr>
          <w:rFonts w:ascii="Times New Roman" w:eastAsia="Times New Roman" w:hAnsi="Times New Roman" w:cs="Times New Roman"/>
          <w:sz w:val="24"/>
          <w:szCs w:val="24"/>
        </w:rPr>
        <w:t xml:space="preserve"> Proje Yönetim Sistemi (BAPBS), mali işlemler için Bütünleşik Kamu Mali Yönetim Bilişim Sistemi (</w:t>
      </w:r>
      <w:r w:rsidRPr="0054241F">
        <w:rPr>
          <w:rFonts w:ascii="Times New Roman" w:hAnsi="Times New Roman" w:cs="Times New Roman"/>
          <w:sz w:val="24"/>
          <w:szCs w:val="24"/>
        </w:rPr>
        <w:t>BKMYBS)</w:t>
      </w:r>
      <w:r w:rsidRPr="0054241F">
        <w:rPr>
          <w:rFonts w:ascii="Times New Roman" w:eastAsia="Times New Roman" w:hAnsi="Times New Roman" w:cs="Times New Roman"/>
          <w:sz w:val="24"/>
          <w:szCs w:val="24"/>
        </w:rPr>
        <w:t xml:space="preserve"> kullanılmaktadır </w:t>
      </w:r>
      <w:hyperlink r:id="rId58" w:history="1">
        <w:r w:rsidRPr="0054241F">
          <w:rPr>
            <w:rStyle w:val="Kpr"/>
            <w:rFonts w:ascii="Times New Roman" w:eastAsia="Times New Roman" w:hAnsi="Times New Roman" w:cs="Times New Roman"/>
            <w:sz w:val="24"/>
            <w:szCs w:val="24"/>
            <w:u w:val="none"/>
          </w:rPr>
          <w:t>(3) (4) (A.3.1.6.)</w:t>
        </w:r>
      </w:hyperlink>
      <w:r w:rsidRPr="0054241F">
        <w:rPr>
          <w:rFonts w:ascii="Times New Roman" w:eastAsia="Times New Roman" w:hAnsi="Times New Roman" w:cs="Times New Roman"/>
          <w:sz w:val="24"/>
          <w:szCs w:val="24"/>
        </w:rPr>
        <w:t xml:space="preserve"> </w:t>
      </w:r>
      <w:hyperlink r:id="rId59" w:history="1">
        <w:r w:rsidRPr="0054241F">
          <w:rPr>
            <w:rStyle w:val="Kpr"/>
            <w:rFonts w:ascii="Times New Roman" w:eastAsia="Times New Roman" w:hAnsi="Times New Roman" w:cs="Times New Roman"/>
            <w:sz w:val="24"/>
            <w:szCs w:val="24"/>
            <w:u w:val="none"/>
          </w:rPr>
          <w:t>(3) (4) (A.3.1.7.)</w:t>
        </w:r>
      </w:hyperlink>
      <w:r w:rsidRPr="0054241F">
        <w:rPr>
          <w:rFonts w:ascii="Times New Roman" w:eastAsia="Times New Roman" w:hAnsi="Times New Roman" w:cs="Times New Roman"/>
          <w:sz w:val="24"/>
          <w:szCs w:val="24"/>
        </w:rPr>
        <w:t xml:space="preserve"> </w:t>
      </w:r>
      <w:hyperlink r:id="rId60" w:history="1">
        <w:r w:rsidRPr="0054241F">
          <w:rPr>
            <w:rStyle w:val="Kpr"/>
            <w:rFonts w:ascii="Times New Roman" w:eastAsia="Times New Roman" w:hAnsi="Times New Roman" w:cs="Times New Roman"/>
            <w:sz w:val="24"/>
            <w:szCs w:val="24"/>
            <w:u w:val="none"/>
          </w:rPr>
          <w:t>(4) (A.3.1.8.)</w:t>
        </w:r>
      </w:hyperlink>
      <w:r w:rsidRPr="0054241F">
        <w:rPr>
          <w:rFonts w:ascii="Times New Roman" w:eastAsia="Times New Roman" w:hAnsi="Times New Roman" w:cs="Times New Roman"/>
          <w:sz w:val="24"/>
          <w:szCs w:val="24"/>
        </w:rPr>
        <w:t>.</w:t>
      </w:r>
    </w:p>
    <w:p w14:paraId="6F1B3B57" w14:textId="77777777" w:rsidR="004A5E2F" w:rsidRDefault="004A5E2F" w:rsidP="004A5E2F">
      <w:pPr>
        <w:pBdr>
          <w:top w:val="nil"/>
          <w:left w:val="nil"/>
          <w:bottom w:val="nil"/>
          <w:right w:val="nil"/>
          <w:between w:val="nil"/>
        </w:pBdr>
        <w:spacing w:after="0" w:line="360" w:lineRule="auto"/>
        <w:ind w:right="113"/>
        <w:jc w:val="both"/>
        <w:rPr>
          <w:rFonts w:ascii="Times New Roman" w:hAnsi="Times New Roman" w:cs="Times New Roman"/>
          <w:sz w:val="24"/>
          <w:szCs w:val="24"/>
        </w:rPr>
      </w:pPr>
      <w:r w:rsidRPr="0054241F">
        <w:rPr>
          <w:rFonts w:ascii="Times New Roman" w:hAnsi="Times New Roman" w:cs="Times New Roman"/>
          <w:sz w:val="24"/>
          <w:szCs w:val="24"/>
        </w:rPr>
        <w:t xml:space="preserve">Bu temel sistemlerin dışında Üniversitemiz çeşitli birimlerince kullanılan çok sayıda diğer otomasyon mevcuttur (A.3.1.9.). </w:t>
      </w:r>
    </w:p>
    <w:p w14:paraId="2E3D636A" w14:textId="77777777" w:rsidR="00BF2258" w:rsidRPr="0054241F" w:rsidRDefault="00BF2258" w:rsidP="004A5E2F">
      <w:pPr>
        <w:pBdr>
          <w:top w:val="nil"/>
          <w:left w:val="nil"/>
          <w:bottom w:val="nil"/>
          <w:right w:val="nil"/>
          <w:between w:val="nil"/>
        </w:pBdr>
        <w:spacing w:after="0" w:line="360" w:lineRule="auto"/>
        <w:ind w:right="113"/>
        <w:jc w:val="both"/>
        <w:rPr>
          <w:rFonts w:ascii="Times New Roman" w:hAnsi="Times New Roman" w:cs="Times New Roman"/>
          <w:sz w:val="24"/>
          <w:szCs w:val="24"/>
        </w:rPr>
      </w:pPr>
    </w:p>
    <w:p w14:paraId="02C06063" w14:textId="3C38AF63" w:rsidR="004A5E2F" w:rsidRDefault="00000000" w:rsidP="00952B71">
      <w:pPr>
        <w:pBdr>
          <w:top w:val="nil"/>
          <w:left w:val="nil"/>
          <w:bottom w:val="nil"/>
          <w:right w:val="nil"/>
          <w:between w:val="nil"/>
        </w:pBdr>
        <w:spacing w:after="0" w:line="240" w:lineRule="auto"/>
        <w:ind w:right="113"/>
        <w:jc w:val="both"/>
        <w:rPr>
          <w:rFonts w:ascii="Times New Roman" w:hAnsi="Times New Roman" w:cs="Times New Roman"/>
          <w:sz w:val="24"/>
          <w:szCs w:val="24"/>
        </w:rPr>
      </w:pPr>
      <w:hyperlink r:id="rId61" w:history="1">
        <w:r w:rsidR="004A5E2F" w:rsidRPr="0054241F">
          <w:rPr>
            <w:rStyle w:val="Kpr"/>
            <w:rFonts w:ascii="Times New Roman" w:hAnsi="Times New Roman" w:cs="Times New Roman"/>
            <w:sz w:val="24"/>
            <w:szCs w:val="24"/>
            <w:u w:val="none"/>
          </w:rPr>
          <w:t xml:space="preserve">(3) </w:t>
        </w:r>
        <w:r w:rsidR="0015532A">
          <w:rPr>
            <w:rStyle w:val="Kpr"/>
            <w:rFonts w:ascii="Times New Roman" w:hAnsi="Times New Roman" w:cs="Times New Roman"/>
            <w:sz w:val="24"/>
            <w:szCs w:val="24"/>
            <w:u w:val="none"/>
          </w:rPr>
          <w:t>(</w:t>
        </w:r>
        <w:r w:rsidR="004A5E2F" w:rsidRPr="0054241F">
          <w:rPr>
            <w:rStyle w:val="Kpr"/>
            <w:rFonts w:ascii="Times New Roman" w:hAnsi="Times New Roman" w:cs="Times New Roman"/>
            <w:sz w:val="24"/>
            <w:szCs w:val="24"/>
            <w:u w:val="none"/>
          </w:rPr>
          <w:t>A.3.1.9.</w:t>
        </w:r>
        <w:r w:rsidR="0015532A">
          <w:rPr>
            <w:rStyle w:val="Kpr"/>
            <w:rFonts w:ascii="Times New Roman" w:hAnsi="Times New Roman" w:cs="Times New Roman"/>
            <w:sz w:val="24"/>
            <w:szCs w:val="24"/>
            <w:u w:val="none"/>
          </w:rPr>
          <w:t>)</w:t>
        </w:r>
        <w:r w:rsidR="004A5E2F" w:rsidRPr="0054241F">
          <w:rPr>
            <w:rStyle w:val="Kpr"/>
            <w:rFonts w:ascii="Times New Roman" w:hAnsi="Times New Roman" w:cs="Times New Roman"/>
            <w:sz w:val="24"/>
            <w:szCs w:val="24"/>
            <w:u w:val="none"/>
          </w:rPr>
          <w:t xml:space="preserve"> MAKÜ_kullanılan_programlar.pdf</w:t>
        </w:r>
      </w:hyperlink>
    </w:p>
    <w:p w14:paraId="293E591C" w14:textId="77777777" w:rsidR="004A5E2F" w:rsidRPr="0054241F" w:rsidRDefault="004A5E2F" w:rsidP="004A5E2F">
      <w:pPr>
        <w:pBdr>
          <w:top w:val="nil"/>
          <w:left w:val="nil"/>
          <w:bottom w:val="nil"/>
          <w:right w:val="nil"/>
          <w:between w:val="nil"/>
        </w:pBdr>
        <w:spacing w:after="0" w:line="240" w:lineRule="auto"/>
        <w:ind w:right="113"/>
        <w:jc w:val="both"/>
        <w:rPr>
          <w:rFonts w:ascii="Times New Roman" w:hAnsi="Times New Roman" w:cs="Times New Roman"/>
          <w:sz w:val="24"/>
          <w:szCs w:val="24"/>
        </w:rPr>
      </w:pPr>
    </w:p>
    <w:p w14:paraId="57ED41EB" w14:textId="77777777" w:rsidR="004A5E2F" w:rsidRPr="0054241F" w:rsidRDefault="004A5E2F" w:rsidP="004A5E2F">
      <w:pPr>
        <w:pStyle w:val="Default"/>
        <w:spacing w:line="360" w:lineRule="auto"/>
        <w:jc w:val="both"/>
        <w:rPr>
          <w:b/>
          <w:bCs/>
          <w:color w:val="FF0000"/>
        </w:rPr>
      </w:pPr>
      <w:r w:rsidRPr="0054241F">
        <w:rPr>
          <w:b/>
          <w:bCs/>
          <w:color w:val="FF0000"/>
        </w:rPr>
        <w:lastRenderedPageBreak/>
        <w:t>A.3.2. İnsan kaynakları yönetimi</w:t>
      </w:r>
    </w:p>
    <w:p w14:paraId="4406AE6F" w14:textId="31C57CA8" w:rsidR="004A5E2F" w:rsidRPr="0054241F" w:rsidRDefault="004A5E2F" w:rsidP="004A5E2F">
      <w:pPr>
        <w:pStyle w:val="Default"/>
        <w:spacing w:line="360" w:lineRule="auto"/>
        <w:jc w:val="both"/>
      </w:pPr>
      <w:r w:rsidRPr="0054241F">
        <w:rPr>
          <w:rFonts w:eastAsia="Calibri"/>
          <w:b/>
          <w:bCs/>
          <w:iCs/>
        </w:rPr>
        <w:t>Olgunluk Düzeyi = 3</w:t>
      </w:r>
      <w:r w:rsidRPr="0054241F">
        <w:rPr>
          <w:rFonts w:eastAsia="Calibri"/>
          <w:iCs/>
        </w:rPr>
        <w:t xml:space="preserve"> (</w:t>
      </w:r>
      <w:r w:rsidRPr="0054241F">
        <w:t>Kurumun genelinde insan kaynakları yönetimi doğrultusunda uygulamalar tanımlı süreçlere uygun bir biçimde yürütülmektedir)</w:t>
      </w:r>
      <w:r w:rsidR="00BF2258">
        <w:t>.</w:t>
      </w:r>
    </w:p>
    <w:p w14:paraId="4F5EBEE7" w14:textId="77777777" w:rsidR="004A5E2F" w:rsidRPr="0054241F" w:rsidRDefault="004A5E2F" w:rsidP="004A5E2F">
      <w:pPr>
        <w:pBdr>
          <w:top w:val="nil"/>
          <w:left w:val="nil"/>
          <w:bottom w:val="nil"/>
          <w:right w:val="nil"/>
          <w:between w:val="nil"/>
        </w:pBdr>
        <w:spacing w:after="0" w:line="360" w:lineRule="auto"/>
        <w:ind w:right="113"/>
        <w:jc w:val="both"/>
        <w:rPr>
          <w:rFonts w:ascii="Times New Roman" w:hAnsi="Times New Roman" w:cs="Times New Roman"/>
          <w:sz w:val="24"/>
          <w:szCs w:val="24"/>
        </w:rPr>
      </w:pPr>
      <w:r w:rsidRPr="0054241F">
        <w:rPr>
          <w:rFonts w:ascii="Times New Roman" w:hAnsi="Times New Roman" w:cs="Times New Roman"/>
          <w:sz w:val="24"/>
          <w:szCs w:val="24"/>
        </w:rPr>
        <w:t xml:space="preserve">İnsan kaynakları yönetiminde akademik olarak; 2547 Sayılı Kanun ile buna bağlı olarak yürürlükte olan yönetmelikler ve Üniversitemizin Akademik Yükseltme ve Atama Kriterleri Yönergesinde belirtilen kriterler çerçevesinde, alanında uzman, gerekli yetkinliğe ve donanıma sahip olduğu belgelenmiş kişilerin işe alınmaları sağlanmaktadır (A.3.2.1.). Yükseköğretim Kurulu Başkanlığının 24.12.2020 Tarih ve 98138 Sayılı Yazısı ile Uygun Görülen Yeni “Öğretim Üyeliği Kadrolarına Başvuru Koşulları ve Uygulama İlkeleri Hakkında Yönergesi” 01.01.2021 tarihinde yürürlüğe girmiştir </w:t>
      </w:r>
      <w:hyperlink r:id="rId62" w:history="1">
        <w:r w:rsidRPr="0054241F">
          <w:rPr>
            <w:rStyle w:val="Kpr"/>
            <w:rFonts w:ascii="Times New Roman" w:hAnsi="Times New Roman" w:cs="Times New Roman"/>
            <w:sz w:val="24"/>
            <w:szCs w:val="24"/>
            <w:u w:val="none"/>
          </w:rPr>
          <w:t>(3) (A.3.2.2.)</w:t>
        </w:r>
      </w:hyperlink>
      <w:r w:rsidRPr="0054241F">
        <w:rPr>
          <w:rFonts w:ascii="Times New Roman" w:hAnsi="Times New Roman" w:cs="Times New Roman"/>
          <w:sz w:val="24"/>
          <w:szCs w:val="24"/>
        </w:rPr>
        <w:t xml:space="preserve">. </w:t>
      </w:r>
    </w:p>
    <w:p w14:paraId="00CE70F3" w14:textId="77777777" w:rsidR="004A5E2F" w:rsidRPr="0054241F" w:rsidRDefault="004A5E2F" w:rsidP="004A5E2F">
      <w:pPr>
        <w:pBdr>
          <w:top w:val="nil"/>
          <w:left w:val="nil"/>
          <w:bottom w:val="nil"/>
          <w:right w:val="nil"/>
          <w:between w:val="nil"/>
        </w:pBdr>
        <w:spacing w:after="0" w:line="360" w:lineRule="auto"/>
        <w:ind w:right="113"/>
        <w:jc w:val="both"/>
        <w:rPr>
          <w:rFonts w:ascii="Times New Roman" w:hAnsi="Times New Roman" w:cs="Times New Roman"/>
          <w:sz w:val="24"/>
          <w:szCs w:val="24"/>
        </w:rPr>
      </w:pPr>
      <w:r w:rsidRPr="0054241F">
        <w:rPr>
          <w:rFonts w:ascii="Times New Roman" w:hAnsi="Times New Roman" w:cs="Times New Roman"/>
          <w:sz w:val="24"/>
          <w:szCs w:val="24"/>
        </w:rPr>
        <w:t xml:space="preserve">Öğretim Üyeliği Kadrolarına Başvuru ve Uygulama İlkeleri Hakkında Yönergenin 4-e maddesi gereğince Üniversitemiz Öğretim Üyelerinin “Eğiticilerin Eğitimi” sertifika programını tamamlamaları gerekmektedir. Bu amaçla MAKÜ Burdur Gelişim Merkezi tarafından Eğiticilerin Eğitimi Sertifika Programı düzenlenmektedir </w:t>
      </w:r>
      <w:hyperlink r:id="rId63" w:history="1">
        <w:r w:rsidRPr="0054241F">
          <w:rPr>
            <w:rStyle w:val="Kpr"/>
            <w:rFonts w:ascii="Times New Roman" w:hAnsi="Times New Roman" w:cs="Times New Roman"/>
            <w:sz w:val="24"/>
            <w:szCs w:val="24"/>
            <w:u w:val="none"/>
          </w:rPr>
          <w:t>(3) (A.3.2.3.)</w:t>
        </w:r>
      </w:hyperlink>
      <w:r w:rsidRPr="0054241F">
        <w:rPr>
          <w:rFonts w:ascii="Times New Roman" w:hAnsi="Times New Roman" w:cs="Times New Roman"/>
          <w:sz w:val="24"/>
          <w:szCs w:val="24"/>
        </w:rPr>
        <w:t>.</w:t>
      </w:r>
    </w:p>
    <w:p w14:paraId="0ACFC344" w14:textId="77777777" w:rsidR="004A5E2F" w:rsidRPr="0054241F" w:rsidRDefault="004A5E2F" w:rsidP="004A5E2F">
      <w:pPr>
        <w:pBdr>
          <w:top w:val="nil"/>
          <w:left w:val="nil"/>
          <w:bottom w:val="nil"/>
          <w:right w:val="nil"/>
          <w:between w:val="nil"/>
        </w:pBdr>
        <w:spacing w:after="0" w:line="360" w:lineRule="auto"/>
        <w:ind w:right="113"/>
        <w:jc w:val="both"/>
        <w:rPr>
          <w:rFonts w:ascii="Times New Roman" w:hAnsi="Times New Roman" w:cs="Times New Roman"/>
          <w:sz w:val="24"/>
          <w:szCs w:val="24"/>
        </w:rPr>
      </w:pPr>
      <w:r w:rsidRPr="0054241F">
        <w:rPr>
          <w:rFonts w:ascii="Times New Roman" w:hAnsi="Times New Roman" w:cs="Times New Roman"/>
          <w:sz w:val="24"/>
          <w:szCs w:val="24"/>
        </w:rPr>
        <w:t xml:space="preserve">Mevcut mevzuat dâhilinde merkezi yerleştirme ile işe alınan idari personelimizin mezuniyet alanlarına ve önceki deneyimlerine uygun iş bölümü yapılmasına özen gösterilmektedir. Üniversitede idari personellerin iş alanlarıyla ilgili yetişmelerini ve deneyim kazanmalarını sağlayacak uygulamalı çalışmalar ve hizmet içi eğitimler Personel Daire Başkanlığı </w:t>
      </w:r>
      <w:r w:rsidRPr="00F6410B">
        <w:rPr>
          <w:rFonts w:ascii="Times New Roman" w:hAnsi="Times New Roman" w:cs="Times New Roman"/>
          <w:sz w:val="24"/>
          <w:szCs w:val="24"/>
        </w:rPr>
        <w:t>Hizmet İçi Eğitim Şube Müdürlüğü</w:t>
      </w:r>
      <w:r w:rsidRPr="0054241F">
        <w:rPr>
          <w:rFonts w:ascii="Times New Roman" w:hAnsi="Times New Roman" w:cs="Times New Roman"/>
          <w:sz w:val="24"/>
          <w:szCs w:val="24"/>
        </w:rPr>
        <w:t xml:space="preserve"> tarafından yürütülmektedir </w:t>
      </w:r>
      <w:hyperlink r:id="rId64" w:history="1">
        <w:r w:rsidRPr="0054241F">
          <w:rPr>
            <w:rStyle w:val="Kpr"/>
            <w:rFonts w:ascii="Times New Roman" w:hAnsi="Times New Roman" w:cs="Times New Roman"/>
            <w:sz w:val="24"/>
            <w:szCs w:val="24"/>
            <w:u w:val="none"/>
          </w:rPr>
          <w:t>(3) (A.3.2.4.)</w:t>
        </w:r>
      </w:hyperlink>
      <w:r w:rsidRPr="0054241F">
        <w:rPr>
          <w:rFonts w:ascii="Times New Roman" w:hAnsi="Times New Roman" w:cs="Times New Roman"/>
          <w:sz w:val="24"/>
          <w:szCs w:val="24"/>
        </w:rPr>
        <w:t xml:space="preserve">. </w:t>
      </w:r>
    </w:p>
    <w:p w14:paraId="5F82C8E4" w14:textId="77777777" w:rsidR="004A5E2F" w:rsidRDefault="004A5E2F" w:rsidP="00952B71">
      <w:pPr>
        <w:pBdr>
          <w:top w:val="nil"/>
          <w:left w:val="nil"/>
          <w:bottom w:val="nil"/>
          <w:right w:val="nil"/>
          <w:between w:val="nil"/>
        </w:pBdr>
        <w:spacing w:after="0" w:line="240" w:lineRule="auto"/>
        <w:ind w:right="113"/>
        <w:jc w:val="both"/>
        <w:rPr>
          <w:rFonts w:ascii="Times New Roman" w:hAnsi="Times New Roman" w:cs="Times New Roman"/>
          <w:sz w:val="24"/>
          <w:szCs w:val="24"/>
        </w:rPr>
      </w:pPr>
    </w:p>
    <w:p w14:paraId="3761B938" w14:textId="44139D0F" w:rsidR="004A5E2F" w:rsidRDefault="00000000" w:rsidP="00952B71">
      <w:pPr>
        <w:pBdr>
          <w:top w:val="nil"/>
          <w:left w:val="nil"/>
          <w:bottom w:val="nil"/>
          <w:right w:val="nil"/>
          <w:between w:val="nil"/>
        </w:pBdr>
        <w:spacing w:after="0" w:line="240" w:lineRule="auto"/>
        <w:ind w:right="113"/>
        <w:jc w:val="both"/>
        <w:rPr>
          <w:rFonts w:ascii="Times New Roman" w:hAnsi="Times New Roman" w:cs="Times New Roman"/>
          <w:sz w:val="24"/>
          <w:szCs w:val="24"/>
        </w:rPr>
      </w:pPr>
      <w:hyperlink r:id="rId65" w:history="1">
        <w:r w:rsidR="004A5E2F" w:rsidRPr="0054241F">
          <w:rPr>
            <w:rStyle w:val="Kpr"/>
            <w:rFonts w:ascii="Times New Roman" w:hAnsi="Times New Roman" w:cs="Times New Roman"/>
            <w:sz w:val="24"/>
            <w:szCs w:val="24"/>
            <w:u w:val="none"/>
          </w:rPr>
          <w:t xml:space="preserve">(3) </w:t>
        </w:r>
        <w:r w:rsidR="0015532A">
          <w:rPr>
            <w:rStyle w:val="Kpr"/>
            <w:rFonts w:ascii="Times New Roman" w:hAnsi="Times New Roman" w:cs="Times New Roman"/>
            <w:sz w:val="24"/>
            <w:szCs w:val="24"/>
            <w:u w:val="none"/>
          </w:rPr>
          <w:t>(</w:t>
        </w:r>
        <w:r w:rsidR="004A5E2F" w:rsidRPr="0054241F">
          <w:rPr>
            <w:rStyle w:val="Kpr"/>
            <w:rFonts w:ascii="Times New Roman" w:hAnsi="Times New Roman" w:cs="Times New Roman"/>
            <w:sz w:val="24"/>
            <w:szCs w:val="24"/>
            <w:u w:val="none"/>
          </w:rPr>
          <w:t>A.3.2.1.</w:t>
        </w:r>
        <w:r w:rsidR="0015532A">
          <w:rPr>
            <w:rStyle w:val="Kpr"/>
            <w:rFonts w:ascii="Times New Roman" w:hAnsi="Times New Roman" w:cs="Times New Roman"/>
            <w:sz w:val="24"/>
            <w:szCs w:val="24"/>
            <w:u w:val="none"/>
          </w:rPr>
          <w:t>)</w:t>
        </w:r>
        <w:r w:rsidR="004A5E2F" w:rsidRPr="0054241F">
          <w:rPr>
            <w:rStyle w:val="Kpr"/>
            <w:rFonts w:ascii="Times New Roman" w:hAnsi="Times New Roman" w:cs="Times New Roman"/>
            <w:sz w:val="24"/>
            <w:szCs w:val="24"/>
            <w:u w:val="none"/>
          </w:rPr>
          <w:t xml:space="preserve"> Yükseköğretim_kanunu.pdf</w:t>
        </w:r>
        <w:r w:rsidR="004A5E2F" w:rsidRPr="0054241F">
          <w:rPr>
            <w:rStyle w:val="Kpr"/>
            <w:rFonts w:ascii="Times New Roman" w:hAnsi="Times New Roman" w:cs="Times New Roman"/>
            <w:sz w:val="24"/>
            <w:szCs w:val="24"/>
            <w:u w:val="none"/>
          </w:rPr>
          <w:cr/>
        </w:r>
      </w:hyperlink>
    </w:p>
    <w:p w14:paraId="3B0B682B" w14:textId="77777777" w:rsidR="004A5E2F" w:rsidRPr="0054241F" w:rsidRDefault="004A5E2F" w:rsidP="004A5E2F">
      <w:pPr>
        <w:pStyle w:val="Default"/>
        <w:spacing w:line="360" w:lineRule="auto"/>
        <w:jc w:val="both"/>
        <w:rPr>
          <w:b/>
          <w:bCs/>
          <w:color w:val="FF0000"/>
        </w:rPr>
      </w:pPr>
      <w:r w:rsidRPr="0054241F">
        <w:rPr>
          <w:b/>
          <w:bCs/>
          <w:color w:val="FF0000"/>
        </w:rPr>
        <w:t>A.3.3. Finansal yönetim</w:t>
      </w:r>
    </w:p>
    <w:p w14:paraId="3FA816C2" w14:textId="4A5E9E75" w:rsidR="004A5E2F" w:rsidRPr="0054241F" w:rsidRDefault="004A5E2F" w:rsidP="004A5E2F">
      <w:pPr>
        <w:pStyle w:val="Default"/>
        <w:spacing w:line="360" w:lineRule="auto"/>
        <w:jc w:val="both"/>
      </w:pPr>
      <w:r w:rsidRPr="0054241F">
        <w:rPr>
          <w:rFonts w:eastAsia="Calibri"/>
          <w:b/>
          <w:bCs/>
          <w:iCs/>
        </w:rPr>
        <w:t>Olgunluk Düzeyi = 3</w:t>
      </w:r>
      <w:r w:rsidRPr="0054241F">
        <w:rPr>
          <w:rFonts w:eastAsia="Calibri"/>
          <w:iCs/>
        </w:rPr>
        <w:t xml:space="preserve"> (</w:t>
      </w:r>
      <w:r w:rsidRPr="0054241F">
        <w:t>Kurumun genelinde finansal kaynakların yönetime ilişkin uygulamalar tanımlı süreçlere uygun biçimde yürütülmektedir)</w:t>
      </w:r>
      <w:r w:rsidR="00850DEE">
        <w:t>.</w:t>
      </w:r>
    </w:p>
    <w:p w14:paraId="2E7DE1DA" w14:textId="77777777" w:rsidR="004A5E2F" w:rsidRPr="0054241F" w:rsidRDefault="004A5E2F" w:rsidP="004A5E2F">
      <w:pPr>
        <w:pBdr>
          <w:top w:val="nil"/>
          <w:left w:val="nil"/>
          <w:bottom w:val="nil"/>
          <w:right w:val="nil"/>
          <w:between w:val="nil"/>
        </w:pBdr>
        <w:spacing w:after="0" w:line="360" w:lineRule="auto"/>
        <w:ind w:right="113"/>
        <w:jc w:val="both"/>
        <w:rPr>
          <w:rFonts w:ascii="Times New Roman" w:hAnsi="Times New Roman" w:cs="Times New Roman"/>
          <w:sz w:val="24"/>
          <w:szCs w:val="24"/>
        </w:rPr>
      </w:pPr>
      <w:r w:rsidRPr="0054241F">
        <w:rPr>
          <w:rFonts w:ascii="Times New Roman" w:hAnsi="Times New Roman" w:cs="Times New Roman"/>
          <w:sz w:val="24"/>
          <w:szCs w:val="24"/>
        </w:rPr>
        <w:t xml:space="preserve">Mali kaynakların yönetiminde 5018 Sayılı Kamu Mali Yönetimi ve Kontrol Kanununda belirtilen kriterler doğrultusunda kamu kaynaklarının etkili, ekonomik ve verimli bir şekilde elde edilmesi ve kullanılmasını, hesap verebilirliği ve malî saydamlığı sağlayacak şekilde mevzuata uygun olarak iş ve işlemler idari mali işler birimimiz tarafından EKAP otomasyonu üzerinden yürütülmektedir </w:t>
      </w:r>
      <w:hyperlink r:id="rId66" w:history="1">
        <w:r w:rsidRPr="0054241F">
          <w:rPr>
            <w:rStyle w:val="Kpr"/>
            <w:rFonts w:ascii="Times New Roman" w:hAnsi="Times New Roman" w:cs="Times New Roman"/>
            <w:sz w:val="24"/>
            <w:szCs w:val="24"/>
            <w:u w:val="none"/>
          </w:rPr>
          <w:t>(3) (4) (A.3.3.1.)</w:t>
        </w:r>
      </w:hyperlink>
      <w:r w:rsidRPr="0054241F">
        <w:rPr>
          <w:rFonts w:ascii="Times New Roman" w:hAnsi="Times New Roman" w:cs="Times New Roman"/>
          <w:sz w:val="24"/>
          <w:szCs w:val="24"/>
        </w:rPr>
        <w:t>.</w:t>
      </w:r>
    </w:p>
    <w:p w14:paraId="2E4E25B6" w14:textId="77777777" w:rsidR="004A5E2F" w:rsidRDefault="004A5E2F" w:rsidP="004A5E2F">
      <w:pPr>
        <w:pBdr>
          <w:top w:val="nil"/>
          <w:left w:val="nil"/>
          <w:bottom w:val="nil"/>
          <w:right w:val="nil"/>
          <w:between w:val="nil"/>
        </w:pBdr>
        <w:spacing w:after="0" w:line="360" w:lineRule="auto"/>
        <w:ind w:right="113"/>
        <w:jc w:val="both"/>
        <w:rPr>
          <w:rFonts w:ascii="Times New Roman" w:hAnsi="Times New Roman" w:cs="Times New Roman"/>
          <w:sz w:val="24"/>
          <w:szCs w:val="24"/>
        </w:rPr>
      </w:pPr>
      <w:r w:rsidRPr="0054241F">
        <w:rPr>
          <w:rFonts w:ascii="Times New Roman" w:hAnsi="Times New Roman" w:cs="Times New Roman"/>
          <w:sz w:val="24"/>
          <w:szCs w:val="24"/>
        </w:rPr>
        <w:t xml:space="preserve">Finansal kaynakların planlama, kullanım ve izleme uygulamalarının kurumun stratejik planı ile uyumlu şekilde, tüketim, bina bakımı ve hizmet alımı kapsamında tanımlı süreçlere uygun biçimde yürütülmektedir ve bu süreçler Mali Yönetim Sistemi üzerinden gerçekleştirilmektedir </w:t>
      </w:r>
      <w:hyperlink r:id="rId67" w:history="1">
        <w:r w:rsidRPr="0054241F">
          <w:rPr>
            <w:rStyle w:val="Kpr"/>
            <w:rFonts w:ascii="Times New Roman" w:hAnsi="Times New Roman" w:cs="Times New Roman"/>
            <w:sz w:val="24"/>
            <w:szCs w:val="24"/>
            <w:u w:val="none"/>
          </w:rPr>
          <w:t>(3) (4) (A.3.3.2.)</w:t>
        </w:r>
      </w:hyperlink>
      <w:r w:rsidRPr="0054241F">
        <w:rPr>
          <w:rFonts w:ascii="Times New Roman" w:hAnsi="Times New Roman" w:cs="Times New Roman"/>
          <w:sz w:val="24"/>
          <w:szCs w:val="24"/>
        </w:rPr>
        <w:t>.</w:t>
      </w:r>
    </w:p>
    <w:p w14:paraId="070995D5" w14:textId="77777777" w:rsidR="004A5E2F" w:rsidRPr="0054241F" w:rsidRDefault="004A5E2F" w:rsidP="004A5E2F">
      <w:pPr>
        <w:pBdr>
          <w:top w:val="nil"/>
          <w:left w:val="nil"/>
          <w:bottom w:val="nil"/>
          <w:right w:val="nil"/>
          <w:between w:val="nil"/>
        </w:pBdr>
        <w:spacing w:after="0" w:line="240" w:lineRule="auto"/>
        <w:ind w:right="113"/>
        <w:jc w:val="both"/>
        <w:rPr>
          <w:rFonts w:ascii="Times New Roman" w:hAnsi="Times New Roman" w:cs="Times New Roman"/>
          <w:sz w:val="24"/>
          <w:szCs w:val="24"/>
        </w:rPr>
      </w:pPr>
    </w:p>
    <w:p w14:paraId="15C5B046" w14:textId="77777777" w:rsidR="004A5E2F" w:rsidRPr="0054241F" w:rsidRDefault="004A5E2F" w:rsidP="004A5E2F">
      <w:pPr>
        <w:pStyle w:val="Default"/>
        <w:spacing w:line="360" w:lineRule="auto"/>
        <w:jc w:val="both"/>
        <w:rPr>
          <w:b/>
          <w:bCs/>
          <w:color w:val="FF0000"/>
        </w:rPr>
      </w:pPr>
      <w:r w:rsidRPr="0054241F">
        <w:rPr>
          <w:b/>
          <w:bCs/>
          <w:color w:val="FF0000"/>
        </w:rPr>
        <w:lastRenderedPageBreak/>
        <w:t>A.3.4. Süreç yönetimi</w:t>
      </w:r>
    </w:p>
    <w:p w14:paraId="5C082121" w14:textId="19C7BC53" w:rsidR="004A5E2F" w:rsidRPr="0054241F" w:rsidRDefault="004A5E2F" w:rsidP="004A5E2F">
      <w:pPr>
        <w:pStyle w:val="Default"/>
        <w:spacing w:line="360" w:lineRule="auto"/>
        <w:jc w:val="both"/>
      </w:pPr>
      <w:r w:rsidRPr="0054241F">
        <w:rPr>
          <w:rFonts w:eastAsia="Calibri"/>
          <w:b/>
          <w:bCs/>
          <w:iCs/>
        </w:rPr>
        <w:t>Olgunluk Düzeyi = 3</w:t>
      </w:r>
      <w:r w:rsidRPr="0054241F">
        <w:rPr>
          <w:rFonts w:eastAsia="Calibri"/>
          <w:iCs/>
        </w:rPr>
        <w:t xml:space="preserve"> (</w:t>
      </w:r>
      <w:r w:rsidRPr="0054241F">
        <w:t>Kurumun genelinde tanımlı süreçler yönetilmektedir)</w:t>
      </w:r>
      <w:r w:rsidR="00850DEE">
        <w:t>.</w:t>
      </w:r>
    </w:p>
    <w:p w14:paraId="3EEBD591" w14:textId="25A72A35" w:rsidR="004A5E2F" w:rsidRPr="0054241F" w:rsidRDefault="004A5E2F" w:rsidP="004A5E2F">
      <w:pPr>
        <w:spacing w:after="0" w:line="360" w:lineRule="auto"/>
        <w:jc w:val="both"/>
        <w:rPr>
          <w:rFonts w:ascii="Times New Roman" w:hAnsi="Times New Roman" w:cs="Times New Roman"/>
          <w:sz w:val="24"/>
          <w:szCs w:val="24"/>
        </w:rPr>
      </w:pPr>
      <w:r w:rsidRPr="0054241F">
        <w:rPr>
          <w:rFonts w:ascii="Times New Roman" w:hAnsi="Times New Roman" w:cs="Times New Roman"/>
          <w:sz w:val="24"/>
          <w:szCs w:val="24"/>
        </w:rPr>
        <w:t xml:space="preserve">Üniversitemizde, tüm birimlerinde süreç yönetimi kapsamında kullanılan programların birbirleri ile etkileşimli halde olması amacıyla Kalite El Kitabı ve Süreç Yönetimi El Kitabı oluşturulmuş ve yine üniversitemiz faaliyetlerine yönelik olarak kullanılan </w:t>
      </w:r>
      <w:hyperlink r:id="rId68" w:history="1">
        <w:r w:rsidRPr="0054241F">
          <w:rPr>
            <w:rFonts w:ascii="Times New Roman" w:hAnsi="Times New Roman" w:cs="Times New Roman"/>
            <w:sz w:val="24"/>
            <w:szCs w:val="24"/>
          </w:rPr>
          <w:t>iş akış şemaları</w:t>
        </w:r>
      </w:hyperlink>
      <w:r w:rsidRPr="0054241F">
        <w:rPr>
          <w:rFonts w:ascii="Times New Roman" w:hAnsi="Times New Roman" w:cs="Times New Roman"/>
          <w:sz w:val="24"/>
          <w:szCs w:val="24"/>
        </w:rPr>
        <w:t xml:space="preserve"> ile </w:t>
      </w:r>
      <w:r w:rsidR="00850DEE" w:rsidRPr="0054241F">
        <w:rPr>
          <w:rFonts w:ascii="Times New Roman" w:hAnsi="Times New Roman" w:cs="Times New Roman"/>
          <w:sz w:val="24"/>
          <w:szCs w:val="24"/>
        </w:rPr>
        <w:t>standart</w:t>
      </w:r>
      <w:r w:rsidRPr="0054241F">
        <w:rPr>
          <w:rFonts w:ascii="Times New Roman" w:hAnsi="Times New Roman" w:cs="Times New Roman"/>
          <w:sz w:val="24"/>
          <w:szCs w:val="24"/>
        </w:rPr>
        <w:t xml:space="preserve"> bir yapıya  kavuşturulmuştur (A.3.4.1.) (A.3.4.2.) </w:t>
      </w:r>
      <w:hyperlink r:id="rId69" w:history="1">
        <w:r w:rsidRPr="0054241F">
          <w:rPr>
            <w:rStyle w:val="Kpr"/>
            <w:rFonts w:ascii="Times New Roman" w:hAnsi="Times New Roman" w:cs="Times New Roman"/>
            <w:sz w:val="24"/>
            <w:szCs w:val="24"/>
            <w:u w:val="none"/>
          </w:rPr>
          <w:t>(3) (A.3.4.3.)</w:t>
        </w:r>
      </w:hyperlink>
      <w:r w:rsidRPr="0054241F">
        <w:rPr>
          <w:rFonts w:ascii="Times New Roman" w:hAnsi="Times New Roman" w:cs="Times New Roman"/>
          <w:sz w:val="24"/>
          <w:szCs w:val="24"/>
        </w:rPr>
        <w:t>.</w:t>
      </w:r>
    </w:p>
    <w:p w14:paraId="786CE8B3" w14:textId="77777777" w:rsidR="004A5E2F" w:rsidRPr="0054241F" w:rsidRDefault="004A5E2F" w:rsidP="004A5E2F">
      <w:pPr>
        <w:spacing w:after="0" w:line="360" w:lineRule="auto"/>
        <w:jc w:val="both"/>
        <w:rPr>
          <w:rFonts w:ascii="Times New Roman" w:hAnsi="Times New Roman" w:cs="Times New Roman"/>
          <w:sz w:val="24"/>
          <w:szCs w:val="24"/>
        </w:rPr>
      </w:pPr>
      <w:r w:rsidRPr="0054241F">
        <w:rPr>
          <w:rFonts w:ascii="Times New Roman" w:hAnsi="Times New Roman" w:cs="Times New Roman"/>
          <w:sz w:val="24"/>
          <w:szCs w:val="24"/>
        </w:rPr>
        <w:t xml:space="preserve">Fakültemizde yürütülen tüm faaliyetlere ilişkin süreçlere yönelik </w:t>
      </w:r>
      <w:r w:rsidRPr="0054241F">
        <w:rPr>
          <w:rFonts w:ascii="Times New Roman" w:eastAsia="Times New Roman" w:hAnsi="Times New Roman" w:cs="Times New Roman"/>
          <w:color w:val="000000"/>
          <w:sz w:val="24"/>
          <w:szCs w:val="24"/>
        </w:rPr>
        <w:t xml:space="preserve">kurul, komisyonlarımız, koordinatörlükler ve danışmalıklara ait </w:t>
      </w:r>
      <w:r w:rsidRPr="0054241F">
        <w:rPr>
          <w:rFonts w:ascii="Times New Roman" w:hAnsi="Times New Roman" w:cs="Times New Roman"/>
          <w:color w:val="000000"/>
          <w:sz w:val="24"/>
          <w:szCs w:val="24"/>
        </w:rPr>
        <w:t>görev tanımlarına</w:t>
      </w:r>
      <w:r w:rsidRPr="0054241F">
        <w:rPr>
          <w:rFonts w:ascii="Times New Roman" w:eastAsia="Times New Roman" w:hAnsi="Times New Roman" w:cs="Times New Roman"/>
          <w:color w:val="000000"/>
          <w:sz w:val="24"/>
          <w:szCs w:val="24"/>
        </w:rPr>
        <w:t xml:space="preserve"> fakülte web sitesi üzerinden kamuoyu ile paylaşılmıştır </w:t>
      </w:r>
      <w:hyperlink r:id="rId70" w:history="1">
        <w:r w:rsidRPr="0054241F">
          <w:rPr>
            <w:rStyle w:val="Kpr"/>
            <w:rFonts w:ascii="Times New Roman" w:eastAsia="Times New Roman" w:hAnsi="Times New Roman" w:cs="Times New Roman"/>
            <w:sz w:val="24"/>
            <w:szCs w:val="24"/>
            <w:u w:val="none"/>
          </w:rPr>
          <w:t>(3) (A.3.4.4.)</w:t>
        </w:r>
      </w:hyperlink>
      <w:r w:rsidRPr="0054241F">
        <w:rPr>
          <w:rFonts w:ascii="Times New Roman" w:eastAsia="Times New Roman" w:hAnsi="Times New Roman" w:cs="Times New Roman"/>
          <w:color w:val="000000"/>
          <w:sz w:val="24"/>
          <w:szCs w:val="24"/>
        </w:rPr>
        <w:t>.</w:t>
      </w:r>
      <w:r w:rsidRPr="0054241F">
        <w:rPr>
          <w:rFonts w:ascii="Times New Roman" w:hAnsi="Times New Roman" w:cs="Times New Roman"/>
          <w:sz w:val="24"/>
          <w:szCs w:val="24"/>
        </w:rPr>
        <w:t xml:space="preserve"> Ayrıca, personel formları, idari formlar ve yazı şablonları fakültemiz web sitesi formlar başlığı kategorisi içerisinde kullanıcıların erişimine açıktır </w:t>
      </w:r>
      <w:hyperlink r:id="rId71" w:history="1">
        <w:r w:rsidRPr="0054241F">
          <w:rPr>
            <w:rStyle w:val="Kpr"/>
            <w:rFonts w:ascii="Times New Roman" w:hAnsi="Times New Roman" w:cs="Times New Roman"/>
            <w:sz w:val="24"/>
            <w:szCs w:val="24"/>
            <w:u w:val="none"/>
          </w:rPr>
          <w:t>(3) (A.3.4.5.)</w:t>
        </w:r>
      </w:hyperlink>
      <w:r w:rsidRPr="0054241F">
        <w:rPr>
          <w:rFonts w:ascii="Times New Roman" w:hAnsi="Times New Roman" w:cs="Times New Roman"/>
          <w:sz w:val="24"/>
          <w:szCs w:val="24"/>
        </w:rPr>
        <w:t xml:space="preserve">. </w:t>
      </w:r>
    </w:p>
    <w:p w14:paraId="052810BE" w14:textId="7440A5C5" w:rsidR="004A5E2F" w:rsidRPr="0054241F" w:rsidRDefault="004A5E2F" w:rsidP="004A5E2F">
      <w:pPr>
        <w:spacing w:after="0" w:line="360" w:lineRule="auto"/>
        <w:jc w:val="both"/>
        <w:rPr>
          <w:rFonts w:ascii="Times New Roman" w:hAnsi="Times New Roman" w:cs="Times New Roman"/>
          <w:sz w:val="24"/>
          <w:szCs w:val="24"/>
        </w:rPr>
      </w:pPr>
      <w:r w:rsidRPr="0054241F">
        <w:rPr>
          <w:rFonts w:ascii="Times New Roman" w:hAnsi="Times New Roman" w:cs="Times New Roman"/>
          <w:sz w:val="24"/>
          <w:szCs w:val="24"/>
        </w:rPr>
        <w:t xml:space="preserve">Üniversitemiz birimlerinin web sayfalarının standart bir yapıya kavuşturulması için 2023 yılı </w:t>
      </w:r>
      <w:r>
        <w:rPr>
          <w:rFonts w:ascii="Times New Roman" w:hAnsi="Times New Roman" w:cs="Times New Roman"/>
          <w:sz w:val="24"/>
          <w:szCs w:val="24"/>
        </w:rPr>
        <w:t>Kurumsal Akreditasyon Programı (</w:t>
      </w:r>
      <w:r w:rsidRPr="0054241F">
        <w:rPr>
          <w:rFonts w:ascii="Times New Roman" w:hAnsi="Times New Roman" w:cs="Times New Roman"/>
          <w:sz w:val="24"/>
          <w:szCs w:val="24"/>
        </w:rPr>
        <w:t>KAP</w:t>
      </w:r>
      <w:r>
        <w:rPr>
          <w:rFonts w:ascii="Times New Roman" w:hAnsi="Times New Roman" w:cs="Times New Roman"/>
          <w:sz w:val="24"/>
          <w:szCs w:val="24"/>
        </w:rPr>
        <w:t>)</w:t>
      </w:r>
      <w:r w:rsidRPr="0054241F">
        <w:rPr>
          <w:rFonts w:ascii="Times New Roman" w:hAnsi="Times New Roman" w:cs="Times New Roman"/>
          <w:sz w:val="24"/>
          <w:szCs w:val="24"/>
        </w:rPr>
        <w:t xml:space="preserve"> değerlendirme sürecinde fakültemiz web sayfası örnek model olarak seçilmiştir. Fakültemizde kalite odaklı faaliyetlere yönelik süreçlerin yönetimi yine fakültemiz tarafından oluşturulmuş Kalite Yönetim Sistemi Döngüsü çerçevesinde yürütülmektedir </w:t>
      </w:r>
      <w:hyperlink r:id="rId72" w:history="1">
        <w:r w:rsidRPr="000E5D2E">
          <w:rPr>
            <w:rStyle w:val="Kpr"/>
            <w:rFonts w:ascii="Times New Roman" w:hAnsi="Times New Roman" w:cs="Times New Roman"/>
            <w:sz w:val="24"/>
            <w:szCs w:val="24"/>
            <w:u w:val="none"/>
          </w:rPr>
          <w:t>(3) (A.3.4.6.)</w:t>
        </w:r>
      </w:hyperlink>
      <w:r w:rsidR="008C07D7">
        <w:rPr>
          <w:rFonts w:ascii="Times New Roman" w:hAnsi="Times New Roman" w:cs="Times New Roman"/>
          <w:sz w:val="24"/>
          <w:szCs w:val="24"/>
        </w:rPr>
        <w:t xml:space="preserve"> (A.3.4.7).</w:t>
      </w:r>
    </w:p>
    <w:p w14:paraId="6D170A49" w14:textId="77777777" w:rsidR="004A5E2F" w:rsidRDefault="004A5E2F" w:rsidP="00952B71">
      <w:pPr>
        <w:spacing w:after="0" w:line="240" w:lineRule="auto"/>
        <w:jc w:val="both"/>
        <w:rPr>
          <w:rFonts w:ascii="Times New Roman" w:hAnsi="Times New Roman" w:cs="Times New Roman"/>
          <w:sz w:val="24"/>
          <w:szCs w:val="24"/>
        </w:rPr>
      </w:pPr>
    </w:p>
    <w:p w14:paraId="27F27461" w14:textId="3D8B0EB6" w:rsidR="004A5E2F" w:rsidRPr="0054241F" w:rsidRDefault="00000000" w:rsidP="00952B71">
      <w:pPr>
        <w:spacing w:after="0" w:line="240" w:lineRule="auto"/>
        <w:jc w:val="both"/>
        <w:rPr>
          <w:rFonts w:ascii="Times New Roman" w:hAnsi="Times New Roman" w:cs="Times New Roman"/>
          <w:sz w:val="24"/>
          <w:szCs w:val="24"/>
        </w:rPr>
      </w:pPr>
      <w:hyperlink r:id="rId73" w:history="1">
        <w:r w:rsidR="004A5E2F" w:rsidRPr="0054241F">
          <w:rPr>
            <w:rStyle w:val="Kpr"/>
            <w:rFonts w:ascii="Times New Roman" w:hAnsi="Times New Roman" w:cs="Times New Roman"/>
            <w:sz w:val="24"/>
            <w:szCs w:val="24"/>
            <w:u w:val="none"/>
          </w:rPr>
          <w:t xml:space="preserve">(3) </w:t>
        </w:r>
        <w:r w:rsidR="0015532A">
          <w:rPr>
            <w:rStyle w:val="Kpr"/>
            <w:rFonts w:ascii="Times New Roman" w:hAnsi="Times New Roman" w:cs="Times New Roman"/>
            <w:sz w:val="24"/>
            <w:szCs w:val="24"/>
            <w:u w:val="none"/>
          </w:rPr>
          <w:t>(</w:t>
        </w:r>
        <w:r w:rsidR="004A5E2F" w:rsidRPr="0054241F">
          <w:rPr>
            <w:rStyle w:val="Kpr"/>
            <w:rFonts w:ascii="Times New Roman" w:hAnsi="Times New Roman" w:cs="Times New Roman"/>
            <w:sz w:val="24"/>
            <w:szCs w:val="24"/>
            <w:u w:val="none"/>
          </w:rPr>
          <w:t>A.3.4.1.</w:t>
        </w:r>
        <w:r w:rsidR="0015532A">
          <w:rPr>
            <w:rStyle w:val="Kpr"/>
            <w:rFonts w:ascii="Times New Roman" w:hAnsi="Times New Roman" w:cs="Times New Roman"/>
            <w:sz w:val="24"/>
            <w:szCs w:val="24"/>
            <w:u w:val="none"/>
          </w:rPr>
          <w:t>)</w:t>
        </w:r>
        <w:r w:rsidR="004A5E2F" w:rsidRPr="0054241F">
          <w:rPr>
            <w:rStyle w:val="Kpr"/>
            <w:rFonts w:ascii="Times New Roman" w:hAnsi="Times New Roman" w:cs="Times New Roman"/>
            <w:sz w:val="24"/>
            <w:szCs w:val="24"/>
            <w:u w:val="none"/>
          </w:rPr>
          <w:t xml:space="preserve"> Kalite_el_kitabi.pdf</w:t>
        </w:r>
      </w:hyperlink>
      <w:r w:rsidR="004A5E2F" w:rsidRPr="0054241F">
        <w:rPr>
          <w:rFonts w:ascii="Times New Roman" w:hAnsi="Times New Roman" w:cs="Times New Roman"/>
          <w:sz w:val="24"/>
          <w:szCs w:val="24"/>
        </w:rPr>
        <w:t xml:space="preserve"> </w:t>
      </w:r>
    </w:p>
    <w:p w14:paraId="1B676942" w14:textId="5B6143FC" w:rsidR="004A5E2F" w:rsidRDefault="00000000" w:rsidP="00952B71">
      <w:pPr>
        <w:spacing w:after="0" w:line="240" w:lineRule="auto"/>
        <w:jc w:val="both"/>
        <w:rPr>
          <w:rStyle w:val="Kpr"/>
          <w:rFonts w:ascii="Times New Roman" w:hAnsi="Times New Roman" w:cs="Times New Roman"/>
          <w:sz w:val="24"/>
          <w:szCs w:val="24"/>
          <w:u w:val="none"/>
        </w:rPr>
      </w:pPr>
      <w:hyperlink r:id="rId74" w:history="1">
        <w:r w:rsidR="004A5E2F" w:rsidRPr="0054241F">
          <w:rPr>
            <w:rStyle w:val="Kpr"/>
            <w:rFonts w:ascii="Times New Roman" w:hAnsi="Times New Roman" w:cs="Times New Roman"/>
            <w:sz w:val="24"/>
            <w:szCs w:val="24"/>
            <w:u w:val="none"/>
          </w:rPr>
          <w:t xml:space="preserve">(3) </w:t>
        </w:r>
        <w:r w:rsidR="0015532A">
          <w:rPr>
            <w:rStyle w:val="Kpr"/>
            <w:rFonts w:ascii="Times New Roman" w:hAnsi="Times New Roman" w:cs="Times New Roman"/>
            <w:sz w:val="24"/>
            <w:szCs w:val="24"/>
            <w:u w:val="none"/>
          </w:rPr>
          <w:t>(</w:t>
        </w:r>
        <w:r w:rsidR="004A5E2F" w:rsidRPr="0054241F">
          <w:rPr>
            <w:rStyle w:val="Kpr"/>
            <w:rFonts w:ascii="Times New Roman" w:hAnsi="Times New Roman" w:cs="Times New Roman"/>
            <w:sz w:val="24"/>
            <w:szCs w:val="24"/>
            <w:u w:val="none"/>
          </w:rPr>
          <w:t>A.3.4.2.</w:t>
        </w:r>
        <w:r w:rsidR="0015532A">
          <w:rPr>
            <w:rStyle w:val="Kpr"/>
            <w:rFonts w:ascii="Times New Roman" w:hAnsi="Times New Roman" w:cs="Times New Roman"/>
            <w:sz w:val="24"/>
            <w:szCs w:val="24"/>
            <w:u w:val="none"/>
          </w:rPr>
          <w:t>)</w:t>
        </w:r>
        <w:r w:rsidR="004A5E2F" w:rsidRPr="0054241F">
          <w:rPr>
            <w:rStyle w:val="Kpr"/>
            <w:rFonts w:ascii="Times New Roman" w:hAnsi="Times New Roman" w:cs="Times New Roman"/>
            <w:sz w:val="24"/>
            <w:szCs w:val="24"/>
            <w:u w:val="none"/>
          </w:rPr>
          <w:t xml:space="preserve"> Süreç_yönetimi_el_kitabı.pdf</w:t>
        </w:r>
      </w:hyperlink>
    </w:p>
    <w:p w14:paraId="7556C3FF" w14:textId="0C227A4F" w:rsidR="008C07D7" w:rsidRPr="000E5D2E" w:rsidRDefault="00000000" w:rsidP="00952B71">
      <w:pPr>
        <w:spacing w:after="0" w:line="240" w:lineRule="auto"/>
        <w:jc w:val="both"/>
        <w:rPr>
          <w:rFonts w:ascii="Times New Roman" w:hAnsi="Times New Roman" w:cs="Times New Roman"/>
          <w:sz w:val="24"/>
          <w:szCs w:val="24"/>
        </w:rPr>
      </w:pPr>
      <w:hyperlink r:id="rId75" w:history="1">
        <w:r w:rsidR="008C07D7" w:rsidRPr="000E5D2E">
          <w:rPr>
            <w:rStyle w:val="Kpr"/>
            <w:rFonts w:ascii="Times New Roman" w:hAnsi="Times New Roman" w:cs="Times New Roman"/>
            <w:sz w:val="24"/>
            <w:szCs w:val="24"/>
            <w:u w:val="none"/>
          </w:rPr>
          <w:t xml:space="preserve">(3) </w:t>
        </w:r>
        <w:r w:rsidR="0015532A">
          <w:rPr>
            <w:rStyle w:val="Kpr"/>
            <w:rFonts w:ascii="Times New Roman" w:hAnsi="Times New Roman" w:cs="Times New Roman"/>
            <w:sz w:val="24"/>
            <w:szCs w:val="24"/>
            <w:u w:val="none"/>
          </w:rPr>
          <w:t>(</w:t>
        </w:r>
        <w:r w:rsidR="008C07D7" w:rsidRPr="000E5D2E">
          <w:rPr>
            <w:rStyle w:val="Kpr"/>
            <w:rFonts w:ascii="Times New Roman" w:hAnsi="Times New Roman" w:cs="Times New Roman"/>
            <w:sz w:val="24"/>
            <w:szCs w:val="24"/>
            <w:u w:val="none"/>
          </w:rPr>
          <w:t>A.3.4.7.</w:t>
        </w:r>
        <w:r w:rsidR="0015532A">
          <w:rPr>
            <w:rStyle w:val="Kpr"/>
            <w:rFonts w:ascii="Times New Roman" w:hAnsi="Times New Roman" w:cs="Times New Roman"/>
            <w:sz w:val="24"/>
            <w:szCs w:val="24"/>
            <w:u w:val="none"/>
          </w:rPr>
          <w:t>)</w:t>
        </w:r>
        <w:r w:rsidR="008C07D7" w:rsidRPr="000E5D2E">
          <w:rPr>
            <w:rStyle w:val="Kpr"/>
            <w:rFonts w:ascii="Times New Roman" w:hAnsi="Times New Roman" w:cs="Times New Roman"/>
            <w:sz w:val="24"/>
            <w:szCs w:val="24"/>
            <w:u w:val="none"/>
          </w:rPr>
          <w:t xml:space="preserve"> </w:t>
        </w:r>
        <w:proofErr w:type="spellStart"/>
        <w:r w:rsidR="008C07D7" w:rsidRPr="000E5D2E">
          <w:rPr>
            <w:rStyle w:val="Kpr"/>
            <w:rFonts w:ascii="Times New Roman" w:hAnsi="Times New Roman" w:cs="Times New Roman"/>
            <w:sz w:val="24"/>
            <w:szCs w:val="24"/>
            <w:u w:val="none"/>
          </w:rPr>
          <w:t>Web_sayfasi_ornek_model</w:t>
        </w:r>
        <w:proofErr w:type="spellEnd"/>
      </w:hyperlink>
      <w:r w:rsidR="008C07D7" w:rsidRPr="000E5D2E">
        <w:rPr>
          <w:rStyle w:val="Kpr"/>
          <w:rFonts w:ascii="Times New Roman" w:hAnsi="Times New Roman" w:cs="Times New Roman"/>
          <w:sz w:val="24"/>
          <w:szCs w:val="24"/>
          <w:u w:val="none"/>
        </w:rPr>
        <w:t xml:space="preserve"> </w:t>
      </w:r>
    </w:p>
    <w:p w14:paraId="693DCF68" w14:textId="77777777" w:rsidR="004A5E2F" w:rsidRPr="0054241F" w:rsidRDefault="004A5E2F" w:rsidP="004A5E2F">
      <w:pPr>
        <w:spacing w:after="0" w:line="240" w:lineRule="auto"/>
        <w:jc w:val="both"/>
        <w:rPr>
          <w:rFonts w:ascii="Times New Roman" w:hAnsi="Times New Roman" w:cs="Times New Roman"/>
          <w:sz w:val="24"/>
          <w:szCs w:val="24"/>
        </w:rPr>
      </w:pPr>
    </w:p>
    <w:p w14:paraId="034ABF19" w14:textId="77777777" w:rsidR="004A5E2F" w:rsidRPr="0054241F" w:rsidRDefault="004A5E2F" w:rsidP="004A5E2F">
      <w:pPr>
        <w:spacing w:after="0" w:line="360" w:lineRule="auto"/>
        <w:jc w:val="both"/>
        <w:rPr>
          <w:rFonts w:ascii="Times New Roman" w:hAnsi="Times New Roman" w:cs="Times New Roman"/>
          <w:b/>
          <w:bCs/>
          <w:color w:val="FF0000"/>
          <w:sz w:val="28"/>
          <w:szCs w:val="28"/>
        </w:rPr>
      </w:pPr>
      <w:r w:rsidRPr="0054241F">
        <w:rPr>
          <w:rFonts w:ascii="Times New Roman" w:hAnsi="Times New Roman" w:cs="Times New Roman"/>
          <w:b/>
          <w:bCs/>
          <w:color w:val="FF0000"/>
          <w:sz w:val="28"/>
          <w:szCs w:val="28"/>
        </w:rPr>
        <w:t>A.4. Paydaş Katılımı</w:t>
      </w:r>
    </w:p>
    <w:p w14:paraId="6591CE4A" w14:textId="77777777" w:rsidR="004A5E2F" w:rsidRPr="0054241F" w:rsidRDefault="004A5E2F" w:rsidP="004A5E2F">
      <w:pPr>
        <w:pStyle w:val="Default"/>
        <w:spacing w:line="360" w:lineRule="auto"/>
        <w:jc w:val="both"/>
        <w:rPr>
          <w:b/>
          <w:bCs/>
          <w:color w:val="FF0000"/>
        </w:rPr>
      </w:pPr>
      <w:r w:rsidRPr="0054241F">
        <w:rPr>
          <w:b/>
          <w:bCs/>
          <w:color w:val="FF0000"/>
        </w:rPr>
        <w:t>A.4.1. İç ve dış paydaş katılımı</w:t>
      </w:r>
    </w:p>
    <w:p w14:paraId="25A3CD2C" w14:textId="70123868" w:rsidR="004A5E2F" w:rsidRPr="0054241F" w:rsidRDefault="004A5E2F" w:rsidP="004A5E2F">
      <w:pPr>
        <w:pStyle w:val="Default"/>
        <w:spacing w:line="360" w:lineRule="auto"/>
        <w:jc w:val="both"/>
      </w:pPr>
      <w:r w:rsidRPr="0054241F">
        <w:rPr>
          <w:rFonts w:eastAsia="Calibri"/>
          <w:b/>
          <w:bCs/>
          <w:iCs/>
        </w:rPr>
        <w:t>Olgunluk Düzeyi = 4</w:t>
      </w:r>
      <w:r w:rsidRPr="0054241F">
        <w:rPr>
          <w:rFonts w:eastAsia="Calibri"/>
          <w:iCs/>
        </w:rPr>
        <w:t xml:space="preserve"> (</w:t>
      </w:r>
      <w:r w:rsidRPr="0054241F">
        <w:t>Paydaş katılım mekanizmalarının işleyişi izlenmekte ve bağlı iyileştirmeler gerçekleştirilmektedir)</w:t>
      </w:r>
      <w:r w:rsidR="00850DEE">
        <w:t>.</w:t>
      </w:r>
    </w:p>
    <w:p w14:paraId="1802C4C3" w14:textId="77777777" w:rsidR="004A5E2F" w:rsidRPr="0054241F" w:rsidRDefault="004A5E2F" w:rsidP="004A5E2F">
      <w:pPr>
        <w:pBdr>
          <w:top w:val="nil"/>
          <w:left w:val="nil"/>
          <w:bottom w:val="nil"/>
          <w:right w:val="nil"/>
          <w:between w:val="nil"/>
        </w:pBdr>
        <w:spacing w:after="0" w:line="360" w:lineRule="auto"/>
        <w:ind w:right="109"/>
        <w:jc w:val="both"/>
        <w:rPr>
          <w:rFonts w:ascii="Times New Roman" w:eastAsia="Times New Roman" w:hAnsi="Times New Roman" w:cs="Times New Roman"/>
          <w:sz w:val="24"/>
          <w:szCs w:val="24"/>
        </w:rPr>
      </w:pPr>
      <w:r w:rsidRPr="0054241F">
        <w:rPr>
          <w:rFonts w:ascii="Times New Roman" w:hAnsi="Times New Roman" w:cs="Times New Roman"/>
          <w:sz w:val="24"/>
          <w:szCs w:val="24"/>
        </w:rPr>
        <w:t xml:space="preserve">Fakültemizin misyon ve hedefleri doğrultusunda </w:t>
      </w:r>
      <w:r w:rsidRPr="0054241F">
        <w:rPr>
          <w:rFonts w:ascii="Times New Roman" w:eastAsia="Times New Roman" w:hAnsi="Times New Roman" w:cs="Times New Roman"/>
          <w:sz w:val="24"/>
          <w:szCs w:val="24"/>
        </w:rPr>
        <w:t xml:space="preserve">kurumsal dönüşüm kapasitenin ölçülebilmesi, geliştirilebilmesi ve rekabetçi ortamda </w:t>
      </w:r>
      <w:proofErr w:type="spellStart"/>
      <w:r w:rsidRPr="0054241F">
        <w:rPr>
          <w:rFonts w:ascii="Times New Roman" w:eastAsia="Times New Roman" w:hAnsi="Times New Roman" w:cs="Times New Roman"/>
          <w:sz w:val="24"/>
          <w:szCs w:val="24"/>
        </w:rPr>
        <w:t>sektörel</w:t>
      </w:r>
      <w:proofErr w:type="spellEnd"/>
      <w:r w:rsidRPr="0054241F">
        <w:rPr>
          <w:rFonts w:ascii="Times New Roman" w:eastAsia="Times New Roman" w:hAnsi="Times New Roman" w:cs="Times New Roman"/>
          <w:sz w:val="24"/>
          <w:szCs w:val="24"/>
        </w:rPr>
        <w:t xml:space="preserve"> beklenti ve yeniliklerin takip edilebilmesi için paydaş katılımına oldukça önem verilmektedir. Bu doğrultuda akademisyen, kamu, özel sektör, sivil toplum kuruluşu, birim öğrenci ve mezun öğrenci temsilcilerinden oluşan </w:t>
      </w:r>
      <w:r w:rsidRPr="0054241F">
        <w:rPr>
          <w:rFonts w:ascii="Times New Roman" w:hAnsi="Times New Roman" w:cs="Times New Roman"/>
          <w:sz w:val="24"/>
          <w:szCs w:val="24"/>
        </w:rPr>
        <w:t>fakülte danışma kurulu</w:t>
      </w:r>
      <w:r w:rsidRPr="0054241F">
        <w:rPr>
          <w:rFonts w:ascii="Times New Roman" w:eastAsia="Times New Roman" w:hAnsi="Times New Roman" w:cs="Times New Roman"/>
          <w:sz w:val="24"/>
          <w:szCs w:val="24"/>
        </w:rPr>
        <w:t xml:space="preserve"> aracılığı ile paydaşlarımızın görüş ve önerileri dikkate alınmaktadır</w:t>
      </w:r>
      <w:r>
        <w:rPr>
          <w:rFonts w:ascii="Times New Roman" w:eastAsia="Times New Roman" w:hAnsi="Times New Roman" w:cs="Times New Roman"/>
          <w:sz w:val="24"/>
          <w:szCs w:val="24"/>
        </w:rPr>
        <w:t xml:space="preserve"> ve bu doğrultuda iyileştirmeler yapılmaktadır</w:t>
      </w:r>
      <w:r w:rsidRPr="0054241F">
        <w:rPr>
          <w:rFonts w:ascii="Times New Roman" w:eastAsia="Times New Roman" w:hAnsi="Times New Roman" w:cs="Times New Roman"/>
          <w:sz w:val="24"/>
          <w:szCs w:val="24"/>
        </w:rPr>
        <w:t xml:space="preserve"> </w:t>
      </w:r>
      <w:hyperlink r:id="rId76" w:history="1">
        <w:r w:rsidRPr="0054241F">
          <w:rPr>
            <w:rStyle w:val="Kpr"/>
            <w:rFonts w:ascii="Times New Roman" w:eastAsia="Times New Roman" w:hAnsi="Times New Roman" w:cs="Times New Roman"/>
            <w:sz w:val="24"/>
            <w:szCs w:val="24"/>
            <w:u w:val="none"/>
          </w:rPr>
          <w:t>(3) (A.4.1.1.)</w:t>
        </w:r>
      </w:hyperlink>
      <w:r w:rsidRPr="005424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(A.4.1.2.).</w:t>
      </w:r>
    </w:p>
    <w:p w14:paraId="3D433406" w14:textId="77777777" w:rsidR="004A5E2F" w:rsidRPr="0054241F" w:rsidRDefault="004A5E2F" w:rsidP="004A5E2F">
      <w:pPr>
        <w:pBdr>
          <w:top w:val="nil"/>
          <w:left w:val="nil"/>
          <w:bottom w:val="nil"/>
          <w:right w:val="nil"/>
          <w:between w:val="nil"/>
        </w:pBdr>
        <w:spacing w:after="0" w:line="360" w:lineRule="auto"/>
        <w:ind w:right="109"/>
        <w:jc w:val="both"/>
        <w:rPr>
          <w:rFonts w:ascii="Times New Roman" w:eastAsia="Times New Roman" w:hAnsi="Times New Roman" w:cs="Times New Roman"/>
          <w:sz w:val="24"/>
          <w:szCs w:val="24"/>
        </w:rPr>
      </w:pPr>
      <w:r w:rsidRPr="0054241F">
        <w:rPr>
          <w:rFonts w:ascii="Times New Roman" w:hAnsi="Times New Roman" w:cs="Times New Roman"/>
          <w:sz w:val="24"/>
          <w:szCs w:val="24"/>
        </w:rPr>
        <w:t xml:space="preserve">YÖKAK tarafından yürütülen kalite süreçlerinde görülen öğrenci odaklı politikalar gereği fakültemizde 2022-2023 eğitim-öğretim yılı içerisinde kurulan ve yabancı uyruklu bir öğrencimizin de yer aldığı öğrenci kalite kurulu ile paydaş katılımı sağlanmaktadır </w:t>
      </w:r>
      <w:hyperlink r:id="rId77" w:history="1">
        <w:r w:rsidRPr="0054241F">
          <w:rPr>
            <w:rStyle w:val="Kpr"/>
            <w:rFonts w:ascii="Times New Roman" w:hAnsi="Times New Roman" w:cs="Times New Roman"/>
            <w:sz w:val="24"/>
            <w:szCs w:val="24"/>
            <w:u w:val="none"/>
          </w:rPr>
          <w:t>(3) (A.4.1.</w:t>
        </w:r>
        <w:r>
          <w:rPr>
            <w:rStyle w:val="Kpr"/>
            <w:rFonts w:ascii="Times New Roman" w:hAnsi="Times New Roman" w:cs="Times New Roman"/>
            <w:sz w:val="24"/>
            <w:szCs w:val="24"/>
            <w:u w:val="none"/>
          </w:rPr>
          <w:t>3</w:t>
        </w:r>
        <w:r w:rsidRPr="0054241F">
          <w:rPr>
            <w:rStyle w:val="Kpr"/>
            <w:rFonts w:ascii="Times New Roman" w:hAnsi="Times New Roman" w:cs="Times New Roman"/>
            <w:sz w:val="24"/>
            <w:szCs w:val="24"/>
            <w:u w:val="none"/>
          </w:rPr>
          <w:t>.)</w:t>
        </w:r>
      </w:hyperlink>
      <w:r w:rsidRPr="0054241F">
        <w:rPr>
          <w:rFonts w:ascii="Times New Roman" w:hAnsi="Times New Roman" w:cs="Times New Roman"/>
          <w:sz w:val="24"/>
          <w:szCs w:val="24"/>
        </w:rPr>
        <w:t>.</w:t>
      </w:r>
    </w:p>
    <w:p w14:paraId="562F9315" w14:textId="77777777" w:rsidR="004A5E2F" w:rsidRDefault="004A5E2F" w:rsidP="004A5E2F">
      <w:pPr>
        <w:pStyle w:val="GvdeMetni"/>
        <w:spacing w:after="0" w:line="360" w:lineRule="auto"/>
        <w:ind w:right="113"/>
        <w:jc w:val="both"/>
        <w:rPr>
          <w:rFonts w:ascii="Times New Roman" w:hAnsi="Times New Roman" w:cs="Times New Roman"/>
          <w:sz w:val="24"/>
          <w:szCs w:val="24"/>
        </w:rPr>
      </w:pPr>
      <w:r w:rsidRPr="0054241F">
        <w:rPr>
          <w:rFonts w:ascii="Times New Roman" w:hAnsi="Times New Roman" w:cs="Times New Roman"/>
          <w:sz w:val="24"/>
          <w:szCs w:val="24"/>
        </w:rPr>
        <w:lastRenderedPageBreak/>
        <w:t xml:space="preserve">Ayrıca fakültemiz tarafından diğer kurumlar ile yapılan iş birlikleri çerçevesinde yapılan çok sayıda üniversite-sanayi iş birliği protokolü mevcuttur </w:t>
      </w:r>
      <w:hyperlink r:id="rId78" w:history="1">
        <w:r w:rsidRPr="0054241F">
          <w:rPr>
            <w:rStyle w:val="Kpr"/>
            <w:rFonts w:ascii="Times New Roman" w:hAnsi="Times New Roman" w:cs="Times New Roman"/>
            <w:sz w:val="24"/>
            <w:szCs w:val="24"/>
            <w:u w:val="none"/>
          </w:rPr>
          <w:t>(3) (A.4.1.</w:t>
        </w:r>
        <w:r>
          <w:rPr>
            <w:rStyle w:val="Kpr"/>
            <w:rFonts w:ascii="Times New Roman" w:hAnsi="Times New Roman" w:cs="Times New Roman"/>
            <w:sz w:val="24"/>
            <w:szCs w:val="24"/>
            <w:u w:val="none"/>
          </w:rPr>
          <w:t>4</w:t>
        </w:r>
        <w:r w:rsidRPr="0054241F">
          <w:rPr>
            <w:rStyle w:val="Kpr"/>
            <w:rFonts w:ascii="Times New Roman" w:hAnsi="Times New Roman" w:cs="Times New Roman"/>
            <w:sz w:val="24"/>
            <w:szCs w:val="24"/>
            <w:u w:val="none"/>
          </w:rPr>
          <w:t>.)</w:t>
        </w:r>
      </w:hyperlink>
      <w:r w:rsidRPr="0054241F">
        <w:rPr>
          <w:rFonts w:ascii="Times New Roman" w:hAnsi="Times New Roman" w:cs="Times New Roman"/>
          <w:sz w:val="24"/>
          <w:szCs w:val="24"/>
        </w:rPr>
        <w:t xml:space="preserve">. Hem fakültemizin vizyonu hem de bölgesel katkı amaçları doğrultusunda oldukça önemli bu iş birliklerinin nitelik ve nicelik olarak artırılması fakültemiz için oldukça önemli bir husustur. </w:t>
      </w:r>
    </w:p>
    <w:p w14:paraId="7A2A82B6" w14:textId="77777777" w:rsidR="004A5E2F" w:rsidRDefault="004A5E2F" w:rsidP="00952B71">
      <w:pPr>
        <w:pStyle w:val="GvdeMetni"/>
        <w:spacing w:after="0" w:line="240" w:lineRule="auto"/>
        <w:ind w:right="113"/>
        <w:jc w:val="both"/>
        <w:rPr>
          <w:rFonts w:ascii="Times New Roman" w:hAnsi="Times New Roman" w:cs="Times New Roman"/>
          <w:sz w:val="24"/>
          <w:szCs w:val="24"/>
        </w:rPr>
      </w:pPr>
    </w:p>
    <w:p w14:paraId="4BE58A82" w14:textId="1C0754B5" w:rsidR="004A5E2F" w:rsidRPr="00097F46" w:rsidRDefault="00000000" w:rsidP="00952B71">
      <w:pPr>
        <w:pStyle w:val="GvdeMetni"/>
        <w:spacing w:after="0" w:line="240" w:lineRule="auto"/>
        <w:ind w:right="113"/>
        <w:jc w:val="both"/>
        <w:rPr>
          <w:rFonts w:ascii="Times New Roman" w:hAnsi="Times New Roman" w:cs="Times New Roman"/>
          <w:sz w:val="24"/>
          <w:szCs w:val="24"/>
        </w:rPr>
      </w:pPr>
      <w:hyperlink r:id="rId79" w:history="1">
        <w:r w:rsidR="004A5E2F" w:rsidRPr="00097F46">
          <w:rPr>
            <w:rStyle w:val="Kpr"/>
            <w:rFonts w:ascii="Times New Roman" w:hAnsi="Times New Roman" w:cs="Times New Roman"/>
            <w:sz w:val="24"/>
            <w:szCs w:val="24"/>
            <w:u w:val="none"/>
          </w:rPr>
          <w:t xml:space="preserve">(4) </w:t>
        </w:r>
        <w:r w:rsidR="0015532A">
          <w:rPr>
            <w:rStyle w:val="Kpr"/>
            <w:rFonts w:ascii="Times New Roman" w:hAnsi="Times New Roman" w:cs="Times New Roman"/>
            <w:sz w:val="24"/>
            <w:szCs w:val="24"/>
            <w:u w:val="none"/>
          </w:rPr>
          <w:t>(</w:t>
        </w:r>
        <w:r w:rsidR="004A5E2F" w:rsidRPr="00097F46">
          <w:rPr>
            <w:rStyle w:val="Kpr"/>
            <w:rFonts w:ascii="Times New Roman" w:hAnsi="Times New Roman" w:cs="Times New Roman"/>
            <w:sz w:val="24"/>
            <w:szCs w:val="24"/>
            <w:u w:val="none"/>
          </w:rPr>
          <w:t>A.4.1.2.</w:t>
        </w:r>
        <w:r w:rsidR="0015532A">
          <w:rPr>
            <w:rStyle w:val="Kpr"/>
            <w:rFonts w:ascii="Times New Roman" w:hAnsi="Times New Roman" w:cs="Times New Roman"/>
            <w:sz w:val="24"/>
            <w:szCs w:val="24"/>
            <w:u w:val="none"/>
          </w:rPr>
          <w:t>)</w:t>
        </w:r>
        <w:r w:rsidR="004A5E2F" w:rsidRPr="00097F46">
          <w:rPr>
            <w:rStyle w:val="Kpr"/>
            <w:rFonts w:ascii="Times New Roman" w:hAnsi="Times New Roman" w:cs="Times New Roman"/>
            <w:sz w:val="24"/>
            <w:szCs w:val="24"/>
            <w:u w:val="none"/>
          </w:rPr>
          <w:t xml:space="preserve"> Paydaş_görüşü_iyileştirme_örneği.pdf</w:t>
        </w:r>
      </w:hyperlink>
    </w:p>
    <w:p w14:paraId="3FFF89F3" w14:textId="77777777" w:rsidR="004A5E2F" w:rsidRPr="0054241F" w:rsidRDefault="004A5E2F" w:rsidP="004A5E2F">
      <w:pPr>
        <w:pStyle w:val="GvdeMetni"/>
        <w:spacing w:after="0" w:line="240" w:lineRule="auto"/>
        <w:ind w:right="113"/>
        <w:jc w:val="both"/>
        <w:rPr>
          <w:rFonts w:ascii="Times New Roman" w:hAnsi="Times New Roman" w:cs="Times New Roman"/>
          <w:sz w:val="24"/>
          <w:szCs w:val="24"/>
        </w:rPr>
      </w:pPr>
    </w:p>
    <w:p w14:paraId="495BF842" w14:textId="77777777" w:rsidR="004A5E2F" w:rsidRPr="0054241F" w:rsidRDefault="004A5E2F" w:rsidP="004A5E2F">
      <w:pPr>
        <w:pStyle w:val="Default"/>
        <w:spacing w:line="360" w:lineRule="auto"/>
        <w:jc w:val="both"/>
        <w:rPr>
          <w:b/>
          <w:color w:val="FF0000"/>
        </w:rPr>
      </w:pPr>
      <w:r w:rsidRPr="0054241F">
        <w:rPr>
          <w:b/>
          <w:color w:val="FF0000"/>
        </w:rPr>
        <w:t>A.4.2. Öğrenci geri bildirimleri</w:t>
      </w:r>
    </w:p>
    <w:p w14:paraId="684FD2AB" w14:textId="6798C4EC" w:rsidR="004A5E2F" w:rsidRPr="0054241F" w:rsidRDefault="004A5E2F" w:rsidP="004A5E2F">
      <w:pPr>
        <w:pStyle w:val="Default"/>
        <w:spacing w:line="360" w:lineRule="auto"/>
        <w:jc w:val="both"/>
      </w:pPr>
      <w:r w:rsidRPr="0054241F">
        <w:rPr>
          <w:rFonts w:eastAsia="Calibri"/>
          <w:b/>
          <w:bCs/>
          <w:iCs/>
        </w:rPr>
        <w:t>Olgunluk Düzeyi = 4</w:t>
      </w:r>
      <w:r w:rsidRPr="0054241F">
        <w:rPr>
          <w:rFonts w:eastAsia="Calibri"/>
          <w:iCs/>
        </w:rPr>
        <w:t xml:space="preserve"> (</w:t>
      </w:r>
      <w:r w:rsidRPr="0054241F">
        <w:t>Tüm programlarda öğrenci geri bildirimlerinin alınmasına ilişkin uygulamalar izlenmekte ve öğrenci katılımına dayalı biçimde iyileştirilmektedir. Geri bildirim sonuçları karar alma süreçlerine yansıtılmaktadır)</w:t>
      </w:r>
      <w:r w:rsidR="00850DEE">
        <w:t>.</w:t>
      </w:r>
    </w:p>
    <w:p w14:paraId="5951CA07" w14:textId="70D3EF2A" w:rsidR="004A5E2F" w:rsidRDefault="004A5E2F" w:rsidP="004A5E2F">
      <w:pPr>
        <w:pStyle w:val="GvdeMetni"/>
        <w:spacing w:after="0" w:line="360" w:lineRule="auto"/>
        <w:ind w:right="113"/>
        <w:jc w:val="both"/>
        <w:rPr>
          <w:rFonts w:ascii="Times New Roman" w:hAnsi="Times New Roman" w:cs="Times New Roman"/>
          <w:bCs/>
          <w:color w:val="000000" w:themeColor="text1"/>
          <w:sz w:val="24"/>
          <w:szCs w:val="24"/>
        </w:rPr>
      </w:pPr>
      <w:r w:rsidRPr="0054241F">
        <w:rPr>
          <w:rFonts w:ascii="Times New Roman" w:hAnsi="Times New Roman" w:cs="Times New Roman"/>
          <w:sz w:val="24"/>
          <w:szCs w:val="24"/>
        </w:rPr>
        <w:t xml:space="preserve">Üniversitemiz </w:t>
      </w:r>
      <w:r w:rsidR="00850DEE">
        <w:rPr>
          <w:rFonts w:ascii="Times New Roman" w:hAnsi="Times New Roman" w:cs="Times New Roman"/>
          <w:sz w:val="24"/>
          <w:szCs w:val="24"/>
        </w:rPr>
        <w:t>K</w:t>
      </w:r>
      <w:r w:rsidRPr="0054241F">
        <w:rPr>
          <w:rFonts w:ascii="Times New Roman" w:hAnsi="Times New Roman" w:cs="Times New Roman"/>
          <w:sz w:val="24"/>
          <w:szCs w:val="24"/>
        </w:rPr>
        <w:t xml:space="preserve">alite </w:t>
      </w:r>
      <w:r w:rsidR="00850DEE">
        <w:rPr>
          <w:rFonts w:ascii="Times New Roman" w:hAnsi="Times New Roman" w:cs="Times New Roman"/>
          <w:sz w:val="24"/>
          <w:szCs w:val="24"/>
        </w:rPr>
        <w:t>K</w:t>
      </w:r>
      <w:r w:rsidRPr="0054241F">
        <w:rPr>
          <w:rFonts w:ascii="Times New Roman" w:hAnsi="Times New Roman" w:cs="Times New Roman"/>
          <w:sz w:val="24"/>
          <w:szCs w:val="24"/>
        </w:rPr>
        <w:t xml:space="preserve">oordinatörlüğü tarafından periyodik olarak düzenlenen genel memnuniyet anketleri ile </w:t>
      </w:r>
      <w:hyperlink r:id="rId80" w:history="1">
        <w:r w:rsidRPr="0054241F">
          <w:rPr>
            <w:rFonts w:ascii="Times New Roman" w:hAnsi="Times New Roman" w:cs="Times New Roman"/>
            <w:sz w:val="24"/>
            <w:szCs w:val="24"/>
          </w:rPr>
          <w:t>akademik personel</w:t>
        </w:r>
      </w:hyperlink>
      <w:r w:rsidRPr="0054241F">
        <w:rPr>
          <w:rFonts w:ascii="Times New Roman" w:hAnsi="Times New Roman" w:cs="Times New Roman"/>
          <w:sz w:val="24"/>
          <w:szCs w:val="24"/>
        </w:rPr>
        <w:t xml:space="preserve">, idari personel ve </w:t>
      </w:r>
      <w:hyperlink r:id="rId81" w:history="1">
        <w:r w:rsidRPr="0054241F">
          <w:rPr>
            <w:rFonts w:ascii="Times New Roman" w:hAnsi="Times New Roman" w:cs="Times New Roman"/>
            <w:sz w:val="24"/>
            <w:szCs w:val="24"/>
          </w:rPr>
          <w:t>öğrencilerden</w:t>
        </w:r>
      </w:hyperlink>
      <w:r w:rsidRPr="0054241F">
        <w:rPr>
          <w:rFonts w:ascii="Times New Roman" w:hAnsi="Times New Roman" w:cs="Times New Roman"/>
          <w:sz w:val="24"/>
          <w:szCs w:val="24"/>
        </w:rPr>
        <w:t xml:space="preserve"> ve öğrencilerden oluşan paydaşlarımızın görüşleri alınmakta, değerlendirilmekte ve fakültemiz olanakları doğrultusunda iyileştirme önerileri </w:t>
      </w:r>
      <w:hyperlink r:id="rId82" w:history="1">
        <w:r w:rsidRPr="0054241F">
          <w:rPr>
            <w:rFonts w:ascii="Times New Roman" w:hAnsi="Times New Roman" w:cs="Times New Roman"/>
            <w:sz w:val="24"/>
            <w:szCs w:val="24"/>
          </w:rPr>
          <w:t>raporlanmaktadır</w:t>
        </w:r>
      </w:hyperlink>
      <w:r w:rsidRPr="0054241F">
        <w:rPr>
          <w:rFonts w:ascii="Times New Roman" w:hAnsi="Times New Roman" w:cs="Times New Roman"/>
          <w:sz w:val="24"/>
          <w:szCs w:val="24"/>
        </w:rPr>
        <w:t xml:space="preserve"> (A.4.2.1.) (A.4.2.2.) (A.4.2.3.). Bu öneriler doğrultusunda iyileştirme faaliyetlerinin yapılması kalite takvimine dahil edilerek fakültemiz kalite komisyonu tarafından yürütülmektedir. Fakülte kalite komisyonunda </w:t>
      </w:r>
      <w:r w:rsidR="00850DEE">
        <w:rPr>
          <w:rFonts w:ascii="Times New Roman" w:hAnsi="Times New Roman" w:cs="Times New Roman"/>
          <w:sz w:val="24"/>
          <w:szCs w:val="24"/>
        </w:rPr>
        <w:t>M</w:t>
      </w:r>
      <w:r w:rsidRPr="0054241F">
        <w:rPr>
          <w:rFonts w:ascii="Times New Roman" w:hAnsi="Times New Roman" w:cs="Times New Roman"/>
          <w:sz w:val="24"/>
          <w:szCs w:val="24"/>
        </w:rPr>
        <w:t xml:space="preserve">ühendislik ve </w:t>
      </w:r>
      <w:r w:rsidR="00850DEE">
        <w:rPr>
          <w:rFonts w:ascii="Times New Roman" w:hAnsi="Times New Roman" w:cs="Times New Roman"/>
          <w:sz w:val="24"/>
          <w:szCs w:val="24"/>
        </w:rPr>
        <w:t>M</w:t>
      </w:r>
      <w:r w:rsidRPr="0054241F">
        <w:rPr>
          <w:rFonts w:ascii="Times New Roman" w:hAnsi="Times New Roman" w:cs="Times New Roman"/>
          <w:sz w:val="24"/>
          <w:szCs w:val="24"/>
        </w:rPr>
        <w:t>imarlık birimlerini temsilen üniversitemizin yayınladığı Cinsiyet Eşitliği Planı</w:t>
      </w:r>
      <w:r w:rsidR="00850DEE">
        <w:rPr>
          <w:rFonts w:ascii="Times New Roman" w:hAnsi="Times New Roman" w:cs="Times New Roman"/>
          <w:sz w:val="24"/>
          <w:szCs w:val="24"/>
        </w:rPr>
        <w:t xml:space="preserve"> </w:t>
      </w:r>
      <w:r w:rsidRPr="0054241F">
        <w:rPr>
          <w:rFonts w:ascii="Times New Roman" w:hAnsi="Times New Roman" w:cs="Times New Roman"/>
          <w:sz w:val="24"/>
          <w:szCs w:val="24"/>
        </w:rPr>
        <w:t>da (2023-2026) dikkate alınarak bir erkek ve bir kadın öğrencimiz ilgili komisyonda öğrenci temsilcisi olarak yer almaktadır (A.4.2.4.). Ayrıca ö</w:t>
      </w:r>
      <w:r w:rsidRPr="0054241F">
        <w:rPr>
          <w:rFonts w:ascii="Times New Roman" w:hAnsi="Times New Roman" w:cs="Times New Roman"/>
          <w:bCs/>
          <w:color w:val="000000" w:themeColor="text1"/>
          <w:sz w:val="24"/>
          <w:szCs w:val="24"/>
        </w:rPr>
        <w:t xml:space="preserve">ğrencilerimiz, hem </w:t>
      </w:r>
      <w:r w:rsidRPr="0054241F">
        <w:rPr>
          <w:rFonts w:ascii="Times New Roman" w:hAnsi="Times New Roman" w:cs="Times New Roman"/>
          <w:sz w:val="24"/>
          <w:szCs w:val="24"/>
        </w:rPr>
        <w:t xml:space="preserve">ÖDEMER </w:t>
      </w:r>
      <w:r w:rsidRPr="0054241F">
        <w:rPr>
          <w:rFonts w:ascii="Times New Roman" w:hAnsi="Times New Roman" w:cs="Times New Roman"/>
          <w:bCs/>
          <w:color w:val="000000" w:themeColor="text1"/>
          <w:sz w:val="24"/>
          <w:szCs w:val="24"/>
        </w:rPr>
        <w:t>(Öğrenci Destek Merkezi) aracılığıyla hem de fakültemiz web sayfasında yer alan “</w:t>
      </w:r>
      <w:r w:rsidRPr="0054241F">
        <w:rPr>
          <w:rFonts w:ascii="Times New Roman" w:hAnsi="Times New Roman" w:cs="Times New Roman"/>
          <w:sz w:val="24"/>
          <w:szCs w:val="24"/>
        </w:rPr>
        <w:t>Dekana Yazın” ara</w:t>
      </w:r>
      <w:r w:rsidRPr="0054241F">
        <w:rPr>
          <w:rFonts w:ascii="Times New Roman" w:hAnsi="Times New Roman" w:cs="Times New Roman"/>
          <w:bCs/>
          <w:color w:val="000000" w:themeColor="text1"/>
          <w:sz w:val="24"/>
          <w:szCs w:val="24"/>
        </w:rPr>
        <w:t xml:space="preserve"> yüzündeki bilgilendirme doğrultusunda taleplerini, önerilerini ve şikâyetlerini bize ulaştırabilmektedir </w:t>
      </w:r>
      <w:hyperlink r:id="rId83" w:history="1">
        <w:r w:rsidRPr="0054241F">
          <w:rPr>
            <w:rStyle w:val="Kpr"/>
            <w:rFonts w:ascii="Times New Roman" w:hAnsi="Times New Roman" w:cs="Times New Roman"/>
            <w:bCs/>
            <w:sz w:val="24"/>
            <w:szCs w:val="24"/>
            <w:u w:val="none"/>
          </w:rPr>
          <w:t>(3) (4) (A.4.2.5.)</w:t>
        </w:r>
      </w:hyperlink>
      <w:r w:rsidRPr="0054241F">
        <w:rPr>
          <w:rFonts w:ascii="Times New Roman" w:hAnsi="Times New Roman" w:cs="Times New Roman"/>
          <w:bCs/>
          <w:color w:val="000000" w:themeColor="text1"/>
          <w:sz w:val="24"/>
          <w:szCs w:val="24"/>
        </w:rPr>
        <w:t xml:space="preserve"> </w:t>
      </w:r>
      <w:hyperlink r:id="rId84" w:history="1">
        <w:r w:rsidRPr="0054241F">
          <w:rPr>
            <w:rStyle w:val="Kpr"/>
            <w:rFonts w:ascii="Times New Roman" w:hAnsi="Times New Roman" w:cs="Times New Roman"/>
            <w:bCs/>
            <w:sz w:val="24"/>
            <w:szCs w:val="24"/>
            <w:u w:val="none"/>
          </w:rPr>
          <w:t>(3) (A.4.</w:t>
        </w:r>
        <w:r w:rsidRPr="0054241F">
          <w:rPr>
            <w:rStyle w:val="Kpr"/>
            <w:rFonts w:ascii="Times New Roman" w:hAnsi="Times New Roman" w:cs="Times New Roman"/>
            <w:bCs/>
            <w:sz w:val="24"/>
            <w:szCs w:val="24"/>
            <w:u w:val="none"/>
          </w:rPr>
          <w:t>2</w:t>
        </w:r>
        <w:r w:rsidRPr="0054241F">
          <w:rPr>
            <w:rStyle w:val="Kpr"/>
            <w:rFonts w:ascii="Times New Roman" w:hAnsi="Times New Roman" w:cs="Times New Roman"/>
            <w:bCs/>
            <w:sz w:val="24"/>
            <w:szCs w:val="24"/>
            <w:u w:val="none"/>
          </w:rPr>
          <w:t>.</w:t>
        </w:r>
        <w:r w:rsidRPr="0054241F">
          <w:rPr>
            <w:rStyle w:val="Kpr"/>
            <w:rFonts w:ascii="Times New Roman" w:hAnsi="Times New Roman" w:cs="Times New Roman"/>
            <w:bCs/>
            <w:sz w:val="24"/>
            <w:szCs w:val="24"/>
            <w:u w:val="none"/>
          </w:rPr>
          <w:t>6.)</w:t>
        </w:r>
      </w:hyperlink>
      <w:r w:rsidRPr="0054241F">
        <w:rPr>
          <w:rFonts w:ascii="Times New Roman" w:hAnsi="Times New Roman" w:cs="Times New Roman"/>
          <w:bCs/>
          <w:color w:val="000000" w:themeColor="text1"/>
          <w:sz w:val="24"/>
          <w:szCs w:val="24"/>
        </w:rPr>
        <w:t>.</w:t>
      </w:r>
    </w:p>
    <w:p w14:paraId="31C05B91" w14:textId="77777777" w:rsidR="004A5E2F" w:rsidRPr="0054241F" w:rsidRDefault="004A5E2F" w:rsidP="00952B71">
      <w:pPr>
        <w:pStyle w:val="GvdeMetni"/>
        <w:spacing w:after="0" w:line="240" w:lineRule="auto"/>
        <w:ind w:right="113"/>
        <w:jc w:val="both"/>
        <w:rPr>
          <w:rFonts w:ascii="Times New Roman" w:hAnsi="Times New Roman" w:cs="Times New Roman"/>
          <w:bCs/>
          <w:color w:val="000000" w:themeColor="text1"/>
          <w:sz w:val="24"/>
          <w:szCs w:val="24"/>
        </w:rPr>
      </w:pPr>
    </w:p>
    <w:p w14:paraId="3B85882B" w14:textId="7A8CEE1E" w:rsidR="004A5E2F" w:rsidRPr="0054241F" w:rsidRDefault="00000000" w:rsidP="00952B71">
      <w:pPr>
        <w:pStyle w:val="GvdeMetni"/>
        <w:spacing w:after="0" w:line="240" w:lineRule="auto"/>
        <w:ind w:right="113"/>
        <w:jc w:val="both"/>
        <w:rPr>
          <w:rFonts w:ascii="Times New Roman" w:hAnsi="Times New Roman" w:cs="Times New Roman"/>
          <w:bCs/>
          <w:color w:val="000000" w:themeColor="text1"/>
          <w:sz w:val="24"/>
          <w:szCs w:val="24"/>
        </w:rPr>
      </w:pPr>
      <w:hyperlink r:id="rId85" w:history="1">
        <w:r w:rsidR="004A5E2F" w:rsidRPr="0054241F">
          <w:rPr>
            <w:rStyle w:val="Kpr"/>
            <w:rFonts w:ascii="Times New Roman" w:hAnsi="Times New Roman" w:cs="Times New Roman"/>
            <w:bCs/>
            <w:sz w:val="24"/>
            <w:szCs w:val="24"/>
            <w:u w:val="none"/>
          </w:rPr>
          <w:t xml:space="preserve">(3) (4) </w:t>
        </w:r>
        <w:r w:rsidR="0015532A">
          <w:rPr>
            <w:rStyle w:val="Kpr"/>
            <w:rFonts w:ascii="Times New Roman" w:hAnsi="Times New Roman" w:cs="Times New Roman"/>
            <w:bCs/>
            <w:sz w:val="24"/>
            <w:szCs w:val="24"/>
            <w:u w:val="none"/>
          </w:rPr>
          <w:t>(</w:t>
        </w:r>
        <w:r w:rsidR="004A5E2F" w:rsidRPr="0054241F">
          <w:rPr>
            <w:rStyle w:val="Kpr"/>
            <w:rFonts w:ascii="Times New Roman" w:hAnsi="Times New Roman" w:cs="Times New Roman"/>
            <w:sz w:val="24"/>
            <w:szCs w:val="24"/>
            <w:u w:val="none"/>
          </w:rPr>
          <w:t>A.4.2.1.</w:t>
        </w:r>
        <w:r w:rsidR="0015532A">
          <w:rPr>
            <w:rStyle w:val="Kpr"/>
            <w:rFonts w:ascii="Times New Roman" w:hAnsi="Times New Roman" w:cs="Times New Roman"/>
            <w:sz w:val="24"/>
            <w:szCs w:val="24"/>
            <w:u w:val="none"/>
          </w:rPr>
          <w:t>)</w:t>
        </w:r>
        <w:r w:rsidR="004A5E2F" w:rsidRPr="0054241F">
          <w:rPr>
            <w:rStyle w:val="Kpr"/>
            <w:rFonts w:ascii="Times New Roman" w:hAnsi="Times New Roman" w:cs="Times New Roman"/>
            <w:sz w:val="24"/>
            <w:szCs w:val="24"/>
            <w:u w:val="none"/>
          </w:rPr>
          <w:t xml:space="preserve"> 2022_yılı_akademik_personel_anket_analizi.pdf</w:t>
        </w:r>
      </w:hyperlink>
    </w:p>
    <w:p w14:paraId="0CC59FD5" w14:textId="5E104A4C" w:rsidR="004A5E2F" w:rsidRPr="0054241F" w:rsidRDefault="00000000" w:rsidP="00952B71">
      <w:pPr>
        <w:pStyle w:val="GvdeMetni"/>
        <w:spacing w:after="0" w:line="240" w:lineRule="auto"/>
        <w:ind w:right="113"/>
        <w:jc w:val="both"/>
        <w:rPr>
          <w:rFonts w:ascii="Times New Roman" w:hAnsi="Times New Roman" w:cs="Times New Roman"/>
          <w:bCs/>
          <w:color w:val="000000" w:themeColor="text1"/>
          <w:sz w:val="24"/>
          <w:szCs w:val="24"/>
        </w:rPr>
      </w:pPr>
      <w:hyperlink r:id="rId86" w:history="1">
        <w:r w:rsidR="004A5E2F" w:rsidRPr="0054241F">
          <w:rPr>
            <w:rStyle w:val="Kpr"/>
            <w:rFonts w:ascii="Times New Roman" w:hAnsi="Times New Roman" w:cs="Times New Roman"/>
            <w:bCs/>
            <w:sz w:val="24"/>
            <w:szCs w:val="24"/>
            <w:u w:val="none"/>
          </w:rPr>
          <w:t>(3) (4)</w:t>
        </w:r>
        <w:r w:rsidR="004A5E2F" w:rsidRPr="0054241F">
          <w:rPr>
            <w:rStyle w:val="Kpr"/>
            <w:rFonts w:ascii="Times New Roman" w:hAnsi="Times New Roman" w:cs="Times New Roman"/>
            <w:sz w:val="24"/>
            <w:szCs w:val="24"/>
            <w:u w:val="none"/>
          </w:rPr>
          <w:t xml:space="preserve"> </w:t>
        </w:r>
        <w:r w:rsidR="0015532A">
          <w:rPr>
            <w:rStyle w:val="Kpr"/>
            <w:rFonts w:ascii="Times New Roman" w:hAnsi="Times New Roman" w:cs="Times New Roman"/>
            <w:sz w:val="24"/>
            <w:szCs w:val="24"/>
            <w:u w:val="none"/>
          </w:rPr>
          <w:t>(</w:t>
        </w:r>
        <w:r w:rsidR="004A5E2F" w:rsidRPr="0054241F">
          <w:rPr>
            <w:rStyle w:val="Kpr"/>
            <w:rFonts w:ascii="Times New Roman" w:hAnsi="Times New Roman" w:cs="Times New Roman"/>
            <w:sz w:val="24"/>
            <w:szCs w:val="24"/>
            <w:u w:val="none"/>
          </w:rPr>
          <w:t>A.4.2.2.</w:t>
        </w:r>
        <w:r w:rsidR="0015532A">
          <w:rPr>
            <w:rStyle w:val="Kpr"/>
            <w:rFonts w:ascii="Times New Roman" w:hAnsi="Times New Roman" w:cs="Times New Roman"/>
            <w:sz w:val="24"/>
            <w:szCs w:val="24"/>
            <w:u w:val="none"/>
          </w:rPr>
          <w:t>)</w:t>
        </w:r>
        <w:r w:rsidR="004A5E2F" w:rsidRPr="0054241F">
          <w:rPr>
            <w:rStyle w:val="Kpr"/>
            <w:rFonts w:ascii="Times New Roman" w:hAnsi="Times New Roman" w:cs="Times New Roman"/>
            <w:sz w:val="24"/>
            <w:szCs w:val="24"/>
            <w:u w:val="none"/>
          </w:rPr>
          <w:t xml:space="preserve"> 2022_yılı_öğrenci_anket_analizi.pdf</w:t>
        </w:r>
      </w:hyperlink>
    </w:p>
    <w:p w14:paraId="1491696D" w14:textId="5169368B" w:rsidR="004A5E2F" w:rsidRPr="0054241F" w:rsidRDefault="00000000" w:rsidP="00952B71">
      <w:pPr>
        <w:pStyle w:val="GvdeMetni"/>
        <w:spacing w:after="0" w:line="240" w:lineRule="auto"/>
        <w:ind w:right="113"/>
        <w:jc w:val="both"/>
        <w:rPr>
          <w:rFonts w:ascii="Times New Roman" w:hAnsi="Times New Roman" w:cs="Times New Roman"/>
          <w:bCs/>
          <w:color w:val="000000" w:themeColor="text1"/>
          <w:sz w:val="24"/>
          <w:szCs w:val="24"/>
        </w:rPr>
      </w:pPr>
      <w:hyperlink r:id="rId87" w:history="1">
        <w:r w:rsidR="004A5E2F" w:rsidRPr="0054241F">
          <w:rPr>
            <w:rStyle w:val="Kpr"/>
            <w:rFonts w:ascii="Times New Roman" w:hAnsi="Times New Roman" w:cs="Times New Roman"/>
            <w:bCs/>
            <w:sz w:val="24"/>
            <w:szCs w:val="24"/>
            <w:u w:val="none"/>
          </w:rPr>
          <w:t>(3) (4)</w:t>
        </w:r>
        <w:r w:rsidR="004A5E2F" w:rsidRPr="0054241F">
          <w:rPr>
            <w:rStyle w:val="Kpr"/>
            <w:rFonts w:ascii="Times New Roman" w:hAnsi="Times New Roman" w:cs="Times New Roman"/>
            <w:sz w:val="24"/>
            <w:szCs w:val="24"/>
            <w:u w:val="none"/>
          </w:rPr>
          <w:t xml:space="preserve"> </w:t>
        </w:r>
        <w:r w:rsidR="0015532A">
          <w:rPr>
            <w:rStyle w:val="Kpr"/>
            <w:rFonts w:ascii="Times New Roman" w:hAnsi="Times New Roman" w:cs="Times New Roman"/>
            <w:sz w:val="24"/>
            <w:szCs w:val="24"/>
            <w:u w:val="none"/>
          </w:rPr>
          <w:t>(</w:t>
        </w:r>
        <w:r w:rsidR="004A5E2F" w:rsidRPr="0054241F">
          <w:rPr>
            <w:rStyle w:val="Kpr"/>
            <w:rFonts w:ascii="Times New Roman" w:hAnsi="Times New Roman" w:cs="Times New Roman"/>
            <w:sz w:val="24"/>
            <w:szCs w:val="24"/>
            <w:u w:val="none"/>
          </w:rPr>
          <w:t>A.4.2.3.</w:t>
        </w:r>
        <w:r w:rsidR="0015532A">
          <w:rPr>
            <w:rStyle w:val="Kpr"/>
            <w:rFonts w:ascii="Times New Roman" w:hAnsi="Times New Roman" w:cs="Times New Roman"/>
            <w:sz w:val="24"/>
            <w:szCs w:val="24"/>
            <w:u w:val="none"/>
          </w:rPr>
          <w:t>)</w:t>
        </w:r>
        <w:r w:rsidR="004A5E2F" w:rsidRPr="0054241F">
          <w:rPr>
            <w:rStyle w:val="Kpr"/>
            <w:rFonts w:ascii="Times New Roman" w:hAnsi="Times New Roman" w:cs="Times New Roman"/>
            <w:sz w:val="24"/>
            <w:szCs w:val="24"/>
            <w:u w:val="none"/>
          </w:rPr>
          <w:t xml:space="preserve"> Genel_memnuniyet_anketi_değerlen</w:t>
        </w:r>
        <w:r w:rsidR="004A5E2F" w:rsidRPr="0054241F">
          <w:rPr>
            <w:rStyle w:val="Kpr"/>
            <w:rFonts w:ascii="Times New Roman" w:hAnsi="Times New Roman" w:cs="Times New Roman"/>
            <w:sz w:val="24"/>
            <w:szCs w:val="24"/>
            <w:u w:val="none"/>
          </w:rPr>
          <w:t>d</w:t>
        </w:r>
        <w:r w:rsidR="004A5E2F" w:rsidRPr="0054241F">
          <w:rPr>
            <w:rStyle w:val="Kpr"/>
            <w:rFonts w:ascii="Times New Roman" w:hAnsi="Times New Roman" w:cs="Times New Roman"/>
            <w:sz w:val="24"/>
            <w:szCs w:val="24"/>
            <w:u w:val="none"/>
          </w:rPr>
          <w:t>ir</w:t>
        </w:r>
        <w:r w:rsidR="004A5E2F" w:rsidRPr="0054241F">
          <w:rPr>
            <w:rStyle w:val="Kpr"/>
            <w:rFonts w:ascii="Times New Roman" w:hAnsi="Times New Roman" w:cs="Times New Roman"/>
            <w:sz w:val="24"/>
            <w:szCs w:val="24"/>
            <w:u w:val="none"/>
          </w:rPr>
          <w:t>m</w:t>
        </w:r>
        <w:r w:rsidR="004A5E2F" w:rsidRPr="0054241F">
          <w:rPr>
            <w:rStyle w:val="Kpr"/>
            <w:rFonts w:ascii="Times New Roman" w:hAnsi="Times New Roman" w:cs="Times New Roman"/>
            <w:sz w:val="24"/>
            <w:szCs w:val="24"/>
            <w:u w:val="none"/>
          </w:rPr>
          <w:t>e_iyileştirme_önerileri_raporu.pdf</w:t>
        </w:r>
      </w:hyperlink>
    </w:p>
    <w:p w14:paraId="2986332C" w14:textId="578C7D75" w:rsidR="004A5E2F" w:rsidRDefault="00000000" w:rsidP="00952B71">
      <w:pPr>
        <w:pStyle w:val="GvdeMetni"/>
        <w:spacing w:after="0" w:line="240" w:lineRule="auto"/>
        <w:ind w:right="113"/>
        <w:jc w:val="both"/>
        <w:rPr>
          <w:rFonts w:ascii="Times New Roman" w:hAnsi="Times New Roman" w:cs="Times New Roman"/>
          <w:bCs/>
          <w:color w:val="000000" w:themeColor="text1"/>
          <w:sz w:val="24"/>
          <w:szCs w:val="24"/>
        </w:rPr>
      </w:pPr>
      <w:hyperlink r:id="rId88" w:history="1">
        <w:r w:rsidR="004A5E2F" w:rsidRPr="0054241F">
          <w:rPr>
            <w:rStyle w:val="Kpr"/>
            <w:rFonts w:ascii="Times New Roman" w:hAnsi="Times New Roman" w:cs="Times New Roman"/>
            <w:bCs/>
            <w:sz w:val="24"/>
            <w:szCs w:val="24"/>
            <w:u w:val="none"/>
          </w:rPr>
          <w:t xml:space="preserve">(3) </w:t>
        </w:r>
        <w:r w:rsidR="0015532A">
          <w:rPr>
            <w:rStyle w:val="Kpr"/>
            <w:rFonts w:ascii="Times New Roman" w:hAnsi="Times New Roman" w:cs="Times New Roman"/>
            <w:bCs/>
            <w:sz w:val="24"/>
            <w:szCs w:val="24"/>
            <w:u w:val="none"/>
          </w:rPr>
          <w:t>(</w:t>
        </w:r>
        <w:r w:rsidR="004A5E2F" w:rsidRPr="0054241F">
          <w:rPr>
            <w:rStyle w:val="Kpr"/>
            <w:rFonts w:ascii="Times New Roman" w:hAnsi="Times New Roman" w:cs="Times New Roman"/>
            <w:bCs/>
            <w:sz w:val="24"/>
            <w:szCs w:val="24"/>
            <w:u w:val="none"/>
          </w:rPr>
          <w:t>A.4.2.4.</w:t>
        </w:r>
        <w:r w:rsidR="0015532A">
          <w:rPr>
            <w:rStyle w:val="Kpr"/>
            <w:rFonts w:ascii="Times New Roman" w:hAnsi="Times New Roman" w:cs="Times New Roman"/>
            <w:bCs/>
            <w:sz w:val="24"/>
            <w:szCs w:val="24"/>
            <w:u w:val="none"/>
          </w:rPr>
          <w:t>)</w:t>
        </w:r>
        <w:r w:rsidR="004A5E2F" w:rsidRPr="0054241F">
          <w:rPr>
            <w:rStyle w:val="Kpr"/>
            <w:rFonts w:ascii="Times New Roman" w:hAnsi="Times New Roman" w:cs="Times New Roman"/>
            <w:bCs/>
            <w:sz w:val="24"/>
            <w:szCs w:val="24"/>
            <w:u w:val="none"/>
          </w:rPr>
          <w:t xml:space="preserve"> Cinsiyet_eşitlik_modeli.pdf</w:t>
        </w:r>
      </w:hyperlink>
    </w:p>
    <w:p w14:paraId="1C65D7C8" w14:textId="77777777" w:rsidR="004A5E2F" w:rsidRPr="0054241F" w:rsidRDefault="004A5E2F" w:rsidP="004A5E2F">
      <w:pPr>
        <w:pStyle w:val="GvdeMetni"/>
        <w:spacing w:after="0" w:line="240" w:lineRule="auto"/>
        <w:ind w:right="113"/>
        <w:jc w:val="both"/>
        <w:rPr>
          <w:rFonts w:ascii="Times New Roman" w:hAnsi="Times New Roman" w:cs="Times New Roman"/>
          <w:bCs/>
          <w:color w:val="000000" w:themeColor="text1"/>
          <w:sz w:val="24"/>
          <w:szCs w:val="24"/>
        </w:rPr>
      </w:pPr>
    </w:p>
    <w:p w14:paraId="0A13E15C" w14:textId="77777777" w:rsidR="004A5E2F" w:rsidRPr="0054241F" w:rsidRDefault="004A5E2F" w:rsidP="004A5E2F">
      <w:pPr>
        <w:pStyle w:val="Default"/>
        <w:spacing w:line="360" w:lineRule="auto"/>
        <w:jc w:val="both"/>
        <w:rPr>
          <w:b/>
          <w:bCs/>
          <w:color w:val="FF0000"/>
        </w:rPr>
      </w:pPr>
      <w:r w:rsidRPr="0054241F">
        <w:rPr>
          <w:b/>
          <w:bCs/>
          <w:color w:val="FF0000"/>
        </w:rPr>
        <w:t>A.4.3. Mezun ilişkileri yönetimi</w:t>
      </w:r>
    </w:p>
    <w:p w14:paraId="37B947C3" w14:textId="291754EA" w:rsidR="004A5E2F" w:rsidRPr="0054241F" w:rsidRDefault="004A5E2F" w:rsidP="004A5E2F">
      <w:pPr>
        <w:pStyle w:val="Default"/>
        <w:spacing w:line="360" w:lineRule="auto"/>
        <w:jc w:val="both"/>
      </w:pPr>
      <w:r w:rsidRPr="0054241F">
        <w:rPr>
          <w:rFonts w:eastAsia="Calibri"/>
          <w:b/>
          <w:bCs/>
          <w:iCs/>
        </w:rPr>
        <w:t>Olgunluk Düzeyi = 3</w:t>
      </w:r>
      <w:r w:rsidRPr="0054241F">
        <w:rPr>
          <w:rFonts w:eastAsia="Calibri"/>
          <w:iCs/>
        </w:rPr>
        <w:t xml:space="preserve"> (</w:t>
      </w:r>
      <w:r w:rsidRPr="0054241F">
        <w:t>Kurumdaki programların genelinde mezun izleme sistemi uygulamaları vardır)</w:t>
      </w:r>
      <w:r w:rsidR="00850DEE">
        <w:t>.</w:t>
      </w:r>
    </w:p>
    <w:p w14:paraId="5A02C64D" w14:textId="77777777" w:rsidR="004A5E2F" w:rsidRPr="0054241F" w:rsidRDefault="004A5E2F" w:rsidP="004A5E2F">
      <w:pPr>
        <w:pStyle w:val="Default"/>
        <w:spacing w:line="360" w:lineRule="auto"/>
        <w:jc w:val="both"/>
        <w:rPr>
          <w:color w:val="auto"/>
        </w:rPr>
      </w:pPr>
      <w:r w:rsidRPr="0054241F">
        <w:rPr>
          <w:color w:val="auto"/>
        </w:rPr>
        <w:t xml:space="preserve">Mezun öğrencilerin istihdam oranları, çalıştıkları sektörler, eğitim talepleri, gelir düzeyleri, işsiz kalma </w:t>
      </w:r>
      <w:proofErr w:type="spellStart"/>
      <w:r w:rsidRPr="0054241F">
        <w:rPr>
          <w:color w:val="auto"/>
        </w:rPr>
        <w:t>süreleri</w:t>
      </w:r>
      <w:proofErr w:type="spellEnd"/>
      <w:r w:rsidRPr="0054241F">
        <w:rPr>
          <w:color w:val="auto"/>
        </w:rPr>
        <w:t xml:space="preserve"> ve memnuniyet durumları ile ilgili bilgilerin </w:t>
      </w:r>
      <w:proofErr w:type="spellStart"/>
      <w:r w:rsidRPr="0054241F">
        <w:rPr>
          <w:color w:val="auto"/>
        </w:rPr>
        <w:t>düzenli</w:t>
      </w:r>
      <w:proofErr w:type="spellEnd"/>
      <w:r w:rsidRPr="0054241F">
        <w:rPr>
          <w:color w:val="auto"/>
        </w:rPr>
        <w:t xml:space="preserve"> bir </w:t>
      </w:r>
      <w:proofErr w:type="spellStart"/>
      <w:r w:rsidRPr="0054241F">
        <w:rPr>
          <w:color w:val="auto"/>
        </w:rPr>
        <w:t>şekilde</w:t>
      </w:r>
      <w:proofErr w:type="spellEnd"/>
      <w:r w:rsidRPr="0054241F">
        <w:rPr>
          <w:color w:val="auto"/>
        </w:rPr>
        <w:t xml:space="preserve"> toplanıp değerlendirilmesi ve bu sürecin MAKÜ Kariyer Geliştirme Uygulama ve </w:t>
      </w:r>
      <w:proofErr w:type="spellStart"/>
      <w:r w:rsidRPr="0054241F">
        <w:rPr>
          <w:color w:val="auto"/>
        </w:rPr>
        <w:t>Araştırma</w:t>
      </w:r>
      <w:proofErr w:type="spellEnd"/>
      <w:r w:rsidRPr="0054241F">
        <w:rPr>
          <w:color w:val="auto"/>
        </w:rPr>
        <w:t xml:space="preserve"> Merkezi aracılığıyla ile </w:t>
      </w:r>
      <w:proofErr w:type="spellStart"/>
      <w:r w:rsidRPr="0054241F">
        <w:rPr>
          <w:color w:val="auto"/>
        </w:rPr>
        <w:t>yürütülmektedir</w:t>
      </w:r>
      <w:proofErr w:type="spellEnd"/>
      <w:r w:rsidRPr="0054241F">
        <w:rPr>
          <w:color w:val="auto"/>
        </w:rPr>
        <w:t xml:space="preserve"> </w:t>
      </w:r>
      <w:hyperlink r:id="rId89" w:history="1">
        <w:r w:rsidRPr="00000EA4">
          <w:rPr>
            <w:rStyle w:val="Kpr"/>
            <w:u w:val="none"/>
          </w:rPr>
          <w:t>(3) (A.4.3.1.)</w:t>
        </w:r>
      </w:hyperlink>
      <w:r w:rsidRPr="00000EA4">
        <w:rPr>
          <w:color w:val="auto"/>
        </w:rPr>
        <w:t>.</w:t>
      </w:r>
      <w:r w:rsidRPr="0054241F">
        <w:rPr>
          <w:color w:val="auto"/>
        </w:rPr>
        <w:t xml:space="preserve">  </w:t>
      </w:r>
    </w:p>
    <w:p w14:paraId="377E563C" w14:textId="77777777" w:rsidR="004A5E2F" w:rsidRPr="0054241F" w:rsidRDefault="004A5E2F" w:rsidP="004A5E2F">
      <w:pPr>
        <w:pStyle w:val="Default"/>
        <w:spacing w:line="360" w:lineRule="auto"/>
        <w:jc w:val="both"/>
        <w:rPr>
          <w:color w:val="auto"/>
        </w:rPr>
      </w:pPr>
      <w:r w:rsidRPr="0054241F">
        <w:rPr>
          <w:color w:val="auto"/>
        </w:rPr>
        <w:lastRenderedPageBreak/>
        <w:t xml:space="preserve">Ayrıca </w:t>
      </w:r>
      <w:hyperlink r:id="rId90" w:history="1">
        <w:r w:rsidRPr="0054241F">
          <w:rPr>
            <w:color w:val="auto"/>
          </w:rPr>
          <w:t>birim danışma kurulunda</w:t>
        </w:r>
      </w:hyperlink>
      <w:r w:rsidRPr="0054241F">
        <w:rPr>
          <w:color w:val="auto"/>
        </w:rPr>
        <w:t xml:space="preserve"> mezun öğrenci temsilcisi ve birim öğrenci temsilcileri de yer almaktadır (A.4.3.2.).</w:t>
      </w:r>
    </w:p>
    <w:p w14:paraId="04BF029C" w14:textId="77777777" w:rsidR="004A5E2F" w:rsidRDefault="004A5E2F" w:rsidP="00952B71">
      <w:pPr>
        <w:pStyle w:val="Default"/>
        <w:jc w:val="both"/>
        <w:rPr>
          <w:color w:val="auto"/>
        </w:rPr>
      </w:pPr>
    </w:p>
    <w:p w14:paraId="2ED3C0BD" w14:textId="329F859D" w:rsidR="004A5E2F" w:rsidRPr="0054241F" w:rsidRDefault="00000000" w:rsidP="00952B71">
      <w:pPr>
        <w:pStyle w:val="Default"/>
        <w:jc w:val="both"/>
        <w:rPr>
          <w:b/>
          <w:color w:val="auto"/>
        </w:rPr>
      </w:pPr>
      <w:hyperlink r:id="rId91" w:history="1">
        <w:r w:rsidR="004A5E2F" w:rsidRPr="0054241F">
          <w:rPr>
            <w:rStyle w:val="Kpr"/>
            <w:u w:val="none"/>
          </w:rPr>
          <w:t xml:space="preserve">(3) </w:t>
        </w:r>
        <w:r w:rsidR="0015532A">
          <w:rPr>
            <w:rStyle w:val="Kpr"/>
            <w:u w:val="none"/>
          </w:rPr>
          <w:t>(</w:t>
        </w:r>
        <w:r w:rsidR="004A5E2F" w:rsidRPr="0054241F">
          <w:rPr>
            <w:rStyle w:val="Kpr"/>
            <w:u w:val="none"/>
          </w:rPr>
          <w:t>A.4.3.2.</w:t>
        </w:r>
        <w:r w:rsidR="0015532A">
          <w:rPr>
            <w:rStyle w:val="Kpr"/>
            <w:u w:val="none"/>
          </w:rPr>
          <w:t>)</w:t>
        </w:r>
        <w:r w:rsidR="004A5E2F" w:rsidRPr="0054241F">
          <w:rPr>
            <w:rStyle w:val="Kpr"/>
            <w:u w:val="none"/>
          </w:rPr>
          <w:t xml:space="preserve"> Birim_danişma_kurulu.pdf</w:t>
        </w:r>
      </w:hyperlink>
    </w:p>
    <w:p w14:paraId="0C95D0A1" w14:textId="77777777" w:rsidR="004A5E2F" w:rsidRPr="0054241F" w:rsidRDefault="004A5E2F" w:rsidP="004A5E2F">
      <w:pPr>
        <w:pStyle w:val="Default"/>
        <w:jc w:val="both"/>
        <w:rPr>
          <w:b/>
          <w:bCs/>
          <w:color w:val="auto"/>
        </w:rPr>
      </w:pPr>
    </w:p>
    <w:p w14:paraId="6A716C47" w14:textId="77777777" w:rsidR="004A5E2F" w:rsidRPr="004E59D4" w:rsidRDefault="004A5E2F" w:rsidP="004A5E2F">
      <w:pPr>
        <w:pStyle w:val="Default"/>
        <w:spacing w:line="360" w:lineRule="auto"/>
        <w:jc w:val="both"/>
        <w:rPr>
          <w:b/>
          <w:bCs/>
          <w:color w:val="FF0000"/>
          <w:sz w:val="28"/>
          <w:szCs w:val="28"/>
        </w:rPr>
      </w:pPr>
      <w:r w:rsidRPr="004E59D4">
        <w:rPr>
          <w:b/>
          <w:bCs/>
          <w:color w:val="FF0000"/>
          <w:sz w:val="28"/>
          <w:szCs w:val="28"/>
        </w:rPr>
        <w:t xml:space="preserve">A.5. </w:t>
      </w:r>
      <w:proofErr w:type="spellStart"/>
      <w:r w:rsidRPr="004E59D4">
        <w:rPr>
          <w:b/>
          <w:bCs/>
          <w:color w:val="FF0000"/>
          <w:sz w:val="28"/>
          <w:szCs w:val="28"/>
        </w:rPr>
        <w:t>Uluslararasılaşma</w:t>
      </w:r>
      <w:proofErr w:type="spellEnd"/>
    </w:p>
    <w:p w14:paraId="1C53DE0D" w14:textId="77777777" w:rsidR="004A5E2F" w:rsidRPr="004E59D4" w:rsidRDefault="004A5E2F" w:rsidP="004A5E2F">
      <w:pPr>
        <w:pStyle w:val="Default"/>
        <w:spacing w:line="360" w:lineRule="auto"/>
        <w:jc w:val="both"/>
        <w:rPr>
          <w:b/>
          <w:bCs/>
          <w:color w:val="FF0000"/>
        </w:rPr>
      </w:pPr>
      <w:r w:rsidRPr="004E59D4">
        <w:rPr>
          <w:b/>
          <w:bCs/>
          <w:color w:val="FF0000"/>
        </w:rPr>
        <w:t xml:space="preserve">A.5.1. </w:t>
      </w:r>
      <w:proofErr w:type="spellStart"/>
      <w:r w:rsidRPr="004E59D4">
        <w:rPr>
          <w:b/>
          <w:bCs/>
          <w:color w:val="FF0000"/>
        </w:rPr>
        <w:t>Uluslararasılaşma</w:t>
      </w:r>
      <w:proofErr w:type="spellEnd"/>
      <w:r w:rsidRPr="004E59D4">
        <w:rPr>
          <w:b/>
          <w:bCs/>
          <w:color w:val="FF0000"/>
        </w:rPr>
        <w:t xml:space="preserve"> süreçlerinin yönetimi</w:t>
      </w:r>
    </w:p>
    <w:p w14:paraId="587A4EAB" w14:textId="3E814535" w:rsidR="004A5E2F" w:rsidRPr="0054241F" w:rsidRDefault="004A5E2F" w:rsidP="004A5E2F">
      <w:pPr>
        <w:pStyle w:val="Default"/>
        <w:spacing w:line="360" w:lineRule="auto"/>
        <w:jc w:val="both"/>
      </w:pPr>
      <w:r w:rsidRPr="0054241F">
        <w:rPr>
          <w:rFonts w:eastAsia="Calibri"/>
          <w:b/>
          <w:bCs/>
          <w:iCs/>
        </w:rPr>
        <w:t>Olgunluk Düzeyi = 3</w:t>
      </w:r>
      <w:r w:rsidRPr="0054241F">
        <w:rPr>
          <w:rFonts w:eastAsia="Calibri"/>
          <w:iCs/>
        </w:rPr>
        <w:t xml:space="preserve"> (</w:t>
      </w:r>
      <w:r w:rsidRPr="0054241F">
        <w:t xml:space="preserve">Kurumda </w:t>
      </w:r>
      <w:proofErr w:type="spellStart"/>
      <w:r w:rsidRPr="0054241F">
        <w:t>uluslararasılaşma</w:t>
      </w:r>
      <w:proofErr w:type="spellEnd"/>
      <w:r w:rsidRPr="0054241F">
        <w:t xml:space="preserve"> süreçlerinin yönetimine ilişkin </w:t>
      </w:r>
      <w:proofErr w:type="spellStart"/>
      <w:r w:rsidRPr="0054241F">
        <w:t>organizasyonel</w:t>
      </w:r>
      <w:proofErr w:type="spellEnd"/>
      <w:r w:rsidRPr="0054241F">
        <w:t xml:space="preserve"> yapılanma tamamlanmış olup; şeffaf, kapsayıcı ve katılımcı biçimde işlemektedir)</w:t>
      </w:r>
      <w:r w:rsidR="00850DEE">
        <w:t>.</w:t>
      </w:r>
    </w:p>
    <w:p w14:paraId="6728EDEE" w14:textId="0048C937" w:rsidR="004A5E2F" w:rsidRPr="0054241F" w:rsidRDefault="004A5E2F" w:rsidP="004A5E2F">
      <w:pPr>
        <w:spacing w:after="0" w:line="360" w:lineRule="auto"/>
        <w:jc w:val="both"/>
        <w:rPr>
          <w:rFonts w:ascii="Times New Roman" w:hAnsi="Times New Roman" w:cs="Times New Roman"/>
          <w:sz w:val="24"/>
          <w:szCs w:val="24"/>
        </w:rPr>
      </w:pPr>
      <w:r w:rsidRPr="0054241F">
        <w:rPr>
          <w:rFonts w:ascii="Times New Roman" w:hAnsi="Times New Roman" w:cs="Times New Roman"/>
          <w:iCs/>
          <w:sz w:val="24"/>
          <w:szCs w:val="24"/>
        </w:rPr>
        <w:t xml:space="preserve">Üniversitemiz 2023-2027 Politika Belgesi ile Üniversitemiz </w:t>
      </w:r>
      <w:proofErr w:type="spellStart"/>
      <w:r w:rsidRPr="0054241F">
        <w:rPr>
          <w:rFonts w:ascii="Times New Roman" w:hAnsi="Times New Roman" w:cs="Times New Roman"/>
          <w:iCs/>
          <w:sz w:val="24"/>
          <w:szCs w:val="24"/>
        </w:rPr>
        <w:t>Uluslararasılaşma</w:t>
      </w:r>
      <w:proofErr w:type="spellEnd"/>
      <w:r w:rsidRPr="0054241F">
        <w:rPr>
          <w:rFonts w:ascii="Times New Roman" w:hAnsi="Times New Roman" w:cs="Times New Roman"/>
          <w:iCs/>
          <w:sz w:val="24"/>
          <w:szCs w:val="24"/>
        </w:rPr>
        <w:t xml:space="preserve"> politikasının genel çerçevesi ve sorumlu birim belirlenmiştir (A.5.1.1.).  </w:t>
      </w:r>
      <w:r w:rsidRPr="0054241F">
        <w:rPr>
          <w:rFonts w:ascii="Times New Roman" w:hAnsi="Times New Roman" w:cs="Times New Roman"/>
          <w:sz w:val="24"/>
          <w:szCs w:val="24"/>
        </w:rPr>
        <w:t xml:space="preserve">Üniversitemizde, </w:t>
      </w:r>
      <w:proofErr w:type="spellStart"/>
      <w:r w:rsidRPr="0054241F">
        <w:rPr>
          <w:rFonts w:ascii="Times New Roman" w:hAnsi="Times New Roman" w:cs="Times New Roman"/>
          <w:sz w:val="24"/>
          <w:szCs w:val="24"/>
        </w:rPr>
        <w:t>uluslararasılaşmadan</w:t>
      </w:r>
      <w:proofErr w:type="spellEnd"/>
      <w:r w:rsidRPr="0054241F">
        <w:rPr>
          <w:rFonts w:ascii="Times New Roman" w:hAnsi="Times New Roman" w:cs="Times New Roman"/>
          <w:sz w:val="24"/>
          <w:szCs w:val="24"/>
        </w:rPr>
        <w:t xml:space="preserve"> sorumlu birim Uluslararası İlişkiler Koordinatörlüğü ile Farabi Koordinatörlüğüdür. Yine, üniversitemiz Araştırma Geliştirme Koordinatörlüğü ve üniversitemiz Teknoloji Transfer Ofisi bünyesinde üniversitemiz personelinin gerçekleştirilmiş olduğu yayın sayıları, gerçekleştirilen uluslararası proje sayıları takip edilmektedir. Fakültemiz öğrencileri kurumlar arası hareketliliği </w:t>
      </w:r>
      <w:proofErr w:type="spellStart"/>
      <w:r w:rsidRPr="0054241F">
        <w:rPr>
          <w:rFonts w:ascii="Times New Roman" w:hAnsi="Times New Roman" w:cs="Times New Roman"/>
          <w:sz w:val="24"/>
          <w:szCs w:val="24"/>
        </w:rPr>
        <w:t>Erasmus</w:t>
      </w:r>
      <w:proofErr w:type="spellEnd"/>
      <w:r w:rsidR="00850DEE">
        <w:rPr>
          <w:rFonts w:ascii="Times New Roman" w:hAnsi="Times New Roman" w:cs="Times New Roman"/>
          <w:sz w:val="24"/>
          <w:szCs w:val="24"/>
        </w:rPr>
        <w:t>+</w:t>
      </w:r>
      <w:r w:rsidRPr="0054241F">
        <w:rPr>
          <w:rFonts w:ascii="Times New Roman" w:hAnsi="Times New Roman" w:cs="Times New Roman"/>
          <w:sz w:val="24"/>
          <w:szCs w:val="24"/>
        </w:rPr>
        <w:t xml:space="preserve">, Farabi ve </w:t>
      </w:r>
      <w:proofErr w:type="spellStart"/>
      <w:r w:rsidRPr="0054241F">
        <w:rPr>
          <w:rFonts w:ascii="Times New Roman" w:hAnsi="Times New Roman" w:cs="Times New Roman"/>
          <w:sz w:val="24"/>
          <w:szCs w:val="24"/>
        </w:rPr>
        <w:t>Mevlâna</w:t>
      </w:r>
      <w:proofErr w:type="spellEnd"/>
      <w:r w:rsidRPr="0054241F">
        <w:rPr>
          <w:rFonts w:ascii="Times New Roman" w:hAnsi="Times New Roman" w:cs="Times New Roman"/>
          <w:sz w:val="24"/>
          <w:szCs w:val="24"/>
        </w:rPr>
        <w:t xml:space="preserve"> birim koordinatörleri tarafından yürütülmektedir </w:t>
      </w:r>
      <w:hyperlink r:id="rId92" w:history="1">
        <w:r w:rsidRPr="0054241F">
          <w:rPr>
            <w:rStyle w:val="Kpr"/>
            <w:rFonts w:ascii="Times New Roman" w:hAnsi="Times New Roman" w:cs="Times New Roman"/>
            <w:sz w:val="24"/>
            <w:szCs w:val="24"/>
            <w:u w:val="none"/>
          </w:rPr>
          <w:t>(3) (A.5.1.2.)</w:t>
        </w:r>
      </w:hyperlink>
      <w:r w:rsidRPr="0054241F">
        <w:rPr>
          <w:rFonts w:ascii="Times New Roman" w:hAnsi="Times New Roman" w:cs="Times New Roman"/>
          <w:sz w:val="24"/>
          <w:szCs w:val="24"/>
        </w:rPr>
        <w:t>.</w:t>
      </w:r>
    </w:p>
    <w:p w14:paraId="283CAE4F" w14:textId="77777777" w:rsidR="004A5E2F" w:rsidRDefault="004A5E2F" w:rsidP="00952B71">
      <w:pPr>
        <w:spacing w:after="0" w:line="240" w:lineRule="auto"/>
        <w:jc w:val="both"/>
        <w:rPr>
          <w:rFonts w:ascii="Times New Roman" w:hAnsi="Times New Roman" w:cs="Times New Roman"/>
          <w:sz w:val="24"/>
          <w:szCs w:val="24"/>
        </w:rPr>
      </w:pPr>
    </w:p>
    <w:p w14:paraId="3AF7E74A" w14:textId="1A6C6EB3" w:rsidR="004A5E2F" w:rsidRPr="0054241F" w:rsidRDefault="00000000" w:rsidP="00952B71">
      <w:pPr>
        <w:spacing w:after="0" w:line="240" w:lineRule="auto"/>
        <w:jc w:val="both"/>
        <w:rPr>
          <w:rFonts w:ascii="Times New Roman" w:hAnsi="Times New Roman" w:cs="Times New Roman"/>
          <w:sz w:val="24"/>
          <w:szCs w:val="24"/>
        </w:rPr>
      </w:pPr>
      <w:hyperlink r:id="rId93" w:history="1">
        <w:r w:rsidR="004A5E2F" w:rsidRPr="0054241F">
          <w:rPr>
            <w:rStyle w:val="Kpr"/>
            <w:rFonts w:ascii="Times New Roman" w:hAnsi="Times New Roman" w:cs="Times New Roman"/>
            <w:sz w:val="24"/>
            <w:szCs w:val="24"/>
            <w:u w:val="none"/>
          </w:rPr>
          <w:t xml:space="preserve">(3) </w:t>
        </w:r>
        <w:r w:rsidR="0015532A">
          <w:rPr>
            <w:rStyle w:val="Kpr"/>
            <w:rFonts w:ascii="Times New Roman" w:hAnsi="Times New Roman" w:cs="Times New Roman"/>
            <w:sz w:val="24"/>
            <w:szCs w:val="24"/>
            <w:u w:val="none"/>
          </w:rPr>
          <w:t>(</w:t>
        </w:r>
        <w:r w:rsidR="004A5E2F" w:rsidRPr="0054241F">
          <w:rPr>
            <w:rStyle w:val="Kpr"/>
            <w:rFonts w:ascii="Times New Roman" w:hAnsi="Times New Roman" w:cs="Times New Roman"/>
            <w:sz w:val="24"/>
            <w:szCs w:val="24"/>
            <w:u w:val="none"/>
          </w:rPr>
          <w:t>A.5.1.1.</w:t>
        </w:r>
        <w:r w:rsidR="0015532A">
          <w:rPr>
            <w:rStyle w:val="Kpr"/>
            <w:rFonts w:ascii="Times New Roman" w:hAnsi="Times New Roman" w:cs="Times New Roman"/>
            <w:sz w:val="24"/>
            <w:szCs w:val="24"/>
            <w:u w:val="none"/>
          </w:rPr>
          <w:t>)</w:t>
        </w:r>
        <w:r w:rsidR="004A5E2F" w:rsidRPr="0054241F">
          <w:rPr>
            <w:rStyle w:val="Kpr"/>
            <w:rFonts w:ascii="Times New Roman" w:hAnsi="Times New Roman" w:cs="Times New Roman"/>
            <w:sz w:val="24"/>
            <w:szCs w:val="24"/>
            <w:u w:val="none"/>
          </w:rPr>
          <w:t xml:space="preserve"> Politika_belgesi_sayfa4.pdf</w:t>
        </w:r>
      </w:hyperlink>
      <w:r w:rsidR="004A5E2F" w:rsidRPr="0054241F">
        <w:rPr>
          <w:rFonts w:ascii="Times New Roman" w:hAnsi="Times New Roman" w:cs="Times New Roman"/>
          <w:sz w:val="24"/>
          <w:szCs w:val="24"/>
        </w:rPr>
        <w:t xml:space="preserve"> </w:t>
      </w:r>
    </w:p>
    <w:p w14:paraId="5370CC83" w14:textId="77777777" w:rsidR="004A5E2F" w:rsidRPr="0054241F" w:rsidRDefault="004A5E2F" w:rsidP="004A5E2F">
      <w:pPr>
        <w:spacing w:after="0" w:line="240" w:lineRule="auto"/>
        <w:jc w:val="both"/>
        <w:rPr>
          <w:rFonts w:ascii="Times New Roman" w:hAnsi="Times New Roman" w:cs="Times New Roman"/>
          <w:sz w:val="24"/>
          <w:szCs w:val="24"/>
        </w:rPr>
      </w:pPr>
    </w:p>
    <w:p w14:paraId="29629422" w14:textId="77777777" w:rsidR="004A5E2F" w:rsidRPr="004E59D4" w:rsidRDefault="004A5E2F" w:rsidP="004A5E2F">
      <w:pPr>
        <w:spacing w:after="0" w:line="360" w:lineRule="auto"/>
        <w:jc w:val="both"/>
        <w:rPr>
          <w:rFonts w:ascii="Times New Roman" w:hAnsi="Times New Roman" w:cs="Times New Roman"/>
          <w:b/>
          <w:bCs/>
          <w:color w:val="FF0000"/>
          <w:sz w:val="24"/>
          <w:szCs w:val="24"/>
        </w:rPr>
      </w:pPr>
      <w:r w:rsidRPr="004E59D4">
        <w:rPr>
          <w:rFonts w:ascii="Times New Roman" w:hAnsi="Times New Roman" w:cs="Times New Roman"/>
          <w:b/>
          <w:bCs/>
          <w:color w:val="FF0000"/>
          <w:sz w:val="24"/>
          <w:szCs w:val="24"/>
        </w:rPr>
        <w:t xml:space="preserve">A.5.2. </w:t>
      </w:r>
      <w:proofErr w:type="spellStart"/>
      <w:r w:rsidRPr="004E59D4">
        <w:rPr>
          <w:rFonts w:ascii="Times New Roman" w:hAnsi="Times New Roman" w:cs="Times New Roman"/>
          <w:b/>
          <w:bCs/>
          <w:color w:val="FF0000"/>
          <w:sz w:val="24"/>
          <w:szCs w:val="24"/>
        </w:rPr>
        <w:t>Uluslararasılaşma</w:t>
      </w:r>
      <w:proofErr w:type="spellEnd"/>
      <w:r w:rsidRPr="004E59D4">
        <w:rPr>
          <w:rFonts w:ascii="Times New Roman" w:hAnsi="Times New Roman" w:cs="Times New Roman"/>
          <w:b/>
          <w:bCs/>
          <w:color w:val="FF0000"/>
          <w:sz w:val="24"/>
          <w:szCs w:val="24"/>
        </w:rPr>
        <w:t xml:space="preserve"> kaynakları</w:t>
      </w:r>
    </w:p>
    <w:p w14:paraId="45D9AE53" w14:textId="7A1ED745" w:rsidR="004A5E2F" w:rsidRPr="0054241F" w:rsidRDefault="004A5E2F" w:rsidP="004A5E2F">
      <w:pPr>
        <w:pStyle w:val="Default"/>
        <w:spacing w:line="360" w:lineRule="auto"/>
        <w:jc w:val="both"/>
      </w:pPr>
      <w:r w:rsidRPr="0054241F">
        <w:rPr>
          <w:rFonts w:eastAsia="Calibri"/>
          <w:b/>
          <w:bCs/>
          <w:iCs/>
        </w:rPr>
        <w:t>Olgunluk Düzeyi = 3</w:t>
      </w:r>
      <w:r w:rsidRPr="0054241F">
        <w:rPr>
          <w:rFonts w:eastAsia="Calibri"/>
          <w:iCs/>
        </w:rPr>
        <w:t xml:space="preserve"> (</w:t>
      </w:r>
      <w:r w:rsidRPr="0054241F">
        <w:t xml:space="preserve">Kurumun </w:t>
      </w:r>
      <w:proofErr w:type="spellStart"/>
      <w:r w:rsidRPr="0054241F">
        <w:t>uluslararasılaşma</w:t>
      </w:r>
      <w:proofErr w:type="spellEnd"/>
      <w:r w:rsidRPr="0054241F">
        <w:t xml:space="preserve"> kaynakları birimler arası denge gözetilerek yönetilmektedir)</w:t>
      </w:r>
      <w:r w:rsidR="00850DEE">
        <w:t>.</w:t>
      </w:r>
    </w:p>
    <w:p w14:paraId="4B01750D" w14:textId="77777777" w:rsidR="004A5E2F" w:rsidRPr="0054241F" w:rsidRDefault="004A5E2F" w:rsidP="004A5E2F">
      <w:pPr>
        <w:spacing w:after="0" w:line="360" w:lineRule="auto"/>
        <w:jc w:val="both"/>
        <w:rPr>
          <w:rFonts w:ascii="Times New Roman" w:hAnsi="Times New Roman" w:cs="Times New Roman"/>
          <w:sz w:val="24"/>
          <w:szCs w:val="24"/>
        </w:rPr>
      </w:pPr>
      <w:r w:rsidRPr="0054241F">
        <w:rPr>
          <w:rFonts w:ascii="Times New Roman" w:hAnsi="Times New Roman" w:cs="Times New Roman"/>
          <w:sz w:val="24"/>
          <w:szCs w:val="24"/>
        </w:rPr>
        <w:t xml:space="preserve">Ulusal Ajans’tan Koordinatörlüğümüz bünyesinde yürütülen KA171 Yeni Dönem Uluslararası Kredi Hareketliliği Projeleri ve KA131 Öğrenci Öğrenim Hareketliliği kapsamında Üniversitemize gelen kaynaklar öğrenci ve personele yönelik kullanılmakta, bu amaçla belli dönemlerde öğrenci ve personel ilanlarına çıkmaktadır </w:t>
      </w:r>
      <w:hyperlink r:id="rId94" w:history="1">
        <w:r w:rsidRPr="0054241F">
          <w:rPr>
            <w:rStyle w:val="Kpr"/>
            <w:rFonts w:ascii="Times New Roman" w:hAnsi="Times New Roman" w:cs="Times New Roman"/>
            <w:sz w:val="24"/>
            <w:szCs w:val="24"/>
            <w:u w:val="none"/>
          </w:rPr>
          <w:t>(3) (A.5.2.1.)</w:t>
        </w:r>
      </w:hyperlink>
      <w:r w:rsidRPr="0054241F">
        <w:rPr>
          <w:rFonts w:ascii="Times New Roman" w:hAnsi="Times New Roman" w:cs="Times New Roman"/>
          <w:sz w:val="24"/>
          <w:szCs w:val="24"/>
        </w:rPr>
        <w:t xml:space="preserve">. Daha önce hiç hareketlilik gerçekleştirmemiş birimler de sürece dahil edilebilmeleri açısından hibe dağıtımı yapılırken </w:t>
      </w:r>
      <w:proofErr w:type="spellStart"/>
      <w:r w:rsidRPr="0054241F">
        <w:rPr>
          <w:rFonts w:ascii="Times New Roman" w:hAnsi="Times New Roman" w:cs="Times New Roman"/>
          <w:sz w:val="24"/>
          <w:szCs w:val="24"/>
        </w:rPr>
        <w:t>önceliklendirilmektedir</w:t>
      </w:r>
      <w:proofErr w:type="spellEnd"/>
      <w:r w:rsidRPr="0054241F">
        <w:rPr>
          <w:rFonts w:ascii="Times New Roman" w:hAnsi="Times New Roman" w:cs="Times New Roman"/>
          <w:sz w:val="24"/>
          <w:szCs w:val="24"/>
        </w:rPr>
        <w:t xml:space="preserve">. Dağıtım, tarafsızlık ve şeffaflık kurallarına uygun olarak yapılmaktadır. Kontenjanların yer aldığı öğrenci ve personel ilanlarına </w:t>
      </w:r>
      <w:r>
        <w:rPr>
          <w:rFonts w:ascii="Times New Roman" w:hAnsi="Times New Roman" w:cs="Times New Roman"/>
          <w:sz w:val="24"/>
          <w:szCs w:val="24"/>
        </w:rPr>
        <w:t xml:space="preserve">ilgili </w:t>
      </w:r>
      <w:r w:rsidRPr="0054241F">
        <w:rPr>
          <w:rFonts w:ascii="Times New Roman" w:hAnsi="Times New Roman" w:cs="Times New Roman"/>
          <w:sz w:val="24"/>
          <w:szCs w:val="24"/>
        </w:rPr>
        <w:t>web site</w:t>
      </w:r>
      <w:r>
        <w:rPr>
          <w:rFonts w:ascii="Times New Roman" w:hAnsi="Times New Roman" w:cs="Times New Roman"/>
          <w:sz w:val="24"/>
          <w:szCs w:val="24"/>
        </w:rPr>
        <w:t>sinden erişilebilmektedir</w:t>
      </w:r>
      <w:r w:rsidRPr="0054241F">
        <w:rPr>
          <w:rFonts w:ascii="Times New Roman" w:hAnsi="Times New Roman" w:cs="Times New Roman"/>
          <w:sz w:val="24"/>
          <w:szCs w:val="24"/>
        </w:rPr>
        <w:t xml:space="preserve"> </w:t>
      </w:r>
      <w:hyperlink r:id="rId95" w:history="1">
        <w:r w:rsidRPr="0054241F">
          <w:rPr>
            <w:rStyle w:val="Kpr"/>
            <w:rFonts w:ascii="Times New Roman" w:hAnsi="Times New Roman" w:cs="Times New Roman"/>
            <w:sz w:val="24"/>
            <w:szCs w:val="24"/>
            <w:u w:val="none"/>
          </w:rPr>
          <w:t>(3) (A.5.2.2.)</w:t>
        </w:r>
      </w:hyperlink>
      <w:r w:rsidRPr="0054241F">
        <w:rPr>
          <w:rFonts w:ascii="Times New Roman" w:hAnsi="Times New Roman" w:cs="Times New Roman"/>
          <w:sz w:val="24"/>
          <w:szCs w:val="24"/>
        </w:rPr>
        <w:t xml:space="preserve"> </w:t>
      </w:r>
      <w:hyperlink r:id="rId96" w:history="1">
        <w:r w:rsidRPr="0054241F">
          <w:rPr>
            <w:rStyle w:val="Kpr"/>
            <w:rFonts w:ascii="Times New Roman" w:hAnsi="Times New Roman" w:cs="Times New Roman"/>
            <w:sz w:val="24"/>
            <w:szCs w:val="24"/>
            <w:u w:val="none"/>
          </w:rPr>
          <w:t>(3) (A.5.2.3.)</w:t>
        </w:r>
      </w:hyperlink>
      <w:r w:rsidRPr="0054241F">
        <w:rPr>
          <w:rFonts w:ascii="Times New Roman" w:hAnsi="Times New Roman" w:cs="Times New Roman"/>
          <w:sz w:val="24"/>
          <w:szCs w:val="24"/>
        </w:rPr>
        <w:t>.</w:t>
      </w:r>
    </w:p>
    <w:p w14:paraId="11F457D4" w14:textId="77777777" w:rsidR="004A5E2F" w:rsidRPr="0054241F" w:rsidRDefault="004A5E2F" w:rsidP="004A5E2F">
      <w:pPr>
        <w:spacing w:after="0" w:line="240" w:lineRule="auto"/>
        <w:jc w:val="both"/>
        <w:rPr>
          <w:rFonts w:ascii="Times New Roman" w:hAnsi="Times New Roman" w:cs="Times New Roman"/>
          <w:b/>
          <w:bCs/>
          <w:sz w:val="24"/>
          <w:szCs w:val="24"/>
        </w:rPr>
      </w:pPr>
    </w:p>
    <w:p w14:paraId="65DA2D44" w14:textId="77777777" w:rsidR="004A5E2F" w:rsidRPr="004E59D4" w:rsidRDefault="004A5E2F" w:rsidP="004A5E2F">
      <w:pPr>
        <w:pStyle w:val="Default"/>
        <w:spacing w:line="360" w:lineRule="auto"/>
        <w:jc w:val="both"/>
        <w:rPr>
          <w:b/>
          <w:bCs/>
          <w:color w:val="FF0000"/>
        </w:rPr>
      </w:pPr>
      <w:r w:rsidRPr="004E59D4">
        <w:rPr>
          <w:b/>
          <w:bCs/>
          <w:color w:val="FF0000"/>
        </w:rPr>
        <w:t xml:space="preserve">A.5.3. </w:t>
      </w:r>
      <w:proofErr w:type="spellStart"/>
      <w:r w:rsidRPr="004E59D4">
        <w:rPr>
          <w:b/>
          <w:bCs/>
          <w:color w:val="FF0000"/>
        </w:rPr>
        <w:t>Uluslararasılaşma</w:t>
      </w:r>
      <w:proofErr w:type="spellEnd"/>
      <w:r w:rsidRPr="004E59D4">
        <w:rPr>
          <w:b/>
          <w:bCs/>
          <w:color w:val="FF0000"/>
        </w:rPr>
        <w:t xml:space="preserve"> performansı</w:t>
      </w:r>
    </w:p>
    <w:p w14:paraId="7E076DF4" w14:textId="77310274" w:rsidR="004A5E2F" w:rsidRPr="0054241F" w:rsidRDefault="004A5E2F" w:rsidP="004A5E2F">
      <w:pPr>
        <w:pStyle w:val="Default"/>
        <w:spacing w:line="360" w:lineRule="auto"/>
        <w:jc w:val="both"/>
      </w:pPr>
      <w:r w:rsidRPr="0054241F">
        <w:rPr>
          <w:rFonts w:eastAsia="Calibri"/>
          <w:b/>
          <w:bCs/>
          <w:iCs/>
        </w:rPr>
        <w:t>Olgunluk Düzeyi = 3</w:t>
      </w:r>
      <w:r w:rsidRPr="0054241F">
        <w:rPr>
          <w:rFonts w:eastAsia="Calibri"/>
          <w:iCs/>
        </w:rPr>
        <w:t xml:space="preserve"> (</w:t>
      </w:r>
      <w:r w:rsidRPr="0054241F">
        <w:t xml:space="preserve">Kurumun geneline yayılmış </w:t>
      </w:r>
      <w:proofErr w:type="spellStart"/>
      <w:r w:rsidRPr="0054241F">
        <w:t>uluslararasılaşma</w:t>
      </w:r>
      <w:proofErr w:type="spellEnd"/>
      <w:r w:rsidRPr="0054241F">
        <w:t xml:space="preserve"> faaliyetleri bulunmaktadır)</w:t>
      </w:r>
      <w:r w:rsidR="00850DEE">
        <w:t>.</w:t>
      </w:r>
    </w:p>
    <w:p w14:paraId="7E122B30" w14:textId="6F13DC2F" w:rsidR="004A5E2F" w:rsidRPr="0054241F" w:rsidRDefault="004A5E2F" w:rsidP="004A5E2F">
      <w:pPr>
        <w:spacing w:after="0" w:line="360" w:lineRule="auto"/>
        <w:jc w:val="both"/>
        <w:rPr>
          <w:rFonts w:ascii="Times New Roman" w:hAnsi="Times New Roman" w:cs="Times New Roman"/>
          <w:sz w:val="24"/>
          <w:szCs w:val="24"/>
        </w:rPr>
      </w:pPr>
      <w:r w:rsidRPr="0054241F">
        <w:rPr>
          <w:rFonts w:ascii="Times New Roman" w:hAnsi="Times New Roman" w:cs="Times New Roman"/>
          <w:sz w:val="24"/>
          <w:szCs w:val="24"/>
        </w:rPr>
        <w:lastRenderedPageBreak/>
        <w:t xml:space="preserve">Fakültemiz, 23 farklı üniversiteyle kurduğu </w:t>
      </w:r>
      <w:proofErr w:type="spellStart"/>
      <w:r w:rsidRPr="0054241F">
        <w:rPr>
          <w:rFonts w:ascii="Times New Roman" w:hAnsi="Times New Roman" w:cs="Times New Roman"/>
          <w:sz w:val="24"/>
          <w:szCs w:val="24"/>
        </w:rPr>
        <w:t>Erasmus</w:t>
      </w:r>
      <w:proofErr w:type="spellEnd"/>
      <w:r w:rsidRPr="0054241F">
        <w:rPr>
          <w:rFonts w:ascii="Times New Roman" w:hAnsi="Times New Roman" w:cs="Times New Roman"/>
          <w:sz w:val="24"/>
          <w:szCs w:val="24"/>
        </w:rPr>
        <w:t xml:space="preserve">+ anlaşması çerçevesinde 9 farklı ülkeden gelen öğrenci ve akademisyenlerle birlikte, Bilgisayar Mühendisliği, Gıda Mühendisliği, Elektrik-Elektronik Mühendisliği, İnşaat Mühendisliği, Makine Mühendisliği, Mimarlık ve Peyzaj Mimarlığı alanlarında toplam 7 programa ev sahipliği yapmaktadır. Bu kapsamda, 2023 yılında, Kuzey Makedonya, Polonya, Hırvatistan, Letonya ve İtalya'dan gelen öğrenci ve akademisyenlerle iş birliğini güçlendirmek amacıyla MAKÜ KA131 İkili Anlaşmalar kapsamında toplam 8 anlaşma imzalanmıştır </w:t>
      </w:r>
      <w:hyperlink r:id="rId97" w:history="1">
        <w:r w:rsidRPr="0054241F">
          <w:rPr>
            <w:rStyle w:val="Kpr"/>
            <w:rFonts w:ascii="Times New Roman" w:hAnsi="Times New Roman" w:cs="Times New Roman"/>
            <w:sz w:val="24"/>
            <w:szCs w:val="24"/>
            <w:u w:val="none"/>
          </w:rPr>
          <w:t>(3) (A.5.3.1.)</w:t>
        </w:r>
      </w:hyperlink>
      <w:r w:rsidRPr="0054241F">
        <w:rPr>
          <w:rFonts w:ascii="Times New Roman" w:hAnsi="Times New Roman" w:cs="Times New Roman"/>
          <w:sz w:val="24"/>
          <w:szCs w:val="24"/>
        </w:rPr>
        <w:t xml:space="preserve">. Değişim programları dışında Fakültemizde kayıtlı lisans eğitiminde 82 yabancı uyruklu öğrenci öğrenim görmektedir. Halen </w:t>
      </w:r>
      <w:proofErr w:type="spellStart"/>
      <w:r w:rsidR="008C07D7">
        <w:rPr>
          <w:rFonts w:ascii="Times New Roman" w:hAnsi="Times New Roman" w:cs="Times New Roman"/>
          <w:sz w:val="24"/>
          <w:szCs w:val="24"/>
        </w:rPr>
        <w:t>Erasmus</w:t>
      </w:r>
      <w:proofErr w:type="spellEnd"/>
      <w:r w:rsidR="008C07D7">
        <w:rPr>
          <w:rFonts w:ascii="Times New Roman" w:hAnsi="Times New Roman" w:cs="Times New Roman"/>
          <w:sz w:val="24"/>
          <w:szCs w:val="24"/>
        </w:rPr>
        <w:t xml:space="preserve">+ </w:t>
      </w:r>
      <w:r w:rsidRPr="0054241F">
        <w:rPr>
          <w:rFonts w:ascii="Times New Roman" w:hAnsi="Times New Roman" w:cs="Times New Roman"/>
          <w:sz w:val="24"/>
          <w:szCs w:val="24"/>
        </w:rPr>
        <w:t>kapsamında fakültemizin farklı bölümlerimizden 3 öğrencimiz eğitim ve öğretim faaliyetlerini yurt dışındaki yüksek öğretim kurumlarında sürdürmektedir.</w:t>
      </w:r>
    </w:p>
    <w:p w14:paraId="1A0FD2E4" w14:textId="77777777" w:rsidR="004A5E2F" w:rsidRPr="0054241F" w:rsidRDefault="004A5E2F" w:rsidP="004A5E2F">
      <w:pPr>
        <w:spacing w:after="0" w:line="360" w:lineRule="auto"/>
        <w:jc w:val="both"/>
        <w:rPr>
          <w:rFonts w:ascii="Times New Roman" w:hAnsi="Times New Roman" w:cs="Times New Roman"/>
          <w:sz w:val="24"/>
          <w:szCs w:val="24"/>
        </w:rPr>
      </w:pPr>
      <w:r w:rsidRPr="0054241F">
        <w:rPr>
          <w:rFonts w:ascii="Times New Roman" w:hAnsi="Times New Roman" w:cs="Times New Roman"/>
          <w:sz w:val="24"/>
          <w:szCs w:val="24"/>
        </w:rPr>
        <w:t xml:space="preserve">Stanford Üniversitesinin koordinatörlüğünde akademisyenlerin bilimsel üretkenliği ve çalışmalarının kalitesi gibi ölçütler kullanılarak 2023 yılı yapılan “Dünyanın En Etkili Bilim İnsanları” sıralamasında fakültemizden bir öğretim üyemiz yer almıştır </w:t>
      </w:r>
      <w:hyperlink r:id="rId98" w:history="1">
        <w:r w:rsidRPr="0054241F">
          <w:rPr>
            <w:rStyle w:val="Kpr"/>
            <w:rFonts w:ascii="Times New Roman" w:hAnsi="Times New Roman" w:cs="Times New Roman"/>
            <w:sz w:val="24"/>
            <w:szCs w:val="24"/>
            <w:u w:val="none"/>
          </w:rPr>
          <w:t>(3) (A.5.3.2.)</w:t>
        </w:r>
      </w:hyperlink>
      <w:r w:rsidRPr="0054241F">
        <w:rPr>
          <w:rFonts w:ascii="Times New Roman" w:hAnsi="Times New Roman" w:cs="Times New Roman"/>
          <w:sz w:val="24"/>
          <w:szCs w:val="24"/>
        </w:rPr>
        <w:t>.</w:t>
      </w:r>
    </w:p>
    <w:p w14:paraId="34FDF66D" w14:textId="77777777" w:rsidR="004A5E2F" w:rsidRDefault="004A5E2F" w:rsidP="004A5E2F">
      <w:pPr>
        <w:shd w:val="clear" w:color="auto" w:fill="FFFFFF"/>
        <w:spacing w:before="15" w:after="0" w:line="240" w:lineRule="auto"/>
        <w:jc w:val="both"/>
        <w:rPr>
          <w:rFonts w:ascii="Times New Roman" w:eastAsia="Times New Roman" w:hAnsi="Times New Roman" w:cs="Times New Roman"/>
          <w:b/>
          <w:bCs/>
          <w:color w:val="000000" w:themeColor="text1"/>
          <w:sz w:val="24"/>
          <w:szCs w:val="24"/>
          <w:lang w:eastAsia="tr-TR"/>
        </w:rPr>
      </w:pPr>
    </w:p>
    <w:p w14:paraId="0DE370D1" w14:textId="77777777" w:rsidR="004A5E2F" w:rsidRDefault="004A5E2F" w:rsidP="004A5E2F">
      <w:pPr>
        <w:shd w:val="clear" w:color="auto" w:fill="FFFFFF"/>
        <w:spacing w:before="15" w:after="0" w:line="240" w:lineRule="auto"/>
        <w:jc w:val="both"/>
        <w:rPr>
          <w:rFonts w:ascii="Times New Roman" w:eastAsia="Times New Roman" w:hAnsi="Times New Roman" w:cs="Times New Roman"/>
          <w:b/>
          <w:bCs/>
          <w:color w:val="000000" w:themeColor="text1"/>
          <w:sz w:val="24"/>
          <w:szCs w:val="24"/>
          <w:lang w:eastAsia="tr-TR"/>
        </w:rPr>
      </w:pPr>
    </w:p>
    <w:p w14:paraId="190EE37D" w14:textId="77777777" w:rsidR="00952B71" w:rsidRPr="00952B71" w:rsidRDefault="00952B71" w:rsidP="00952B71">
      <w:pPr>
        <w:pStyle w:val="Default"/>
        <w:spacing w:line="360" w:lineRule="auto"/>
        <w:rPr>
          <w:b/>
          <w:color w:val="FF0000"/>
          <w:sz w:val="28"/>
          <w:szCs w:val="28"/>
        </w:rPr>
      </w:pPr>
      <w:r w:rsidRPr="00952B71">
        <w:rPr>
          <w:b/>
          <w:color w:val="FF0000"/>
          <w:sz w:val="28"/>
          <w:szCs w:val="28"/>
        </w:rPr>
        <w:t>B. EĞİTİM VE ÖĞRETİM</w:t>
      </w:r>
    </w:p>
    <w:p w14:paraId="6B39F35F" w14:textId="77777777" w:rsidR="00952B71" w:rsidRPr="00952B71" w:rsidRDefault="00952B71" w:rsidP="00952B71">
      <w:pPr>
        <w:pStyle w:val="Default"/>
        <w:spacing w:line="360" w:lineRule="auto"/>
        <w:jc w:val="both"/>
        <w:rPr>
          <w:b/>
          <w:iCs/>
          <w:color w:val="FF0000"/>
          <w:sz w:val="28"/>
          <w:szCs w:val="28"/>
        </w:rPr>
      </w:pPr>
      <w:r w:rsidRPr="00952B71">
        <w:rPr>
          <w:b/>
          <w:iCs/>
          <w:color w:val="FF0000"/>
          <w:sz w:val="28"/>
          <w:szCs w:val="28"/>
        </w:rPr>
        <w:t xml:space="preserve">B.1. Programların Tasarımı, Değerlendirilmesi ve Güncellenmesi </w:t>
      </w:r>
    </w:p>
    <w:p w14:paraId="293A6FDC" w14:textId="77777777" w:rsidR="00952B71" w:rsidRDefault="00952B71" w:rsidP="00952B71">
      <w:pPr>
        <w:pStyle w:val="Default"/>
        <w:spacing w:line="360" w:lineRule="auto"/>
        <w:jc w:val="both"/>
        <w:rPr>
          <w:b/>
          <w:iCs/>
          <w:color w:val="FF0000"/>
        </w:rPr>
      </w:pPr>
      <w:r w:rsidRPr="00C82C51">
        <w:rPr>
          <w:b/>
          <w:iCs/>
          <w:color w:val="FF0000"/>
        </w:rPr>
        <w:t>B.1.1. Programların Tasarımı ve Onayı</w:t>
      </w:r>
    </w:p>
    <w:p w14:paraId="606BBA1D" w14:textId="1852E7F2" w:rsidR="004F40AE" w:rsidRPr="004F40AE" w:rsidRDefault="004F40AE" w:rsidP="00952B71">
      <w:pPr>
        <w:pStyle w:val="Default"/>
        <w:spacing w:line="360" w:lineRule="auto"/>
        <w:jc w:val="both"/>
        <w:rPr>
          <w:b/>
          <w:iCs/>
          <w:color w:val="000000" w:themeColor="text1"/>
        </w:rPr>
      </w:pPr>
      <w:r>
        <w:rPr>
          <w:b/>
          <w:iCs/>
          <w:color w:val="000000" w:themeColor="text1"/>
        </w:rPr>
        <w:t xml:space="preserve">Olgunluk Düzeyi = 3 </w:t>
      </w:r>
      <w:r w:rsidRPr="004F40AE">
        <w:rPr>
          <w:bCs/>
          <w:iCs/>
          <w:color w:val="000000" w:themeColor="text1"/>
        </w:rPr>
        <w:t>(</w:t>
      </w:r>
      <w:r>
        <w:t>Tanımlı süreçler doğrultusunda; Kurumun genelinde, tasarımı ve onayı gerçekleşen programlar, programların amaç ve öğrenme çıktılarına uygun olarak yürütülmektedir).</w:t>
      </w:r>
    </w:p>
    <w:p w14:paraId="41E2176D" w14:textId="377ED459" w:rsidR="00952B71" w:rsidRPr="00C82C51" w:rsidRDefault="00952B71" w:rsidP="00952B71">
      <w:pPr>
        <w:pStyle w:val="Default"/>
        <w:spacing w:line="360" w:lineRule="auto"/>
        <w:jc w:val="both"/>
        <w:rPr>
          <w:iCs/>
          <w:color w:val="auto"/>
        </w:rPr>
      </w:pPr>
      <w:proofErr w:type="spellStart"/>
      <w:r w:rsidRPr="00C82C51">
        <w:rPr>
          <w:iCs/>
          <w:color w:val="auto"/>
        </w:rPr>
        <w:t>Mühendislik-Mimarlık</w:t>
      </w:r>
      <w:proofErr w:type="spellEnd"/>
      <w:r w:rsidRPr="00C82C51">
        <w:rPr>
          <w:iCs/>
          <w:color w:val="auto"/>
        </w:rPr>
        <w:t xml:space="preserve"> Fakültesi </w:t>
      </w:r>
      <w:proofErr w:type="spellStart"/>
      <w:r w:rsidRPr="00C82C51">
        <w:rPr>
          <w:iCs/>
          <w:color w:val="auto"/>
        </w:rPr>
        <w:t>belirlediği</w:t>
      </w:r>
      <w:proofErr w:type="spellEnd"/>
      <w:r w:rsidRPr="00C82C51">
        <w:rPr>
          <w:iCs/>
          <w:color w:val="auto"/>
        </w:rPr>
        <w:t xml:space="preserve"> misyon, vizyon, </w:t>
      </w:r>
      <w:proofErr w:type="spellStart"/>
      <w:r w:rsidRPr="00C82C51">
        <w:rPr>
          <w:iCs/>
          <w:color w:val="auto"/>
        </w:rPr>
        <w:t>değer</w:t>
      </w:r>
      <w:proofErr w:type="spellEnd"/>
      <w:r w:rsidRPr="00C82C51">
        <w:rPr>
          <w:iCs/>
          <w:color w:val="auto"/>
        </w:rPr>
        <w:t xml:space="preserve"> ve hedefler </w:t>
      </w:r>
      <w:proofErr w:type="spellStart"/>
      <w:r w:rsidRPr="00C82C51">
        <w:rPr>
          <w:iCs/>
          <w:color w:val="auto"/>
        </w:rPr>
        <w:t>doğrultusunda</w:t>
      </w:r>
      <w:proofErr w:type="spellEnd"/>
      <w:r w:rsidRPr="00C82C51">
        <w:rPr>
          <w:iCs/>
          <w:color w:val="auto"/>
        </w:rPr>
        <w:t xml:space="preserve"> bünyesinde bulunan disiplinlerde kendini geliştiren bir yapıya sahip olan, bilgi birikimini ve deneyimlerini toplum yararına kullanabilen bireyler </w:t>
      </w:r>
      <w:proofErr w:type="spellStart"/>
      <w:r w:rsidRPr="00C82C51">
        <w:rPr>
          <w:iCs/>
          <w:color w:val="auto"/>
        </w:rPr>
        <w:t>yetiştirme</w:t>
      </w:r>
      <w:proofErr w:type="spellEnd"/>
      <w:r w:rsidRPr="00C82C51">
        <w:rPr>
          <w:iCs/>
          <w:color w:val="auto"/>
        </w:rPr>
        <w:t xml:space="preserve"> hedefi ile hareket etmektedir. Bu </w:t>
      </w:r>
      <w:proofErr w:type="spellStart"/>
      <w:r w:rsidRPr="00C82C51">
        <w:rPr>
          <w:iCs/>
          <w:color w:val="auto"/>
        </w:rPr>
        <w:t>amac</w:t>
      </w:r>
      <w:proofErr w:type="spellEnd"/>
      <w:r w:rsidRPr="00C82C51">
        <w:rPr>
          <w:iCs/>
          <w:color w:val="auto"/>
        </w:rPr>
        <w:t xml:space="preserve">̧ </w:t>
      </w:r>
      <w:proofErr w:type="spellStart"/>
      <w:r w:rsidRPr="00C82C51">
        <w:rPr>
          <w:iCs/>
          <w:color w:val="auto"/>
        </w:rPr>
        <w:t>doğrultusunda</w:t>
      </w:r>
      <w:proofErr w:type="spellEnd"/>
      <w:r w:rsidRPr="00C82C51">
        <w:rPr>
          <w:iCs/>
          <w:color w:val="auto"/>
        </w:rPr>
        <w:t xml:space="preserve"> Mühendislik-Mimarlık Fakültesinde lisans, Fen Bilimleri Enstitüsü’nde ise </w:t>
      </w:r>
      <w:proofErr w:type="spellStart"/>
      <w:r w:rsidRPr="00C82C51">
        <w:rPr>
          <w:iCs/>
          <w:color w:val="auto"/>
        </w:rPr>
        <w:t>lisansüstu</w:t>
      </w:r>
      <w:proofErr w:type="spellEnd"/>
      <w:r w:rsidRPr="00C82C51">
        <w:rPr>
          <w:iCs/>
          <w:color w:val="auto"/>
        </w:rPr>
        <w:t xml:space="preserve">̈ programları yürütülmektedir. 2023 yılı itibariyle fakülte bünyesinde yer alan lisans programlarındaki toplam </w:t>
      </w:r>
      <w:proofErr w:type="spellStart"/>
      <w:r w:rsidRPr="00C82C51">
        <w:rPr>
          <w:iCs/>
          <w:color w:val="auto"/>
        </w:rPr>
        <w:t>öğrenci</w:t>
      </w:r>
      <w:proofErr w:type="spellEnd"/>
      <w:r w:rsidRPr="00C82C51">
        <w:rPr>
          <w:iCs/>
          <w:color w:val="auto"/>
        </w:rPr>
        <w:t xml:space="preserve"> sayısı 1500’dür. Birim, yürüttüğü programların tasarımını, öğretim programlarının amaçlarına ve öğrenme çıktılarına uygun olarak yapmaktadır.  Programların yeterlilikleri, Türkiye Yükseköğretim Yeterlilikleri </w:t>
      </w:r>
      <w:proofErr w:type="spellStart"/>
      <w:r w:rsidRPr="00C82C51">
        <w:rPr>
          <w:iCs/>
          <w:color w:val="auto"/>
        </w:rPr>
        <w:t>Çerçevesi’ni</w:t>
      </w:r>
      <w:proofErr w:type="spellEnd"/>
      <w:r w:rsidRPr="00C82C51">
        <w:rPr>
          <w:iCs/>
          <w:color w:val="auto"/>
        </w:rPr>
        <w:t xml:space="preserve"> (TYYÇ) esas alacak şekilde tanımlanmaktadır. </w:t>
      </w:r>
      <w:proofErr w:type="spellStart"/>
      <w:r w:rsidRPr="00C82C51">
        <w:rPr>
          <w:iCs/>
          <w:color w:val="auto"/>
        </w:rPr>
        <w:t>Üniversitemizde</w:t>
      </w:r>
      <w:proofErr w:type="spellEnd"/>
      <w:r w:rsidRPr="00C82C51">
        <w:rPr>
          <w:iCs/>
          <w:color w:val="auto"/>
        </w:rPr>
        <w:t xml:space="preserve"> programların </w:t>
      </w:r>
      <w:proofErr w:type="spellStart"/>
      <w:r w:rsidRPr="00C82C51">
        <w:rPr>
          <w:iCs/>
          <w:color w:val="auto"/>
        </w:rPr>
        <w:t>amaçları</w:t>
      </w:r>
      <w:proofErr w:type="spellEnd"/>
      <w:r w:rsidRPr="00C82C51">
        <w:rPr>
          <w:iCs/>
          <w:color w:val="auto"/>
        </w:rPr>
        <w:t xml:space="preserve"> ve </w:t>
      </w:r>
      <w:proofErr w:type="spellStart"/>
      <w:r w:rsidRPr="00C82C51">
        <w:rPr>
          <w:iCs/>
          <w:color w:val="auto"/>
        </w:rPr>
        <w:t>öğrenme</w:t>
      </w:r>
      <w:proofErr w:type="spellEnd"/>
      <w:r w:rsidRPr="00C82C51">
        <w:rPr>
          <w:iCs/>
          <w:color w:val="auto"/>
        </w:rPr>
        <w:t xml:space="preserve"> </w:t>
      </w:r>
      <w:proofErr w:type="spellStart"/>
      <w:r w:rsidRPr="00C82C51">
        <w:rPr>
          <w:iCs/>
          <w:color w:val="auto"/>
        </w:rPr>
        <w:t>çıktıları</w:t>
      </w:r>
      <w:proofErr w:type="spellEnd"/>
      <w:r w:rsidRPr="00C82C51">
        <w:rPr>
          <w:iCs/>
          <w:color w:val="auto"/>
        </w:rPr>
        <w:t xml:space="preserve"> (kazanımları) </w:t>
      </w:r>
      <w:proofErr w:type="spellStart"/>
      <w:r w:rsidRPr="00C82C51">
        <w:rPr>
          <w:iCs/>
          <w:color w:val="auto"/>
        </w:rPr>
        <w:t>oluşturulmus</w:t>
      </w:r>
      <w:proofErr w:type="spellEnd"/>
      <w:r w:rsidRPr="00C82C51">
        <w:rPr>
          <w:iCs/>
          <w:color w:val="auto"/>
        </w:rPr>
        <w:t xml:space="preserve">̧, TYYÇ ile uyumu </w:t>
      </w:r>
      <w:proofErr w:type="spellStart"/>
      <w:r w:rsidRPr="00C82C51">
        <w:rPr>
          <w:iCs/>
          <w:color w:val="auto"/>
        </w:rPr>
        <w:t>belirtilmis</w:t>
      </w:r>
      <w:proofErr w:type="spellEnd"/>
      <w:r w:rsidRPr="00C82C51">
        <w:rPr>
          <w:iCs/>
          <w:color w:val="auto"/>
        </w:rPr>
        <w:t xml:space="preserve">̧ ve üniversitemiz web adresinde yer alan AKTS sekmesinden AKTS Bilgi Paketi kamuoyuna ilan </w:t>
      </w:r>
      <w:proofErr w:type="spellStart"/>
      <w:r w:rsidRPr="00C82C51">
        <w:rPr>
          <w:iCs/>
          <w:color w:val="auto"/>
        </w:rPr>
        <w:t>edilmiştir</w:t>
      </w:r>
      <w:proofErr w:type="spellEnd"/>
      <w:r w:rsidRPr="00C82C51">
        <w:rPr>
          <w:iCs/>
          <w:color w:val="auto"/>
        </w:rPr>
        <w:t xml:space="preserve"> </w:t>
      </w:r>
      <w:hyperlink r:id="rId99" w:history="1">
        <w:r w:rsidRPr="00EE1E84">
          <w:rPr>
            <w:rStyle w:val="Kpr"/>
            <w:iCs/>
            <w:u w:val="none"/>
          </w:rPr>
          <w:t>(3) (B.1.1.1.)</w:t>
        </w:r>
      </w:hyperlink>
      <w:hyperlink r:id="rId100" w:history="1">
        <w:r w:rsidRPr="00EE1E84">
          <w:rPr>
            <w:rStyle w:val="Kpr"/>
            <w:iCs/>
            <w:u w:val="none"/>
          </w:rPr>
          <w:t xml:space="preserve"> (3) (B.1.1.2</w:t>
        </w:r>
        <w:r>
          <w:rPr>
            <w:rStyle w:val="Kpr"/>
            <w:iCs/>
            <w:u w:val="none"/>
          </w:rPr>
          <w:t>.</w:t>
        </w:r>
        <w:r w:rsidRPr="00EE1E84">
          <w:rPr>
            <w:rStyle w:val="Kpr"/>
            <w:iCs/>
            <w:u w:val="none"/>
          </w:rPr>
          <w:t>)</w:t>
        </w:r>
      </w:hyperlink>
      <w:r w:rsidRPr="00EE1E84">
        <w:rPr>
          <w:iCs/>
          <w:color w:val="auto"/>
        </w:rPr>
        <w:t>.</w:t>
      </w:r>
      <w:r>
        <w:rPr>
          <w:iCs/>
          <w:color w:val="auto"/>
        </w:rPr>
        <w:t xml:space="preserve"> </w:t>
      </w:r>
      <w:r w:rsidRPr="00C82C51">
        <w:rPr>
          <w:iCs/>
          <w:color w:val="auto"/>
        </w:rPr>
        <w:t xml:space="preserve">Program yeterlilikleri belirlenirken </w:t>
      </w:r>
      <w:proofErr w:type="spellStart"/>
      <w:r w:rsidRPr="00C82C51">
        <w:rPr>
          <w:iCs/>
          <w:color w:val="auto"/>
        </w:rPr>
        <w:t>bütün</w:t>
      </w:r>
      <w:proofErr w:type="spellEnd"/>
      <w:r w:rsidRPr="00C82C51">
        <w:rPr>
          <w:iCs/>
          <w:color w:val="auto"/>
        </w:rPr>
        <w:t xml:space="preserve"> birimlerin misyon-vizyonu </w:t>
      </w:r>
      <w:proofErr w:type="spellStart"/>
      <w:r w:rsidRPr="00C82C51">
        <w:rPr>
          <w:iCs/>
          <w:color w:val="auto"/>
        </w:rPr>
        <w:t>göz</w:t>
      </w:r>
      <w:proofErr w:type="spellEnd"/>
      <w:r w:rsidRPr="00C82C51">
        <w:rPr>
          <w:iCs/>
          <w:color w:val="auto"/>
        </w:rPr>
        <w:t xml:space="preserve"> önünde </w:t>
      </w:r>
      <w:proofErr w:type="spellStart"/>
      <w:r w:rsidRPr="00C82C51">
        <w:rPr>
          <w:iCs/>
          <w:color w:val="auto"/>
        </w:rPr>
        <w:t>bulundurulmuştur</w:t>
      </w:r>
      <w:proofErr w:type="spellEnd"/>
      <w:r w:rsidRPr="00C82C51">
        <w:rPr>
          <w:iCs/>
          <w:color w:val="auto"/>
        </w:rPr>
        <w:t xml:space="preserve">. Programların </w:t>
      </w:r>
      <w:proofErr w:type="spellStart"/>
      <w:r w:rsidRPr="00C82C51">
        <w:rPr>
          <w:iCs/>
          <w:color w:val="auto"/>
        </w:rPr>
        <w:t>eğitim</w:t>
      </w:r>
      <w:proofErr w:type="spellEnd"/>
      <w:r w:rsidRPr="00C82C51">
        <w:rPr>
          <w:iCs/>
          <w:color w:val="auto"/>
        </w:rPr>
        <w:t xml:space="preserve"> </w:t>
      </w:r>
      <w:proofErr w:type="spellStart"/>
      <w:r w:rsidRPr="00C82C51">
        <w:rPr>
          <w:iCs/>
          <w:color w:val="auto"/>
        </w:rPr>
        <w:t>amaçlarının</w:t>
      </w:r>
      <w:proofErr w:type="spellEnd"/>
      <w:r w:rsidRPr="00C82C51">
        <w:rPr>
          <w:iCs/>
          <w:color w:val="auto"/>
        </w:rPr>
        <w:t xml:space="preserve"> </w:t>
      </w:r>
      <w:r w:rsidRPr="00C82C51">
        <w:rPr>
          <w:iCs/>
          <w:color w:val="auto"/>
        </w:rPr>
        <w:lastRenderedPageBreak/>
        <w:t xml:space="preserve">belirlenmesinde ve </w:t>
      </w:r>
      <w:proofErr w:type="spellStart"/>
      <w:r w:rsidRPr="00C82C51">
        <w:rPr>
          <w:iCs/>
          <w:color w:val="auto"/>
        </w:rPr>
        <w:t>müfredatın</w:t>
      </w:r>
      <w:proofErr w:type="spellEnd"/>
      <w:r w:rsidRPr="00C82C51">
        <w:rPr>
          <w:iCs/>
          <w:color w:val="auto"/>
        </w:rPr>
        <w:t xml:space="preserve"> (</w:t>
      </w:r>
      <w:proofErr w:type="spellStart"/>
      <w:r w:rsidRPr="00C82C51">
        <w:rPr>
          <w:iCs/>
          <w:color w:val="auto"/>
        </w:rPr>
        <w:t>eğitim</w:t>
      </w:r>
      <w:proofErr w:type="spellEnd"/>
      <w:r w:rsidRPr="00C82C51">
        <w:rPr>
          <w:iCs/>
          <w:color w:val="auto"/>
        </w:rPr>
        <w:t xml:space="preserve"> programının) tasarımında </w:t>
      </w:r>
      <w:proofErr w:type="spellStart"/>
      <w:r w:rsidRPr="00C82C51">
        <w:rPr>
          <w:iCs/>
          <w:color w:val="auto"/>
        </w:rPr>
        <w:t>ic</w:t>
      </w:r>
      <w:proofErr w:type="spellEnd"/>
      <w:r w:rsidRPr="00C82C51">
        <w:rPr>
          <w:iCs/>
          <w:color w:val="auto"/>
        </w:rPr>
        <w:t xml:space="preserve">̧ </w:t>
      </w:r>
      <w:proofErr w:type="spellStart"/>
      <w:r w:rsidRPr="00C82C51">
        <w:rPr>
          <w:iCs/>
          <w:color w:val="auto"/>
        </w:rPr>
        <w:t>paydaşların</w:t>
      </w:r>
      <w:proofErr w:type="spellEnd"/>
      <w:r w:rsidRPr="00C82C51">
        <w:rPr>
          <w:iCs/>
          <w:color w:val="auto"/>
        </w:rPr>
        <w:t xml:space="preserve"> (özellikle </w:t>
      </w:r>
      <w:proofErr w:type="spellStart"/>
      <w:r w:rsidRPr="00C82C51">
        <w:rPr>
          <w:iCs/>
          <w:color w:val="auto"/>
        </w:rPr>
        <w:t>öğretim</w:t>
      </w:r>
      <w:proofErr w:type="spellEnd"/>
      <w:r w:rsidRPr="00C82C51">
        <w:rPr>
          <w:iCs/>
          <w:color w:val="auto"/>
        </w:rPr>
        <w:t xml:space="preserve"> elemanlarının) katkısı en </w:t>
      </w:r>
      <w:proofErr w:type="spellStart"/>
      <w:r w:rsidRPr="00C82C51">
        <w:rPr>
          <w:iCs/>
          <w:color w:val="auto"/>
        </w:rPr>
        <w:t>üst</w:t>
      </w:r>
      <w:proofErr w:type="spellEnd"/>
      <w:r w:rsidRPr="00C82C51">
        <w:rPr>
          <w:iCs/>
          <w:color w:val="auto"/>
        </w:rPr>
        <w:t xml:space="preserve"> </w:t>
      </w:r>
      <w:proofErr w:type="spellStart"/>
      <w:r w:rsidRPr="00C82C51">
        <w:rPr>
          <w:iCs/>
          <w:color w:val="auto"/>
        </w:rPr>
        <w:t>düzeydedir</w:t>
      </w:r>
      <w:proofErr w:type="spellEnd"/>
      <w:r w:rsidRPr="00C82C51">
        <w:rPr>
          <w:iCs/>
          <w:color w:val="auto"/>
        </w:rPr>
        <w:t>.</w:t>
      </w:r>
    </w:p>
    <w:p w14:paraId="19A97589" w14:textId="77777777" w:rsidR="00952B71" w:rsidRPr="00C82C51" w:rsidRDefault="00952B71" w:rsidP="00952B71">
      <w:pPr>
        <w:pStyle w:val="Default"/>
        <w:spacing w:line="360" w:lineRule="auto"/>
        <w:jc w:val="both"/>
        <w:rPr>
          <w:bCs/>
          <w:iCs/>
          <w:color w:val="auto"/>
        </w:rPr>
      </w:pPr>
      <w:r w:rsidRPr="00C82C51">
        <w:rPr>
          <w:bCs/>
          <w:iCs/>
          <w:color w:val="auto"/>
        </w:rPr>
        <w:t xml:space="preserve">Mühendislik-Mimarlık </w:t>
      </w:r>
      <w:proofErr w:type="spellStart"/>
      <w:r w:rsidRPr="00C82C51">
        <w:rPr>
          <w:bCs/>
          <w:iCs/>
          <w:color w:val="auto"/>
        </w:rPr>
        <w:t>Fakültesi’nin</w:t>
      </w:r>
      <w:proofErr w:type="spellEnd"/>
      <w:r w:rsidRPr="00C82C51">
        <w:rPr>
          <w:bCs/>
          <w:iCs/>
          <w:color w:val="auto"/>
        </w:rPr>
        <w:t xml:space="preserve"> </w:t>
      </w:r>
      <w:proofErr w:type="spellStart"/>
      <w:r w:rsidRPr="00C82C51">
        <w:rPr>
          <w:bCs/>
          <w:iCs/>
          <w:color w:val="auto"/>
        </w:rPr>
        <w:t>eğitim</w:t>
      </w:r>
      <w:proofErr w:type="spellEnd"/>
      <w:r w:rsidRPr="00C82C51">
        <w:rPr>
          <w:bCs/>
          <w:iCs/>
          <w:color w:val="auto"/>
        </w:rPr>
        <w:t xml:space="preserve"> programları karma eğitim şeklinde </w:t>
      </w:r>
      <w:proofErr w:type="spellStart"/>
      <w:r w:rsidRPr="00C82C51">
        <w:rPr>
          <w:bCs/>
          <w:iCs/>
          <w:color w:val="auto"/>
        </w:rPr>
        <w:t>öğrenci</w:t>
      </w:r>
      <w:proofErr w:type="spellEnd"/>
      <w:r w:rsidRPr="00C82C51">
        <w:rPr>
          <w:bCs/>
          <w:iCs/>
          <w:color w:val="auto"/>
        </w:rPr>
        <w:t xml:space="preserve"> odaklı olarak tasarlanmakta ve </w:t>
      </w:r>
      <w:proofErr w:type="spellStart"/>
      <w:r w:rsidRPr="00C82C51">
        <w:rPr>
          <w:bCs/>
          <w:iCs/>
          <w:color w:val="auto"/>
        </w:rPr>
        <w:t>geliştirilmektedir</w:t>
      </w:r>
      <w:proofErr w:type="spellEnd"/>
      <w:r w:rsidRPr="00C82C51">
        <w:rPr>
          <w:bCs/>
          <w:iCs/>
          <w:color w:val="auto"/>
        </w:rPr>
        <w:t xml:space="preserve">. Eğitim programları öncelikle YÖK Kanun ve </w:t>
      </w:r>
      <w:proofErr w:type="spellStart"/>
      <w:r w:rsidRPr="00C82C51">
        <w:rPr>
          <w:bCs/>
          <w:iCs/>
          <w:color w:val="auto"/>
        </w:rPr>
        <w:t>Yönetmelikleri</w:t>
      </w:r>
      <w:proofErr w:type="spellEnd"/>
      <w:r w:rsidRPr="00C82C51">
        <w:rPr>
          <w:bCs/>
          <w:iCs/>
          <w:color w:val="auto"/>
        </w:rPr>
        <w:t xml:space="preserve"> ile </w:t>
      </w:r>
      <w:proofErr w:type="spellStart"/>
      <w:r w:rsidRPr="00C82C51">
        <w:rPr>
          <w:bCs/>
          <w:iCs/>
          <w:color w:val="auto"/>
        </w:rPr>
        <w:t>Üniversitemiz</w:t>
      </w:r>
      <w:proofErr w:type="spellEnd"/>
      <w:r w:rsidRPr="00C82C51">
        <w:rPr>
          <w:bCs/>
          <w:iCs/>
          <w:color w:val="auto"/>
        </w:rPr>
        <w:t xml:space="preserve"> Senato Kararları, </w:t>
      </w:r>
      <w:proofErr w:type="spellStart"/>
      <w:r w:rsidRPr="00C82C51">
        <w:rPr>
          <w:bCs/>
          <w:iCs/>
          <w:color w:val="auto"/>
        </w:rPr>
        <w:t>Yönetmelikleri</w:t>
      </w:r>
      <w:proofErr w:type="spellEnd"/>
      <w:r w:rsidRPr="00C82C51">
        <w:rPr>
          <w:bCs/>
          <w:iCs/>
          <w:color w:val="auto"/>
        </w:rPr>
        <w:t xml:space="preserve">, </w:t>
      </w:r>
      <w:proofErr w:type="spellStart"/>
      <w:r w:rsidRPr="00C82C51">
        <w:rPr>
          <w:bCs/>
          <w:iCs/>
          <w:color w:val="auto"/>
        </w:rPr>
        <w:t>Yönergeleri</w:t>
      </w:r>
      <w:proofErr w:type="spellEnd"/>
      <w:r w:rsidRPr="00C82C51">
        <w:rPr>
          <w:bCs/>
          <w:iCs/>
          <w:color w:val="auto"/>
        </w:rPr>
        <w:t xml:space="preserve">, </w:t>
      </w:r>
      <w:proofErr w:type="spellStart"/>
      <w:r w:rsidRPr="00C82C51">
        <w:rPr>
          <w:bCs/>
          <w:iCs/>
          <w:color w:val="auto"/>
        </w:rPr>
        <w:t>Fakülte</w:t>
      </w:r>
      <w:proofErr w:type="spellEnd"/>
      <w:r w:rsidRPr="00C82C51">
        <w:rPr>
          <w:bCs/>
          <w:iCs/>
          <w:color w:val="auto"/>
        </w:rPr>
        <w:t xml:space="preserve"> ve </w:t>
      </w:r>
      <w:proofErr w:type="spellStart"/>
      <w:r w:rsidRPr="00C82C51">
        <w:rPr>
          <w:bCs/>
          <w:iCs/>
          <w:color w:val="auto"/>
        </w:rPr>
        <w:t>Bölüm</w:t>
      </w:r>
      <w:proofErr w:type="spellEnd"/>
      <w:r w:rsidRPr="00C82C51">
        <w:rPr>
          <w:bCs/>
          <w:iCs/>
          <w:color w:val="auto"/>
        </w:rPr>
        <w:t xml:space="preserve"> Kurullarının ortak kararları ile hazırlanmaktadır.</w:t>
      </w:r>
    </w:p>
    <w:p w14:paraId="150EC072" w14:textId="17A51B13" w:rsidR="00952B71" w:rsidRDefault="00952B71" w:rsidP="00952B71">
      <w:pPr>
        <w:shd w:val="clear" w:color="auto" w:fill="FFFFFF"/>
        <w:spacing w:after="0" w:line="360" w:lineRule="auto"/>
        <w:jc w:val="both"/>
        <w:rPr>
          <w:rFonts w:ascii="Times New Roman" w:hAnsi="Times New Roman" w:cs="Times New Roman"/>
          <w:bCs/>
          <w:iCs/>
          <w:sz w:val="24"/>
          <w:szCs w:val="24"/>
        </w:rPr>
      </w:pPr>
      <w:r w:rsidRPr="00C82C51">
        <w:rPr>
          <w:rFonts w:ascii="Times New Roman" w:hAnsi="Times New Roman" w:cs="Times New Roman"/>
          <w:bCs/>
          <w:iCs/>
          <w:sz w:val="24"/>
          <w:szCs w:val="24"/>
        </w:rPr>
        <w:t xml:space="preserve">Mühendislik-Mimarlık </w:t>
      </w:r>
      <w:proofErr w:type="spellStart"/>
      <w:r w:rsidRPr="00C82C51">
        <w:rPr>
          <w:rFonts w:ascii="Times New Roman" w:hAnsi="Times New Roman" w:cs="Times New Roman"/>
          <w:bCs/>
          <w:iCs/>
          <w:sz w:val="24"/>
          <w:szCs w:val="24"/>
        </w:rPr>
        <w:t>Fakültesi</w:t>
      </w:r>
      <w:proofErr w:type="spellEnd"/>
      <w:r w:rsidRPr="00C82C51">
        <w:rPr>
          <w:rFonts w:ascii="Times New Roman" w:hAnsi="Times New Roman" w:cs="Times New Roman"/>
          <w:bCs/>
          <w:iCs/>
          <w:sz w:val="24"/>
          <w:szCs w:val="24"/>
        </w:rPr>
        <w:t xml:space="preserve"> </w:t>
      </w:r>
      <w:proofErr w:type="spellStart"/>
      <w:r w:rsidRPr="00C82C51">
        <w:rPr>
          <w:rFonts w:ascii="Times New Roman" w:hAnsi="Times New Roman" w:cs="Times New Roman"/>
          <w:bCs/>
          <w:iCs/>
          <w:sz w:val="24"/>
          <w:szCs w:val="24"/>
        </w:rPr>
        <w:t>bölümlerinin</w:t>
      </w:r>
      <w:proofErr w:type="spellEnd"/>
      <w:r w:rsidRPr="00C82C51">
        <w:rPr>
          <w:rFonts w:ascii="Times New Roman" w:hAnsi="Times New Roman" w:cs="Times New Roman"/>
          <w:bCs/>
          <w:iCs/>
          <w:sz w:val="24"/>
          <w:szCs w:val="24"/>
        </w:rPr>
        <w:t xml:space="preserve"> ders </w:t>
      </w:r>
      <w:proofErr w:type="spellStart"/>
      <w:r w:rsidRPr="00C82C51">
        <w:rPr>
          <w:rFonts w:ascii="Times New Roman" w:hAnsi="Times New Roman" w:cs="Times New Roman"/>
          <w:bCs/>
          <w:iCs/>
          <w:sz w:val="24"/>
          <w:szCs w:val="24"/>
        </w:rPr>
        <w:t>müfredatları</w:t>
      </w:r>
      <w:proofErr w:type="spellEnd"/>
      <w:r w:rsidRPr="00C82C51">
        <w:rPr>
          <w:rFonts w:ascii="Times New Roman" w:hAnsi="Times New Roman" w:cs="Times New Roman"/>
          <w:bCs/>
          <w:iCs/>
          <w:sz w:val="24"/>
          <w:szCs w:val="24"/>
        </w:rPr>
        <w:t xml:space="preserve">, </w:t>
      </w:r>
      <w:proofErr w:type="spellStart"/>
      <w:r w:rsidRPr="00C82C51">
        <w:rPr>
          <w:rFonts w:ascii="Times New Roman" w:hAnsi="Times New Roman" w:cs="Times New Roman"/>
          <w:bCs/>
          <w:iCs/>
          <w:sz w:val="24"/>
          <w:szCs w:val="24"/>
        </w:rPr>
        <w:t>Bölüm</w:t>
      </w:r>
      <w:proofErr w:type="spellEnd"/>
      <w:r w:rsidRPr="00C82C51">
        <w:rPr>
          <w:rFonts w:ascii="Times New Roman" w:hAnsi="Times New Roman" w:cs="Times New Roman"/>
          <w:bCs/>
          <w:iCs/>
          <w:sz w:val="24"/>
          <w:szCs w:val="24"/>
        </w:rPr>
        <w:t xml:space="preserve"> </w:t>
      </w:r>
      <w:proofErr w:type="spellStart"/>
      <w:r w:rsidRPr="00C82C51">
        <w:rPr>
          <w:rFonts w:ascii="Times New Roman" w:hAnsi="Times New Roman" w:cs="Times New Roman"/>
          <w:bCs/>
          <w:iCs/>
          <w:sz w:val="24"/>
          <w:szCs w:val="24"/>
        </w:rPr>
        <w:t>Başkanları</w:t>
      </w:r>
      <w:proofErr w:type="spellEnd"/>
      <w:r w:rsidRPr="00C82C51">
        <w:rPr>
          <w:rFonts w:ascii="Times New Roman" w:hAnsi="Times New Roman" w:cs="Times New Roman"/>
          <w:bCs/>
          <w:iCs/>
          <w:sz w:val="24"/>
          <w:szCs w:val="24"/>
        </w:rPr>
        <w:t xml:space="preserve"> ve bölümlerin </w:t>
      </w:r>
      <w:proofErr w:type="spellStart"/>
      <w:r w:rsidRPr="00C82C51">
        <w:rPr>
          <w:rFonts w:ascii="Times New Roman" w:hAnsi="Times New Roman" w:cs="Times New Roman"/>
          <w:bCs/>
          <w:iCs/>
          <w:sz w:val="24"/>
          <w:szCs w:val="24"/>
        </w:rPr>
        <w:t>Eğitim-Öğretim</w:t>
      </w:r>
      <w:proofErr w:type="spellEnd"/>
      <w:r w:rsidRPr="00C82C51">
        <w:rPr>
          <w:rFonts w:ascii="Times New Roman" w:hAnsi="Times New Roman" w:cs="Times New Roman"/>
          <w:bCs/>
          <w:iCs/>
          <w:sz w:val="24"/>
          <w:szCs w:val="24"/>
        </w:rPr>
        <w:t xml:space="preserve"> Komisyonları tarafından </w:t>
      </w:r>
      <w:proofErr w:type="spellStart"/>
      <w:r w:rsidRPr="00C82C51">
        <w:rPr>
          <w:rFonts w:ascii="Times New Roman" w:hAnsi="Times New Roman" w:cs="Times New Roman"/>
          <w:bCs/>
          <w:iCs/>
          <w:sz w:val="24"/>
          <w:szCs w:val="24"/>
        </w:rPr>
        <w:t>oluşturulur</w:t>
      </w:r>
      <w:proofErr w:type="spellEnd"/>
      <w:r w:rsidRPr="00C82C51">
        <w:rPr>
          <w:rFonts w:ascii="Times New Roman" w:hAnsi="Times New Roman" w:cs="Times New Roman"/>
          <w:bCs/>
          <w:iCs/>
          <w:sz w:val="24"/>
          <w:szCs w:val="24"/>
        </w:rPr>
        <w:t xml:space="preserve"> </w:t>
      </w:r>
      <w:hyperlink r:id="rId101" w:history="1">
        <w:r w:rsidRPr="00106B84">
          <w:rPr>
            <w:rStyle w:val="Kpr"/>
            <w:rFonts w:ascii="Times New Roman" w:hAnsi="Times New Roman" w:cs="Times New Roman"/>
            <w:bCs/>
            <w:iCs/>
            <w:sz w:val="24"/>
            <w:szCs w:val="24"/>
            <w:u w:val="none"/>
          </w:rPr>
          <w:t xml:space="preserve">(3) </w:t>
        </w:r>
        <w:r>
          <w:rPr>
            <w:rStyle w:val="Kpr"/>
            <w:rFonts w:ascii="Times New Roman" w:hAnsi="Times New Roman" w:cs="Times New Roman"/>
            <w:bCs/>
            <w:iCs/>
            <w:sz w:val="24"/>
            <w:szCs w:val="24"/>
            <w:u w:val="none"/>
          </w:rPr>
          <w:t>(</w:t>
        </w:r>
        <w:r w:rsidRPr="00106B84">
          <w:rPr>
            <w:rStyle w:val="Kpr"/>
            <w:rFonts w:ascii="Times New Roman" w:hAnsi="Times New Roman" w:cs="Times New Roman"/>
            <w:bCs/>
            <w:iCs/>
            <w:sz w:val="24"/>
            <w:szCs w:val="24"/>
            <w:u w:val="none"/>
          </w:rPr>
          <w:t>B.1.1.3.</w:t>
        </w:r>
      </w:hyperlink>
      <w:r>
        <w:rPr>
          <w:rStyle w:val="Kpr"/>
          <w:rFonts w:ascii="Times New Roman" w:hAnsi="Times New Roman" w:cs="Times New Roman"/>
          <w:bCs/>
          <w:iCs/>
          <w:sz w:val="24"/>
          <w:szCs w:val="24"/>
          <w:u w:val="none"/>
        </w:rPr>
        <w:t>)</w:t>
      </w:r>
      <w:r w:rsidRPr="00106B84">
        <w:rPr>
          <w:rFonts w:ascii="Times New Roman" w:hAnsi="Times New Roman" w:cs="Times New Roman"/>
          <w:bCs/>
          <w:iCs/>
          <w:sz w:val="24"/>
          <w:szCs w:val="24"/>
        </w:rPr>
        <w:t xml:space="preserve"> </w:t>
      </w:r>
      <w:hyperlink r:id="rId102" w:history="1">
        <w:r w:rsidRPr="00106B84">
          <w:rPr>
            <w:rStyle w:val="Kpr"/>
            <w:rFonts w:ascii="Times New Roman" w:hAnsi="Times New Roman" w:cs="Times New Roman"/>
            <w:bCs/>
            <w:iCs/>
            <w:sz w:val="24"/>
            <w:szCs w:val="24"/>
            <w:u w:val="none"/>
          </w:rPr>
          <w:t xml:space="preserve">(3) </w:t>
        </w:r>
        <w:r>
          <w:rPr>
            <w:rStyle w:val="Kpr"/>
            <w:rFonts w:ascii="Times New Roman" w:hAnsi="Times New Roman" w:cs="Times New Roman"/>
            <w:bCs/>
            <w:iCs/>
            <w:sz w:val="24"/>
            <w:szCs w:val="24"/>
            <w:u w:val="none"/>
          </w:rPr>
          <w:t>(</w:t>
        </w:r>
        <w:r w:rsidRPr="00106B84">
          <w:rPr>
            <w:rStyle w:val="Kpr"/>
            <w:rFonts w:ascii="Times New Roman" w:hAnsi="Times New Roman" w:cs="Times New Roman"/>
            <w:bCs/>
            <w:iCs/>
            <w:sz w:val="24"/>
            <w:szCs w:val="24"/>
            <w:u w:val="none"/>
          </w:rPr>
          <w:t>B.1.1.4.</w:t>
        </w:r>
      </w:hyperlink>
      <w:r>
        <w:rPr>
          <w:rStyle w:val="Kpr"/>
          <w:rFonts w:ascii="Times New Roman" w:hAnsi="Times New Roman" w:cs="Times New Roman"/>
          <w:bCs/>
          <w:iCs/>
          <w:sz w:val="24"/>
          <w:szCs w:val="24"/>
          <w:u w:val="none"/>
        </w:rPr>
        <w:t>)</w:t>
      </w:r>
      <w:r w:rsidRPr="00106B84">
        <w:rPr>
          <w:rFonts w:ascii="Times New Roman" w:hAnsi="Times New Roman" w:cs="Times New Roman"/>
          <w:bCs/>
          <w:iCs/>
          <w:sz w:val="24"/>
          <w:szCs w:val="24"/>
        </w:rPr>
        <w:t xml:space="preserve"> </w:t>
      </w:r>
      <w:r w:rsidRPr="00C82C51">
        <w:rPr>
          <w:rFonts w:ascii="Times New Roman" w:hAnsi="Times New Roman" w:cs="Times New Roman"/>
          <w:bCs/>
          <w:iCs/>
          <w:sz w:val="24"/>
          <w:szCs w:val="24"/>
        </w:rPr>
        <w:t xml:space="preserve">Program açma ya da eğitim-öğretim planı değişiklik çalışmaları derse giren </w:t>
      </w:r>
      <w:proofErr w:type="spellStart"/>
      <w:r w:rsidRPr="00C82C51">
        <w:rPr>
          <w:rFonts w:ascii="Times New Roman" w:hAnsi="Times New Roman" w:cs="Times New Roman"/>
          <w:bCs/>
          <w:iCs/>
          <w:sz w:val="24"/>
          <w:szCs w:val="24"/>
        </w:rPr>
        <w:t>öğretim</w:t>
      </w:r>
      <w:proofErr w:type="spellEnd"/>
      <w:r w:rsidRPr="00C82C51">
        <w:rPr>
          <w:rFonts w:ascii="Times New Roman" w:hAnsi="Times New Roman" w:cs="Times New Roman"/>
          <w:bCs/>
          <w:iCs/>
          <w:sz w:val="24"/>
          <w:szCs w:val="24"/>
        </w:rPr>
        <w:t xml:space="preserve"> elemanının talepleri ve </w:t>
      </w:r>
      <w:proofErr w:type="spellStart"/>
      <w:r w:rsidRPr="00C82C51">
        <w:rPr>
          <w:rFonts w:ascii="Times New Roman" w:hAnsi="Times New Roman" w:cs="Times New Roman"/>
          <w:bCs/>
          <w:iCs/>
          <w:sz w:val="24"/>
          <w:szCs w:val="24"/>
        </w:rPr>
        <w:t>görüşleri</w:t>
      </w:r>
      <w:proofErr w:type="spellEnd"/>
      <w:r w:rsidRPr="00C82C51">
        <w:rPr>
          <w:rFonts w:ascii="Times New Roman" w:hAnsi="Times New Roman" w:cs="Times New Roman"/>
          <w:bCs/>
          <w:iCs/>
          <w:sz w:val="24"/>
          <w:szCs w:val="24"/>
        </w:rPr>
        <w:t xml:space="preserve"> </w:t>
      </w:r>
      <w:proofErr w:type="spellStart"/>
      <w:r w:rsidRPr="00C82C51">
        <w:rPr>
          <w:rFonts w:ascii="Times New Roman" w:hAnsi="Times New Roman" w:cs="Times New Roman"/>
          <w:bCs/>
          <w:iCs/>
          <w:sz w:val="24"/>
          <w:szCs w:val="24"/>
        </w:rPr>
        <w:t>doğrultusunda</w:t>
      </w:r>
      <w:proofErr w:type="spellEnd"/>
      <w:r w:rsidRPr="00C82C51">
        <w:rPr>
          <w:rFonts w:ascii="Times New Roman" w:hAnsi="Times New Roman" w:cs="Times New Roman"/>
          <w:bCs/>
          <w:iCs/>
          <w:sz w:val="24"/>
          <w:szCs w:val="24"/>
        </w:rPr>
        <w:t xml:space="preserve"> </w:t>
      </w:r>
      <w:proofErr w:type="spellStart"/>
      <w:r w:rsidRPr="00C82C51">
        <w:rPr>
          <w:rFonts w:ascii="Times New Roman" w:hAnsi="Times New Roman" w:cs="Times New Roman"/>
          <w:bCs/>
          <w:iCs/>
          <w:sz w:val="24"/>
          <w:szCs w:val="24"/>
        </w:rPr>
        <w:t>Bölüm</w:t>
      </w:r>
      <w:proofErr w:type="spellEnd"/>
      <w:r w:rsidRPr="00C82C51">
        <w:rPr>
          <w:rFonts w:ascii="Times New Roman" w:hAnsi="Times New Roman" w:cs="Times New Roman"/>
          <w:bCs/>
          <w:iCs/>
          <w:sz w:val="24"/>
          <w:szCs w:val="24"/>
        </w:rPr>
        <w:t xml:space="preserve"> Kurullarında ve Fakülte Kurulunda </w:t>
      </w:r>
      <w:proofErr w:type="spellStart"/>
      <w:r w:rsidRPr="00C82C51">
        <w:rPr>
          <w:rFonts w:ascii="Times New Roman" w:hAnsi="Times New Roman" w:cs="Times New Roman"/>
          <w:bCs/>
          <w:iCs/>
          <w:sz w:val="24"/>
          <w:szCs w:val="24"/>
        </w:rPr>
        <w:t>görüşülmektedir</w:t>
      </w:r>
      <w:proofErr w:type="spellEnd"/>
      <w:r w:rsidRPr="00C82C51">
        <w:rPr>
          <w:rFonts w:ascii="Times New Roman" w:hAnsi="Times New Roman" w:cs="Times New Roman"/>
          <w:bCs/>
          <w:iCs/>
          <w:sz w:val="24"/>
          <w:szCs w:val="24"/>
        </w:rPr>
        <w:t xml:space="preserve">. Tasarlanan programlar </w:t>
      </w:r>
      <w:proofErr w:type="spellStart"/>
      <w:r w:rsidRPr="00C82C51">
        <w:rPr>
          <w:rFonts w:ascii="Times New Roman" w:hAnsi="Times New Roman" w:cs="Times New Roman"/>
          <w:bCs/>
          <w:iCs/>
          <w:sz w:val="24"/>
          <w:szCs w:val="24"/>
        </w:rPr>
        <w:t>Bölüm</w:t>
      </w:r>
      <w:proofErr w:type="spellEnd"/>
      <w:r w:rsidRPr="00C82C51">
        <w:rPr>
          <w:rFonts w:ascii="Times New Roman" w:hAnsi="Times New Roman" w:cs="Times New Roman"/>
          <w:bCs/>
          <w:iCs/>
          <w:sz w:val="24"/>
          <w:szCs w:val="24"/>
        </w:rPr>
        <w:t xml:space="preserve"> Kurullarında </w:t>
      </w:r>
      <w:proofErr w:type="spellStart"/>
      <w:r w:rsidRPr="00C82C51">
        <w:rPr>
          <w:rFonts w:ascii="Times New Roman" w:hAnsi="Times New Roman" w:cs="Times New Roman"/>
          <w:bCs/>
          <w:iCs/>
          <w:sz w:val="24"/>
          <w:szCs w:val="24"/>
        </w:rPr>
        <w:t>öğretim</w:t>
      </w:r>
      <w:proofErr w:type="spellEnd"/>
      <w:r w:rsidRPr="00C82C51">
        <w:rPr>
          <w:rFonts w:ascii="Times New Roman" w:hAnsi="Times New Roman" w:cs="Times New Roman"/>
          <w:bCs/>
          <w:iCs/>
          <w:sz w:val="24"/>
          <w:szCs w:val="24"/>
        </w:rPr>
        <w:t xml:space="preserve"> </w:t>
      </w:r>
      <w:proofErr w:type="spellStart"/>
      <w:r w:rsidRPr="00C82C51">
        <w:rPr>
          <w:rFonts w:ascii="Times New Roman" w:hAnsi="Times New Roman" w:cs="Times New Roman"/>
          <w:bCs/>
          <w:iCs/>
          <w:sz w:val="24"/>
          <w:szCs w:val="24"/>
        </w:rPr>
        <w:t>üye</w:t>
      </w:r>
      <w:proofErr w:type="spellEnd"/>
      <w:r w:rsidRPr="00C82C51">
        <w:rPr>
          <w:rFonts w:ascii="Times New Roman" w:hAnsi="Times New Roman" w:cs="Times New Roman"/>
          <w:bCs/>
          <w:iCs/>
          <w:sz w:val="24"/>
          <w:szCs w:val="24"/>
        </w:rPr>
        <w:t xml:space="preserve"> ve elemanlarına, </w:t>
      </w:r>
      <w:proofErr w:type="spellStart"/>
      <w:r w:rsidRPr="00C82C51">
        <w:rPr>
          <w:rFonts w:ascii="Times New Roman" w:hAnsi="Times New Roman" w:cs="Times New Roman"/>
          <w:bCs/>
          <w:iCs/>
          <w:sz w:val="24"/>
          <w:szCs w:val="24"/>
        </w:rPr>
        <w:t>Fakülte</w:t>
      </w:r>
      <w:proofErr w:type="spellEnd"/>
      <w:r w:rsidRPr="00C82C51">
        <w:rPr>
          <w:rFonts w:ascii="Times New Roman" w:hAnsi="Times New Roman" w:cs="Times New Roman"/>
          <w:bCs/>
          <w:iCs/>
          <w:sz w:val="24"/>
          <w:szCs w:val="24"/>
        </w:rPr>
        <w:t xml:space="preserve"> Kurullarında ise kurul </w:t>
      </w:r>
      <w:proofErr w:type="spellStart"/>
      <w:r w:rsidRPr="00C82C51">
        <w:rPr>
          <w:rFonts w:ascii="Times New Roman" w:hAnsi="Times New Roman" w:cs="Times New Roman"/>
          <w:bCs/>
          <w:iCs/>
          <w:sz w:val="24"/>
          <w:szCs w:val="24"/>
        </w:rPr>
        <w:t>üyelerine</w:t>
      </w:r>
      <w:proofErr w:type="spellEnd"/>
      <w:r w:rsidRPr="00C82C51">
        <w:rPr>
          <w:rFonts w:ascii="Times New Roman" w:hAnsi="Times New Roman" w:cs="Times New Roman"/>
          <w:bCs/>
          <w:iCs/>
          <w:sz w:val="24"/>
          <w:szCs w:val="24"/>
        </w:rPr>
        <w:t xml:space="preserve"> duyurulmaktadır. Fakülte Kurulunca uygun bulunan programlar </w:t>
      </w:r>
      <w:proofErr w:type="spellStart"/>
      <w:r w:rsidRPr="00C82C51">
        <w:rPr>
          <w:rFonts w:ascii="Times New Roman" w:hAnsi="Times New Roman" w:cs="Times New Roman"/>
          <w:bCs/>
          <w:iCs/>
          <w:sz w:val="24"/>
          <w:szCs w:val="24"/>
        </w:rPr>
        <w:t>Üniversite</w:t>
      </w:r>
      <w:proofErr w:type="spellEnd"/>
      <w:r w:rsidRPr="00C82C51">
        <w:rPr>
          <w:rFonts w:ascii="Times New Roman" w:hAnsi="Times New Roman" w:cs="Times New Roman"/>
          <w:bCs/>
          <w:iCs/>
          <w:sz w:val="24"/>
          <w:szCs w:val="24"/>
        </w:rPr>
        <w:t xml:space="preserve"> Senatosu tarafından onaylandıktan sonra “Bilgi </w:t>
      </w:r>
      <w:proofErr w:type="spellStart"/>
      <w:r w:rsidRPr="00C82C51">
        <w:rPr>
          <w:rFonts w:ascii="Times New Roman" w:hAnsi="Times New Roman" w:cs="Times New Roman"/>
          <w:bCs/>
          <w:iCs/>
          <w:sz w:val="24"/>
          <w:szCs w:val="24"/>
        </w:rPr>
        <w:t>Paketi”ne</w:t>
      </w:r>
      <w:proofErr w:type="spellEnd"/>
      <w:r w:rsidRPr="00C82C51">
        <w:rPr>
          <w:rFonts w:ascii="Times New Roman" w:hAnsi="Times New Roman" w:cs="Times New Roman"/>
          <w:bCs/>
          <w:iCs/>
          <w:sz w:val="24"/>
          <w:szCs w:val="24"/>
        </w:rPr>
        <w:t xml:space="preserve"> dahil edilmektedir. Tasarlanan programın detaylarını </w:t>
      </w:r>
      <w:proofErr w:type="spellStart"/>
      <w:r w:rsidRPr="00C82C51">
        <w:rPr>
          <w:rFonts w:ascii="Times New Roman" w:hAnsi="Times New Roman" w:cs="Times New Roman"/>
          <w:bCs/>
          <w:iCs/>
          <w:sz w:val="24"/>
          <w:szCs w:val="24"/>
        </w:rPr>
        <w:t>içeren</w:t>
      </w:r>
      <w:proofErr w:type="spellEnd"/>
      <w:r w:rsidRPr="00C82C51">
        <w:rPr>
          <w:rFonts w:ascii="Times New Roman" w:hAnsi="Times New Roman" w:cs="Times New Roman"/>
          <w:bCs/>
          <w:iCs/>
          <w:sz w:val="24"/>
          <w:szCs w:val="24"/>
        </w:rPr>
        <w:t xml:space="preserve"> AKTS Bilgi Paketine ilgili üniversitemiz web sayfasından </w:t>
      </w:r>
      <w:proofErr w:type="spellStart"/>
      <w:r w:rsidRPr="00C82C51">
        <w:rPr>
          <w:rFonts w:ascii="Times New Roman" w:hAnsi="Times New Roman" w:cs="Times New Roman"/>
          <w:bCs/>
          <w:iCs/>
          <w:sz w:val="24"/>
          <w:szCs w:val="24"/>
        </w:rPr>
        <w:t>erişilmektedir</w:t>
      </w:r>
      <w:proofErr w:type="spellEnd"/>
      <w:r w:rsidRPr="00C82C51">
        <w:rPr>
          <w:rFonts w:ascii="Times New Roman" w:hAnsi="Times New Roman" w:cs="Times New Roman"/>
          <w:bCs/>
          <w:iCs/>
          <w:sz w:val="24"/>
          <w:szCs w:val="24"/>
        </w:rPr>
        <w:t>.</w:t>
      </w:r>
    </w:p>
    <w:p w14:paraId="0CC90738" w14:textId="77777777" w:rsidR="00952B71" w:rsidRPr="00C82C51" w:rsidRDefault="00952B71" w:rsidP="00952B71">
      <w:pPr>
        <w:shd w:val="clear" w:color="auto" w:fill="FFFFFF"/>
        <w:spacing w:after="0" w:line="360" w:lineRule="auto"/>
        <w:jc w:val="both"/>
        <w:rPr>
          <w:rFonts w:ascii="Times New Roman" w:hAnsi="Times New Roman" w:cs="Times New Roman"/>
          <w:bCs/>
          <w:iCs/>
          <w:sz w:val="24"/>
          <w:szCs w:val="24"/>
        </w:rPr>
      </w:pPr>
    </w:p>
    <w:p w14:paraId="1726AC43" w14:textId="77777777" w:rsidR="00952B71" w:rsidRDefault="00952B71" w:rsidP="00952B71">
      <w:pPr>
        <w:pStyle w:val="Default"/>
        <w:spacing w:before="120" w:line="360" w:lineRule="auto"/>
        <w:jc w:val="both"/>
        <w:rPr>
          <w:b/>
          <w:iCs/>
          <w:color w:val="FF0000"/>
        </w:rPr>
      </w:pPr>
      <w:r w:rsidRPr="00C82C51">
        <w:rPr>
          <w:b/>
          <w:iCs/>
          <w:color w:val="FF0000"/>
        </w:rPr>
        <w:t>B.1.2. Programın ders dağılım dengesi</w:t>
      </w:r>
    </w:p>
    <w:p w14:paraId="570246D5" w14:textId="5F8E073B" w:rsidR="004F40AE" w:rsidRPr="004F40AE" w:rsidRDefault="004F40AE" w:rsidP="004F40AE">
      <w:pPr>
        <w:pStyle w:val="Default"/>
        <w:spacing w:line="360" w:lineRule="auto"/>
        <w:jc w:val="both"/>
        <w:rPr>
          <w:b/>
          <w:iCs/>
          <w:color w:val="000000" w:themeColor="text1"/>
        </w:rPr>
      </w:pPr>
      <w:r>
        <w:rPr>
          <w:b/>
          <w:iCs/>
          <w:color w:val="000000" w:themeColor="text1"/>
        </w:rPr>
        <w:t xml:space="preserve">Olgunluk Düzeyi = 3 </w:t>
      </w:r>
      <w:r w:rsidRPr="004F40AE">
        <w:rPr>
          <w:bCs/>
          <w:iCs/>
          <w:color w:val="000000" w:themeColor="text1"/>
        </w:rPr>
        <w:t>(</w:t>
      </w:r>
      <w:r>
        <w:t>Ders dağılımı dengesine ilişkin tanımlı süreçlere uygun olarak kurum genelinde uygulamalar bulunmaktadır).</w:t>
      </w:r>
    </w:p>
    <w:p w14:paraId="41AB53AB" w14:textId="77777777" w:rsidR="00952B71" w:rsidRPr="00C82C51" w:rsidRDefault="00952B71" w:rsidP="00952B71">
      <w:pPr>
        <w:pStyle w:val="Default"/>
        <w:spacing w:line="360" w:lineRule="auto"/>
        <w:jc w:val="both"/>
        <w:rPr>
          <w:bCs/>
          <w:iCs/>
          <w:color w:val="000000" w:themeColor="text1"/>
        </w:rPr>
      </w:pPr>
      <w:r w:rsidRPr="00C82C51">
        <w:rPr>
          <w:bCs/>
          <w:iCs/>
          <w:color w:val="000000" w:themeColor="text1"/>
        </w:rPr>
        <w:t xml:space="preserve">Programlar yapıldıktan sonra </w:t>
      </w:r>
      <w:proofErr w:type="spellStart"/>
      <w:r w:rsidRPr="00C82C51">
        <w:rPr>
          <w:bCs/>
          <w:iCs/>
          <w:color w:val="000000" w:themeColor="text1"/>
        </w:rPr>
        <w:t>gözlemlenerek</w:t>
      </w:r>
      <w:proofErr w:type="spellEnd"/>
      <w:r w:rsidRPr="00C82C51">
        <w:rPr>
          <w:bCs/>
          <w:iCs/>
          <w:color w:val="000000" w:themeColor="text1"/>
        </w:rPr>
        <w:t xml:space="preserve"> </w:t>
      </w:r>
      <w:proofErr w:type="spellStart"/>
      <w:r w:rsidRPr="00C82C51">
        <w:rPr>
          <w:bCs/>
          <w:iCs/>
          <w:color w:val="000000" w:themeColor="text1"/>
        </w:rPr>
        <w:t>geliştirilmesi</w:t>
      </w:r>
      <w:proofErr w:type="spellEnd"/>
      <w:r w:rsidRPr="00C82C51">
        <w:rPr>
          <w:bCs/>
          <w:iCs/>
          <w:color w:val="000000" w:themeColor="text1"/>
        </w:rPr>
        <w:t xml:space="preserve"> ve öğrenci ve paydaş geri dönüşleri sonrasında gerekli görüldüğünde </w:t>
      </w:r>
      <w:proofErr w:type="gramStart"/>
      <w:r w:rsidRPr="00C82C51">
        <w:rPr>
          <w:bCs/>
          <w:iCs/>
          <w:color w:val="000000" w:themeColor="text1"/>
        </w:rPr>
        <w:t>revize edilmesi</w:t>
      </w:r>
      <w:proofErr w:type="gramEnd"/>
      <w:r w:rsidRPr="00C82C51">
        <w:rPr>
          <w:bCs/>
          <w:iCs/>
          <w:color w:val="000000" w:themeColor="text1"/>
        </w:rPr>
        <w:t xml:space="preserve"> planlanmaktadır. Eğitim-öğretim planları </w:t>
      </w:r>
      <w:proofErr w:type="spellStart"/>
      <w:r w:rsidRPr="00C82C51">
        <w:rPr>
          <w:bCs/>
          <w:iCs/>
          <w:color w:val="000000" w:themeColor="text1"/>
        </w:rPr>
        <w:t>Bölüm</w:t>
      </w:r>
      <w:proofErr w:type="spellEnd"/>
      <w:r w:rsidRPr="00C82C51">
        <w:rPr>
          <w:bCs/>
          <w:iCs/>
          <w:color w:val="000000" w:themeColor="text1"/>
        </w:rPr>
        <w:t xml:space="preserve"> Kurulları ve </w:t>
      </w:r>
      <w:proofErr w:type="spellStart"/>
      <w:r w:rsidRPr="00C82C51">
        <w:rPr>
          <w:bCs/>
          <w:iCs/>
          <w:color w:val="000000" w:themeColor="text1"/>
        </w:rPr>
        <w:t>Fakülte</w:t>
      </w:r>
      <w:proofErr w:type="spellEnd"/>
      <w:r w:rsidRPr="00C82C51">
        <w:rPr>
          <w:bCs/>
          <w:iCs/>
          <w:color w:val="000000" w:themeColor="text1"/>
        </w:rPr>
        <w:t xml:space="preserve"> Kurulunda </w:t>
      </w:r>
      <w:proofErr w:type="spellStart"/>
      <w:r w:rsidRPr="00C82C51">
        <w:rPr>
          <w:bCs/>
          <w:iCs/>
          <w:color w:val="000000" w:themeColor="text1"/>
        </w:rPr>
        <w:t>görüşüldükten</w:t>
      </w:r>
      <w:proofErr w:type="spellEnd"/>
      <w:r w:rsidRPr="00C82C51">
        <w:rPr>
          <w:bCs/>
          <w:iCs/>
          <w:color w:val="000000" w:themeColor="text1"/>
        </w:rPr>
        <w:t xml:space="preserve"> sonra Üniversite Senatosu tarafından onaylanarak resmiyet kazanmaktadır. Her yarıyıl </w:t>
      </w:r>
      <w:proofErr w:type="spellStart"/>
      <w:r w:rsidRPr="00C82C51">
        <w:rPr>
          <w:bCs/>
          <w:iCs/>
          <w:color w:val="000000" w:themeColor="text1"/>
        </w:rPr>
        <w:t>açılan</w:t>
      </w:r>
      <w:proofErr w:type="spellEnd"/>
      <w:r w:rsidRPr="00C82C51">
        <w:rPr>
          <w:bCs/>
          <w:iCs/>
          <w:color w:val="000000" w:themeColor="text1"/>
        </w:rPr>
        <w:t xml:space="preserve"> derslere </w:t>
      </w:r>
      <w:proofErr w:type="spellStart"/>
      <w:r w:rsidRPr="00C82C51">
        <w:rPr>
          <w:bCs/>
          <w:iCs/>
          <w:color w:val="000000" w:themeColor="text1"/>
        </w:rPr>
        <w:t>ilişkin</w:t>
      </w:r>
      <w:proofErr w:type="spellEnd"/>
      <w:r w:rsidRPr="00C82C51">
        <w:rPr>
          <w:bCs/>
          <w:iCs/>
          <w:color w:val="000000" w:themeColor="text1"/>
        </w:rPr>
        <w:t xml:space="preserve"> </w:t>
      </w:r>
      <w:proofErr w:type="spellStart"/>
      <w:r w:rsidRPr="00C82C51">
        <w:rPr>
          <w:bCs/>
          <w:iCs/>
          <w:color w:val="000000" w:themeColor="text1"/>
        </w:rPr>
        <w:t>içerikler</w:t>
      </w:r>
      <w:proofErr w:type="spellEnd"/>
      <w:r w:rsidRPr="00C82C51">
        <w:rPr>
          <w:bCs/>
          <w:iCs/>
          <w:color w:val="000000" w:themeColor="text1"/>
        </w:rPr>
        <w:t xml:space="preserve">, ders sorumluları tarafından AKTS Bilgi Paketi kapsamında </w:t>
      </w:r>
      <w:proofErr w:type="spellStart"/>
      <w:r w:rsidRPr="00C82C51">
        <w:rPr>
          <w:bCs/>
          <w:iCs/>
          <w:color w:val="000000" w:themeColor="text1"/>
        </w:rPr>
        <w:t>güncellenmekte</w:t>
      </w:r>
      <w:proofErr w:type="spellEnd"/>
      <w:r w:rsidRPr="00C82C51">
        <w:rPr>
          <w:bCs/>
          <w:iCs/>
          <w:color w:val="000000" w:themeColor="text1"/>
        </w:rPr>
        <w:t xml:space="preserve"> ve ilgili </w:t>
      </w:r>
      <w:proofErr w:type="spellStart"/>
      <w:r w:rsidRPr="00C82C51">
        <w:rPr>
          <w:bCs/>
          <w:iCs/>
          <w:color w:val="000000" w:themeColor="text1"/>
        </w:rPr>
        <w:t>paydaşların</w:t>
      </w:r>
      <w:proofErr w:type="spellEnd"/>
      <w:r w:rsidRPr="00C82C51">
        <w:rPr>
          <w:bCs/>
          <w:iCs/>
          <w:color w:val="000000" w:themeColor="text1"/>
        </w:rPr>
        <w:t xml:space="preserve"> </w:t>
      </w:r>
      <w:proofErr w:type="spellStart"/>
      <w:r w:rsidRPr="00C82C51">
        <w:rPr>
          <w:bCs/>
          <w:iCs/>
          <w:color w:val="000000" w:themeColor="text1"/>
        </w:rPr>
        <w:t>erişimi</w:t>
      </w:r>
      <w:proofErr w:type="spellEnd"/>
      <w:r w:rsidRPr="00C82C51">
        <w:rPr>
          <w:bCs/>
          <w:iCs/>
          <w:color w:val="000000" w:themeColor="text1"/>
        </w:rPr>
        <w:t xml:space="preserve"> </w:t>
      </w:r>
      <w:proofErr w:type="spellStart"/>
      <w:r w:rsidRPr="00C82C51">
        <w:rPr>
          <w:bCs/>
          <w:iCs/>
          <w:color w:val="000000" w:themeColor="text1"/>
        </w:rPr>
        <w:t>sağlanmaktadır</w:t>
      </w:r>
      <w:proofErr w:type="spellEnd"/>
      <w:r w:rsidRPr="00C82C51">
        <w:rPr>
          <w:bCs/>
          <w:iCs/>
          <w:color w:val="000000" w:themeColor="text1"/>
        </w:rPr>
        <w:t xml:space="preserve">. </w:t>
      </w:r>
      <w:proofErr w:type="spellStart"/>
      <w:r w:rsidRPr="00C82C51">
        <w:rPr>
          <w:bCs/>
          <w:iCs/>
          <w:color w:val="000000" w:themeColor="text1"/>
        </w:rPr>
        <w:t>Değişiklik</w:t>
      </w:r>
      <w:proofErr w:type="spellEnd"/>
      <w:r w:rsidRPr="00C82C51">
        <w:rPr>
          <w:bCs/>
          <w:iCs/>
          <w:color w:val="000000" w:themeColor="text1"/>
        </w:rPr>
        <w:t xml:space="preserve"> ve </w:t>
      </w:r>
      <w:proofErr w:type="spellStart"/>
      <w:r w:rsidRPr="00C82C51">
        <w:rPr>
          <w:bCs/>
          <w:iCs/>
          <w:color w:val="000000" w:themeColor="text1"/>
        </w:rPr>
        <w:t>gelişmeler</w:t>
      </w:r>
      <w:proofErr w:type="spellEnd"/>
      <w:r w:rsidRPr="00C82C51">
        <w:rPr>
          <w:bCs/>
          <w:iCs/>
          <w:color w:val="000000" w:themeColor="text1"/>
        </w:rPr>
        <w:t xml:space="preserve"> Bölüm Başkanlıkları tarafından bölümün öğretim üye/elemanları ve öğrencilerine duyurulmaktadır.</w:t>
      </w:r>
    </w:p>
    <w:p w14:paraId="64B58BFA" w14:textId="77777777" w:rsidR="00952B71" w:rsidRPr="00C82C51" w:rsidRDefault="00952B71" w:rsidP="00952B71">
      <w:pPr>
        <w:pStyle w:val="Default"/>
        <w:spacing w:line="360" w:lineRule="auto"/>
        <w:jc w:val="both"/>
        <w:rPr>
          <w:bCs/>
          <w:iCs/>
          <w:color w:val="000000" w:themeColor="text1"/>
        </w:rPr>
      </w:pPr>
      <w:proofErr w:type="spellStart"/>
      <w:proofErr w:type="gramStart"/>
      <w:r w:rsidRPr="00C82C51">
        <w:rPr>
          <w:bCs/>
          <w:iCs/>
          <w:color w:val="000000" w:themeColor="text1"/>
        </w:rPr>
        <w:t>Eğitim</w:t>
      </w:r>
      <w:proofErr w:type="spellEnd"/>
      <w:r w:rsidRPr="00C82C51">
        <w:rPr>
          <w:bCs/>
          <w:iCs/>
          <w:color w:val="000000" w:themeColor="text1"/>
        </w:rPr>
        <w:t xml:space="preserve"> -</w:t>
      </w:r>
      <w:proofErr w:type="gramEnd"/>
      <w:r w:rsidRPr="00C82C51">
        <w:rPr>
          <w:bCs/>
          <w:iCs/>
          <w:color w:val="000000" w:themeColor="text1"/>
        </w:rPr>
        <w:t xml:space="preserve"> </w:t>
      </w:r>
      <w:proofErr w:type="spellStart"/>
      <w:r w:rsidRPr="00C82C51">
        <w:rPr>
          <w:bCs/>
          <w:iCs/>
          <w:color w:val="000000" w:themeColor="text1"/>
        </w:rPr>
        <w:t>öğretim</w:t>
      </w:r>
      <w:proofErr w:type="spellEnd"/>
      <w:r w:rsidRPr="00C82C51">
        <w:rPr>
          <w:bCs/>
          <w:iCs/>
          <w:color w:val="000000" w:themeColor="text1"/>
        </w:rPr>
        <w:t xml:space="preserve"> </w:t>
      </w:r>
      <w:proofErr w:type="spellStart"/>
      <w:r w:rsidRPr="00C82C51">
        <w:rPr>
          <w:bCs/>
          <w:iCs/>
          <w:color w:val="000000" w:themeColor="text1"/>
        </w:rPr>
        <w:t>amaçlarını</w:t>
      </w:r>
      <w:proofErr w:type="spellEnd"/>
      <w:r w:rsidRPr="00C82C51">
        <w:rPr>
          <w:bCs/>
          <w:iCs/>
          <w:color w:val="000000" w:themeColor="text1"/>
        </w:rPr>
        <w:t xml:space="preserve"> </w:t>
      </w:r>
      <w:proofErr w:type="spellStart"/>
      <w:r w:rsidRPr="00C82C51">
        <w:rPr>
          <w:bCs/>
          <w:iCs/>
          <w:color w:val="000000" w:themeColor="text1"/>
        </w:rPr>
        <w:t>karşılayan</w:t>
      </w:r>
      <w:proofErr w:type="spellEnd"/>
      <w:r w:rsidRPr="00C82C51">
        <w:rPr>
          <w:bCs/>
          <w:iCs/>
          <w:color w:val="000000" w:themeColor="text1"/>
        </w:rPr>
        <w:t xml:space="preserve"> ve </w:t>
      </w:r>
      <w:proofErr w:type="spellStart"/>
      <w:r w:rsidRPr="00C82C51">
        <w:rPr>
          <w:bCs/>
          <w:iCs/>
          <w:color w:val="000000" w:themeColor="text1"/>
        </w:rPr>
        <w:t>öğrencilerin</w:t>
      </w:r>
      <w:proofErr w:type="spellEnd"/>
      <w:r w:rsidRPr="00C82C51">
        <w:rPr>
          <w:bCs/>
          <w:iCs/>
          <w:color w:val="000000" w:themeColor="text1"/>
        </w:rPr>
        <w:t xml:space="preserve"> programdan mezun oluncaya kadar kazanmaları gereken bilgi beceri ve yetkinliklerini tanımlayan program yeterlilikleri; programda yer alan derslerin “ders </w:t>
      </w:r>
      <w:proofErr w:type="spellStart"/>
      <w:r w:rsidRPr="00C82C51">
        <w:rPr>
          <w:bCs/>
          <w:iCs/>
          <w:color w:val="000000" w:themeColor="text1"/>
        </w:rPr>
        <w:t>amac</w:t>
      </w:r>
      <w:proofErr w:type="spellEnd"/>
      <w:r w:rsidRPr="00C82C51">
        <w:rPr>
          <w:bCs/>
          <w:iCs/>
          <w:color w:val="000000" w:themeColor="text1"/>
        </w:rPr>
        <w:t xml:space="preserve">̧ ve hedefleri ve ders </w:t>
      </w:r>
      <w:proofErr w:type="spellStart"/>
      <w:r w:rsidRPr="00C82C51">
        <w:rPr>
          <w:bCs/>
          <w:iCs/>
          <w:color w:val="000000" w:themeColor="text1"/>
        </w:rPr>
        <w:t>öğrenme</w:t>
      </w:r>
      <w:proofErr w:type="spellEnd"/>
      <w:r w:rsidRPr="00C82C51">
        <w:rPr>
          <w:bCs/>
          <w:iCs/>
          <w:color w:val="000000" w:themeColor="text1"/>
        </w:rPr>
        <w:t xml:space="preserve"> </w:t>
      </w:r>
      <w:proofErr w:type="spellStart"/>
      <w:r w:rsidRPr="00C82C51">
        <w:rPr>
          <w:bCs/>
          <w:iCs/>
          <w:color w:val="000000" w:themeColor="text1"/>
        </w:rPr>
        <w:t>çıktıları</w:t>
      </w:r>
      <w:proofErr w:type="spellEnd"/>
      <w:r w:rsidRPr="00C82C51">
        <w:rPr>
          <w:bCs/>
          <w:iCs/>
          <w:color w:val="000000" w:themeColor="text1"/>
        </w:rPr>
        <w:t xml:space="preserve">” ile bilgi paketinde </w:t>
      </w:r>
      <w:proofErr w:type="spellStart"/>
      <w:r w:rsidRPr="00C82C51">
        <w:rPr>
          <w:bCs/>
          <w:iCs/>
          <w:color w:val="000000" w:themeColor="text1"/>
        </w:rPr>
        <w:t>Amaçlar</w:t>
      </w:r>
      <w:proofErr w:type="spellEnd"/>
      <w:r w:rsidRPr="00C82C51">
        <w:rPr>
          <w:bCs/>
          <w:iCs/>
          <w:color w:val="000000" w:themeColor="text1"/>
        </w:rPr>
        <w:t xml:space="preserve"> ve Hedefler </w:t>
      </w:r>
      <w:proofErr w:type="spellStart"/>
      <w:r w:rsidRPr="00C82C51">
        <w:rPr>
          <w:bCs/>
          <w:iCs/>
          <w:color w:val="000000" w:themeColor="text1"/>
        </w:rPr>
        <w:t>başlıklarından</w:t>
      </w:r>
      <w:proofErr w:type="spellEnd"/>
      <w:r w:rsidRPr="00C82C51">
        <w:rPr>
          <w:bCs/>
          <w:iCs/>
          <w:color w:val="000000" w:themeColor="text1"/>
        </w:rPr>
        <w:t xml:space="preserve"> </w:t>
      </w:r>
      <w:proofErr w:type="spellStart"/>
      <w:r w:rsidRPr="00C82C51">
        <w:rPr>
          <w:bCs/>
          <w:iCs/>
          <w:color w:val="000000" w:themeColor="text1"/>
        </w:rPr>
        <w:t>sağlanmaktadır</w:t>
      </w:r>
      <w:proofErr w:type="spellEnd"/>
      <w:r w:rsidRPr="00C82C51">
        <w:rPr>
          <w:bCs/>
          <w:iCs/>
          <w:color w:val="000000" w:themeColor="text1"/>
        </w:rPr>
        <w:t xml:space="preserve">. Ders </w:t>
      </w:r>
      <w:proofErr w:type="spellStart"/>
      <w:r w:rsidRPr="00C82C51">
        <w:rPr>
          <w:bCs/>
          <w:iCs/>
          <w:color w:val="000000" w:themeColor="text1"/>
        </w:rPr>
        <w:t>içerikleri</w:t>
      </w:r>
      <w:proofErr w:type="spellEnd"/>
      <w:r w:rsidRPr="00C82C51">
        <w:rPr>
          <w:bCs/>
          <w:iCs/>
          <w:color w:val="000000" w:themeColor="text1"/>
        </w:rPr>
        <w:t xml:space="preserve">, hedefleri ve </w:t>
      </w:r>
      <w:proofErr w:type="spellStart"/>
      <w:r w:rsidRPr="00C82C51">
        <w:rPr>
          <w:bCs/>
          <w:iCs/>
          <w:color w:val="000000" w:themeColor="text1"/>
        </w:rPr>
        <w:t>öğrenim</w:t>
      </w:r>
      <w:proofErr w:type="spellEnd"/>
      <w:r w:rsidRPr="00C82C51">
        <w:rPr>
          <w:bCs/>
          <w:iCs/>
          <w:color w:val="000000" w:themeColor="text1"/>
        </w:rPr>
        <w:t xml:space="preserve"> </w:t>
      </w:r>
      <w:proofErr w:type="spellStart"/>
      <w:r w:rsidRPr="00C82C51">
        <w:rPr>
          <w:bCs/>
          <w:iCs/>
          <w:color w:val="000000" w:themeColor="text1"/>
        </w:rPr>
        <w:t>çıktılarının</w:t>
      </w:r>
      <w:proofErr w:type="spellEnd"/>
      <w:r w:rsidRPr="00C82C51">
        <w:rPr>
          <w:bCs/>
          <w:iCs/>
          <w:color w:val="000000" w:themeColor="text1"/>
        </w:rPr>
        <w:t xml:space="preserve"> yer </w:t>
      </w:r>
      <w:proofErr w:type="spellStart"/>
      <w:r w:rsidRPr="00C82C51">
        <w:rPr>
          <w:bCs/>
          <w:iCs/>
          <w:color w:val="000000" w:themeColor="text1"/>
        </w:rPr>
        <w:t>aldığı</w:t>
      </w:r>
      <w:proofErr w:type="spellEnd"/>
      <w:r w:rsidRPr="00C82C51">
        <w:rPr>
          <w:bCs/>
          <w:iCs/>
          <w:color w:val="000000" w:themeColor="text1"/>
        </w:rPr>
        <w:t xml:space="preserve"> ders bilgi paketleri </w:t>
      </w:r>
      <w:proofErr w:type="spellStart"/>
      <w:r w:rsidRPr="00C82C51">
        <w:rPr>
          <w:bCs/>
          <w:iCs/>
          <w:color w:val="000000" w:themeColor="text1"/>
        </w:rPr>
        <w:t>Üniversitemiz</w:t>
      </w:r>
      <w:proofErr w:type="spellEnd"/>
      <w:r w:rsidRPr="00C82C51">
        <w:rPr>
          <w:bCs/>
          <w:iCs/>
          <w:color w:val="000000" w:themeColor="text1"/>
        </w:rPr>
        <w:t xml:space="preserve"> web sayfasında bulunmaktadır. </w:t>
      </w:r>
      <w:proofErr w:type="spellStart"/>
      <w:r w:rsidRPr="00C82C51">
        <w:rPr>
          <w:bCs/>
          <w:iCs/>
          <w:color w:val="000000" w:themeColor="text1"/>
        </w:rPr>
        <w:t>Öğrencilerin</w:t>
      </w:r>
      <w:proofErr w:type="spellEnd"/>
      <w:r w:rsidRPr="00C82C51">
        <w:rPr>
          <w:bCs/>
          <w:iCs/>
          <w:color w:val="000000" w:themeColor="text1"/>
        </w:rPr>
        <w:t xml:space="preserve"> ders ve sınıf </w:t>
      </w:r>
      <w:proofErr w:type="spellStart"/>
      <w:r w:rsidRPr="00C82C51">
        <w:rPr>
          <w:bCs/>
          <w:iCs/>
          <w:color w:val="000000" w:themeColor="text1"/>
        </w:rPr>
        <w:t>geçme</w:t>
      </w:r>
      <w:proofErr w:type="spellEnd"/>
      <w:r w:rsidRPr="00C82C51">
        <w:rPr>
          <w:bCs/>
          <w:iCs/>
          <w:color w:val="000000" w:themeColor="text1"/>
        </w:rPr>
        <w:t>, ders muafiyeti, alttan/</w:t>
      </w:r>
      <w:proofErr w:type="spellStart"/>
      <w:r w:rsidRPr="00C82C51">
        <w:rPr>
          <w:bCs/>
          <w:iCs/>
          <w:color w:val="000000" w:themeColor="text1"/>
        </w:rPr>
        <w:t>üstten</w:t>
      </w:r>
      <w:proofErr w:type="spellEnd"/>
      <w:r w:rsidRPr="00C82C51">
        <w:rPr>
          <w:bCs/>
          <w:iCs/>
          <w:color w:val="000000" w:themeColor="text1"/>
        </w:rPr>
        <w:t xml:space="preserve"> ders alma usulleri MAKÜ </w:t>
      </w:r>
      <w:proofErr w:type="spellStart"/>
      <w:r w:rsidRPr="00C82C51">
        <w:rPr>
          <w:bCs/>
          <w:iCs/>
          <w:color w:val="000000" w:themeColor="text1"/>
        </w:rPr>
        <w:t>Ön</w:t>
      </w:r>
      <w:proofErr w:type="spellEnd"/>
      <w:r w:rsidRPr="00C82C51">
        <w:rPr>
          <w:bCs/>
          <w:iCs/>
          <w:color w:val="000000" w:themeColor="text1"/>
        </w:rPr>
        <w:t xml:space="preserve"> Lisans ve Lisans </w:t>
      </w:r>
      <w:proofErr w:type="spellStart"/>
      <w:r w:rsidRPr="00C82C51">
        <w:rPr>
          <w:bCs/>
          <w:iCs/>
          <w:color w:val="000000" w:themeColor="text1"/>
        </w:rPr>
        <w:t>Eğitim-Öğretim</w:t>
      </w:r>
      <w:proofErr w:type="spellEnd"/>
      <w:r w:rsidRPr="00C82C51">
        <w:rPr>
          <w:bCs/>
          <w:iCs/>
          <w:color w:val="000000" w:themeColor="text1"/>
        </w:rPr>
        <w:t xml:space="preserve"> </w:t>
      </w:r>
      <w:proofErr w:type="spellStart"/>
      <w:r w:rsidRPr="00C82C51">
        <w:rPr>
          <w:bCs/>
          <w:iCs/>
          <w:color w:val="000000" w:themeColor="text1"/>
        </w:rPr>
        <w:t>Yönetmeliği</w:t>
      </w:r>
      <w:proofErr w:type="spellEnd"/>
      <w:r w:rsidRPr="00C82C51">
        <w:rPr>
          <w:bCs/>
          <w:iCs/>
          <w:color w:val="000000" w:themeColor="text1"/>
        </w:rPr>
        <w:t xml:space="preserve"> </w:t>
      </w:r>
      <w:proofErr w:type="spellStart"/>
      <w:r w:rsidRPr="00C82C51">
        <w:rPr>
          <w:bCs/>
          <w:iCs/>
          <w:color w:val="000000" w:themeColor="text1"/>
        </w:rPr>
        <w:t>çerçevesinde</w:t>
      </w:r>
      <w:proofErr w:type="spellEnd"/>
      <w:r w:rsidRPr="00C82C51">
        <w:rPr>
          <w:bCs/>
          <w:iCs/>
          <w:color w:val="000000" w:themeColor="text1"/>
        </w:rPr>
        <w:t xml:space="preserve"> ilgili </w:t>
      </w:r>
      <w:proofErr w:type="spellStart"/>
      <w:r w:rsidRPr="00C82C51">
        <w:rPr>
          <w:bCs/>
          <w:iCs/>
          <w:color w:val="000000" w:themeColor="text1"/>
        </w:rPr>
        <w:t>yönetmelik</w:t>
      </w:r>
      <w:proofErr w:type="spellEnd"/>
      <w:r w:rsidRPr="00C82C51">
        <w:rPr>
          <w:bCs/>
          <w:iCs/>
          <w:color w:val="000000" w:themeColor="text1"/>
        </w:rPr>
        <w:t xml:space="preserve"> kurallarına uygun </w:t>
      </w:r>
      <w:proofErr w:type="spellStart"/>
      <w:r w:rsidRPr="00C82C51">
        <w:rPr>
          <w:bCs/>
          <w:iCs/>
          <w:color w:val="000000" w:themeColor="text1"/>
        </w:rPr>
        <w:lastRenderedPageBreak/>
        <w:t>şekilde</w:t>
      </w:r>
      <w:proofErr w:type="spellEnd"/>
      <w:r w:rsidRPr="00C82C51">
        <w:rPr>
          <w:bCs/>
          <w:iCs/>
          <w:color w:val="000000" w:themeColor="text1"/>
        </w:rPr>
        <w:t xml:space="preserve"> </w:t>
      </w:r>
      <w:proofErr w:type="spellStart"/>
      <w:r w:rsidRPr="00C82C51">
        <w:rPr>
          <w:bCs/>
          <w:iCs/>
          <w:color w:val="000000" w:themeColor="text1"/>
        </w:rPr>
        <w:t>yürütülmektedir</w:t>
      </w:r>
      <w:proofErr w:type="spellEnd"/>
      <w:r w:rsidRPr="00C82C51">
        <w:rPr>
          <w:bCs/>
          <w:iCs/>
          <w:color w:val="000000" w:themeColor="text1"/>
        </w:rPr>
        <w:t xml:space="preserve"> </w:t>
      </w:r>
      <w:hyperlink r:id="rId103" w:history="1">
        <w:r w:rsidRPr="005A5DBD">
          <w:rPr>
            <w:rStyle w:val="Kpr"/>
            <w:u w:val="none"/>
          </w:rPr>
          <w:t>(3) (B.1.2.1.)</w:t>
        </w:r>
      </w:hyperlink>
      <w:r w:rsidRPr="005A5DBD">
        <w:rPr>
          <w:color w:val="auto"/>
        </w:rPr>
        <w:t>.</w:t>
      </w:r>
      <w:r w:rsidRPr="00C82C51">
        <w:rPr>
          <w:color w:val="auto"/>
        </w:rPr>
        <w:t xml:space="preserve"> </w:t>
      </w:r>
      <w:proofErr w:type="spellStart"/>
      <w:r w:rsidRPr="00C82C51">
        <w:rPr>
          <w:bCs/>
          <w:iCs/>
          <w:color w:val="000000" w:themeColor="text1"/>
        </w:rPr>
        <w:t>Üniversitemizde</w:t>
      </w:r>
      <w:proofErr w:type="spellEnd"/>
      <w:r w:rsidRPr="00C82C51">
        <w:rPr>
          <w:bCs/>
          <w:iCs/>
          <w:color w:val="000000" w:themeColor="text1"/>
        </w:rPr>
        <w:t xml:space="preserve"> lisans programları 240 AKTS, </w:t>
      </w:r>
      <w:proofErr w:type="spellStart"/>
      <w:r w:rsidRPr="00C82C51">
        <w:rPr>
          <w:bCs/>
          <w:iCs/>
          <w:color w:val="000000" w:themeColor="text1"/>
        </w:rPr>
        <w:t>yüksek</w:t>
      </w:r>
      <w:proofErr w:type="spellEnd"/>
      <w:r w:rsidRPr="00C82C51">
        <w:rPr>
          <w:bCs/>
          <w:iCs/>
          <w:color w:val="000000" w:themeColor="text1"/>
        </w:rPr>
        <w:t xml:space="preserve"> lisans programları en az 120 AKTS ve doktora programları ise en az 240 </w:t>
      </w:r>
      <w:proofErr w:type="spellStart"/>
      <w:r w:rsidRPr="00C82C51">
        <w:rPr>
          <w:bCs/>
          <w:iCs/>
          <w:color w:val="000000" w:themeColor="text1"/>
        </w:rPr>
        <w:t>AKTS’lik</w:t>
      </w:r>
      <w:proofErr w:type="spellEnd"/>
      <w:r w:rsidRPr="00C82C51">
        <w:rPr>
          <w:bCs/>
          <w:iCs/>
          <w:color w:val="000000" w:themeColor="text1"/>
        </w:rPr>
        <w:t xml:space="preserve"> iş yüküne sahiptir.</w:t>
      </w:r>
    </w:p>
    <w:p w14:paraId="23C7F341" w14:textId="77777777" w:rsidR="00952B71" w:rsidRPr="00C82C51" w:rsidRDefault="00952B71" w:rsidP="00952B71">
      <w:pPr>
        <w:pStyle w:val="Default"/>
        <w:spacing w:line="360" w:lineRule="auto"/>
        <w:ind w:left="66"/>
        <w:jc w:val="both"/>
        <w:rPr>
          <w:color w:val="auto"/>
        </w:rPr>
      </w:pPr>
      <w:r w:rsidRPr="00C82C51">
        <w:rPr>
          <w:bCs/>
          <w:iCs/>
          <w:color w:val="000000" w:themeColor="text1"/>
        </w:rPr>
        <w:t xml:space="preserve">Fakültemiz lisans programlarında 240 </w:t>
      </w:r>
      <w:proofErr w:type="spellStart"/>
      <w:r w:rsidRPr="00C82C51">
        <w:rPr>
          <w:bCs/>
          <w:iCs/>
          <w:color w:val="000000" w:themeColor="text1"/>
        </w:rPr>
        <w:t>AKTS’den</w:t>
      </w:r>
      <w:proofErr w:type="spellEnd"/>
      <w:r w:rsidRPr="00C82C51">
        <w:rPr>
          <w:bCs/>
          <w:iCs/>
          <w:color w:val="000000" w:themeColor="text1"/>
        </w:rPr>
        <w:t xml:space="preserve"> oluşan alan içi zorunlu ve seçmeli dersler bulunmaktadır </w:t>
      </w:r>
      <w:hyperlink r:id="rId104" w:history="1">
        <w:r w:rsidRPr="00142739">
          <w:rPr>
            <w:rStyle w:val="Kpr"/>
            <w:bCs/>
            <w:iCs/>
            <w:u w:val="none"/>
          </w:rPr>
          <w:t>(3) (B.1.2.2.)</w:t>
        </w:r>
      </w:hyperlink>
      <w:r w:rsidRPr="00142739">
        <w:rPr>
          <w:bCs/>
          <w:iCs/>
          <w:color w:val="000000" w:themeColor="text1"/>
        </w:rPr>
        <w:t>.</w:t>
      </w:r>
      <w:r>
        <w:rPr>
          <w:bCs/>
          <w:iCs/>
          <w:color w:val="000000" w:themeColor="text1"/>
        </w:rPr>
        <w:t xml:space="preserve"> </w:t>
      </w:r>
      <w:r w:rsidRPr="00C82C51">
        <w:rPr>
          <w:bCs/>
          <w:iCs/>
          <w:color w:val="000000" w:themeColor="text1"/>
        </w:rPr>
        <w:t xml:space="preserve">Lisans öğrencileri ayrıca Üniversite Senatosunun kararı ile çeşitli fakültelerden derslerin yer aldığı Ortak Seçmeli Ders havuzundan 2’şer adet alan dışı seçmeli ders almaktadır </w:t>
      </w:r>
      <w:hyperlink r:id="rId105" w:history="1">
        <w:r w:rsidRPr="00142739">
          <w:rPr>
            <w:rStyle w:val="Kpr"/>
            <w:bCs/>
            <w:iCs/>
            <w:u w:val="none"/>
          </w:rPr>
          <w:t>(3) (B.1.2.3)</w:t>
        </w:r>
      </w:hyperlink>
      <w:r w:rsidRPr="00142739">
        <w:rPr>
          <w:bCs/>
          <w:iCs/>
          <w:color w:val="000000" w:themeColor="text1"/>
        </w:rPr>
        <w:t>.</w:t>
      </w:r>
      <w:r>
        <w:rPr>
          <w:bCs/>
          <w:iCs/>
          <w:color w:val="000000" w:themeColor="text1"/>
        </w:rPr>
        <w:t xml:space="preserve"> </w:t>
      </w:r>
      <w:r w:rsidRPr="00C82C51">
        <w:rPr>
          <w:bCs/>
          <w:iCs/>
          <w:color w:val="000000" w:themeColor="text1"/>
        </w:rPr>
        <w:t xml:space="preserve">Bu kapsamda </w:t>
      </w:r>
      <w:proofErr w:type="spellStart"/>
      <w:r w:rsidRPr="00C82C51">
        <w:rPr>
          <w:bCs/>
          <w:iCs/>
          <w:color w:val="000000" w:themeColor="text1"/>
        </w:rPr>
        <w:t>geliştirilen</w:t>
      </w:r>
      <w:proofErr w:type="spellEnd"/>
      <w:r w:rsidRPr="00C82C51">
        <w:rPr>
          <w:bCs/>
          <w:iCs/>
          <w:color w:val="000000" w:themeColor="text1"/>
        </w:rPr>
        <w:t xml:space="preserve"> ders bilgi paketlerinin amaca </w:t>
      </w:r>
      <w:proofErr w:type="spellStart"/>
      <w:r w:rsidRPr="00C82C51">
        <w:rPr>
          <w:bCs/>
          <w:iCs/>
          <w:color w:val="000000" w:themeColor="text1"/>
        </w:rPr>
        <w:t>uygunluğu</w:t>
      </w:r>
      <w:proofErr w:type="spellEnd"/>
      <w:r w:rsidRPr="00C82C51">
        <w:rPr>
          <w:bCs/>
          <w:iCs/>
          <w:color w:val="000000" w:themeColor="text1"/>
        </w:rPr>
        <w:t xml:space="preserve"> ders değerlendirme anketleri, birim raporları ve mezun </w:t>
      </w:r>
      <w:proofErr w:type="spellStart"/>
      <w:r w:rsidRPr="00C82C51">
        <w:rPr>
          <w:bCs/>
          <w:iCs/>
          <w:color w:val="000000" w:themeColor="text1"/>
        </w:rPr>
        <w:t>dönütlerine</w:t>
      </w:r>
      <w:proofErr w:type="spellEnd"/>
      <w:r w:rsidRPr="00C82C51">
        <w:rPr>
          <w:bCs/>
          <w:iCs/>
          <w:color w:val="000000" w:themeColor="text1"/>
        </w:rPr>
        <w:t xml:space="preserve"> dair izleme çalışmaları yapılmakta ve </w:t>
      </w:r>
      <w:proofErr w:type="spellStart"/>
      <w:r w:rsidRPr="00C82C51">
        <w:rPr>
          <w:bCs/>
          <w:iCs/>
          <w:color w:val="000000" w:themeColor="text1"/>
        </w:rPr>
        <w:t>iyileştirmeler</w:t>
      </w:r>
      <w:proofErr w:type="spellEnd"/>
      <w:r w:rsidRPr="00C82C51">
        <w:rPr>
          <w:bCs/>
          <w:iCs/>
          <w:color w:val="000000" w:themeColor="text1"/>
        </w:rPr>
        <w:t xml:space="preserve"> yapılması hedeflenmektedir. Derslerin </w:t>
      </w:r>
      <w:proofErr w:type="spellStart"/>
      <w:r w:rsidRPr="00C82C51">
        <w:rPr>
          <w:bCs/>
          <w:iCs/>
          <w:color w:val="000000" w:themeColor="text1"/>
        </w:rPr>
        <w:t>öğrenme</w:t>
      </w:r>
      <w:proofErr w:type="spellEnd"/>
      <w:r w:rsidRPr="00C82C51">
        <w:rPr>
          <w:bCs/>
          <w:iCs/>
          <w:color w:val="000000" w:themeColor="text1"/>
        </w:rPr>
        <w:t xml:space="preserve"> kazanımları (karma ve uzaktan </w:t>
      </w:r>
      <w:proofErr w:type="spellStart"/>
      <w:r w:rsidRPr="00C82C51">
        <w:rPr>
          <w:bCs/>
          <w:iCs/>
          <w:color w:val="000000" w:themeColor="text1"/>
        </w:rPr>
        <w:t>eğitim</w:t>
      </w:r>
      <w:proofErr w:type="spellEnd"/>
      <w:r w:rsidRPr="00C82C51">
        <w:rPr>
          <w:bCs/>
          <w:iCs/>
          <w:color w:val="000000" w:themeColor="text1"/>
        </w:rPr>
        <w:t xml:space="preserve"> de dahil) </w:t>
      </w:r>
      <w:proofErr w:type="spellStart"/>
      <w:r w:rsidRPr="00C82C51">
        <w:rPr>
          <w:bCs/>
          <w:iCs/>
          <w:color w:val="000000" w:themeColor="text1"/>
        </w:rPr>
        <w:t>tanımlanmıs</w:t>
      </w:r>
      <w:proofErr w:type="spellEnd"/>
      <w:r w:rsidRPr="00C82C51">
        <w:rPr>
          <w:bCs/>
          <w:iCs/>
          <w:color w:val="000000" w:themeColor="text1"/>
        </w:rPr>
        <w:t xml:space="preserve">̧ ve program </w:t>
      </w:r>
      <w:proofErr w:type="spellStart"/>
      <w:r w:rsidRPr="00C82C51">
        <w:rPr>
          <w:bCs/>
          <w:iCs/>
          <w:color w:val="000000" w:themeColor="text1"/>
        </w:rPr>
        <w:t>çıktıları</w:t>
      </w:r>
      <w:proofErr w:type="spellEnd"/>
      <w:r w:rsidRPr="00C82C51">
        <w:rPr>
          <w:bCs/>
          <w:iCs/>
          <w:color w:val="000000" w:themeColor="text1"/>
        </w:rPr>
        <w:t xml:space="preserve"> ile ders kazanımları </w:t>
      </w:r>
      <w:proofErr w:type="spellStart"/>
      <w:r w:rsidRPr="00C82C51">
        <w:rPr>
          <w:bCs/>
          <w:iCs/>
          <w:color w:val="000000" w:themeColor="text1"/>
        </w:rPr>
        <w:t>eşleştirmesi</w:t>
      </w:r>
      <w:proofErr w:type="spellEnd"/>
      <w:r w:rsidRPr="00C82C51">
        <w:rPr>
          <w:bCs/>
          <w:iCs/>
          <w:color w:val="000000" w:themeColor="text1"/>
        </w:rPr>
        <w:t xml:space="preserve"> </w:t>
      </w:r>
      <w:proofErr w:type="spellStart"/>
      <w:r w:rsidRPr="00C82C51">
        <w:rPr>
          <w:bCs/>
          <w:iCs/>
          <w:color w:val="000000" w:themeColor="text1"/>
        </w:rPr>
        <w:t>oluşturulmus</w:t>
      </w:r>
      <w:proofErr w:type="spellEnd"/>
      <w:r w:rsidRPr="00C82C51">
        <w:rPr>
          <w:bCs/>
          <w:iCs/>
          <w:color w:val="000000" w:themeColor="text1"/>
        </w:rPr>
        <w:t xml:space="preserve">̧ ve web adresi </w:t>
      </w:r>
      <w:proofErr w:type="spellStart"/>
      <w:r w:rsidRPr="00C82C51">
        <w:rPr>
          <w:bCs/>
          <w:iCs/>
          <w:color w:val="000000" w:themeColor="text1"/>
        </w:rPr>
        <w:t>üzerinden</w:t>
      </w:r>
      <w:proofErr w:type="spellEnd"/>
      <w:r w:rsidRPr="00C82C51">
        <w:rPr>
          <w:bCs/>
          <w:iCs/>
          <w:color w:val="000000" w:themeColor="text1"/>
        </w:rPr>
        <w:t xml:space="preserve"> </w:t>
      </w:r>
      <w:proofErr w:type="spellStart"/>
      <w:r w:rsidRPr="00C82C51">
        <w:rPr>
          <w:bCs/>
          <w:iCs/>
          <w:color w:val="000000" w:themeColor="text1"/>
        </w:rPr>
        <w:t>yayınlanmıştır</w:t>
      </w:r>
      <w:proofErr w:type="spellEnd"/>
      <w:r w:rsidRPr="00C82C51">
        <w:rPr>
          <w:bCs/>
          <w:iCs/>
          <w:color w:val="000000" w:themeColor="text1"/>
        </w:rPr>
        <w:t xml:space="preserve"> </w:t>
      </w:r>
    </w:p>
    <w:p w14:paraId="48CBBAA3" w14:textId="77777777" w:rsidR="00952B71" w:rsidRDefault="00952B71" w:rsidP="00952B71">
      <w:pPr>
        <w:pStyle w:val="Default"/>
        <w:spacing w:line="360" w:lineRule="auto"/>
        <w:jc w:val="both"/>
        <w:rPr>
          <w:b/>
          <w:bCs/>
          <w:color w:val="FF0000"/>
        </w:rPr>
      </w:pPr>
    </w:p>
    <w:p w14:paraId="4AC3D7A1" w14:textId="77777777" w:rsidR="00952B71" w:rsidRDefault="00952B71" w:rsidP="00952B71">
      <w:pPr>
        <w:pStyle w:val="Default"/>
        <w:spacing w:line="360" w:lineRule="auto"/>
        <w:jc w:val="both"/>
        <w:rPr>
          <w:b/>
          <w:bCs/>
          <w:color w:val="FF0000"/>
        </w:rPr>
      </w:pPr>
      <w:r w:rsidRPr="00C82C51">
        <w:rPr>
          <w:b/>
          <w:bCs/>
          <w:color w:val="FF0000"/>
        </w:rPr>
        <w:t xml:space="preserve">B.1.3. </w:t>
      </w:r>
      <w:bookmarkStart w:id="13" w:name="_Hlk75169824"/>
      <w:r w:rsidRPr="00C82C51">
        <w:rPr>
          <w:b/>
          <w:bCs/>
          <w:color w:val="FF0000"/>
        </w:rPr>
        <w:t>Ders kazanımlarının program çıktılarıyla uyumu</w:t>
      </w:r>
    </w:p>
    <w:p w14:paraId="4568B58A" w14:textId="3A0AE649" w:rsidR="004F40AE" w:rsidRPr="004F40AE" w:rsidRDefault="004F40AE" w:rsidP="00952B71">
      <w:pPr>
        <w:pStyle w:val="Default"/>
        <w:spacing w:line="360" w:lineRule="auto"/>
        <w:jc w:val="both"/>
        <w:rPr>
          <w:b/>
          <w:iCs/>
          <w:color w:val="000000" w:themeColor="text1"/>
        </w:rPr>
      </w:pPr>
      <w:r>
        <w:rPr>
          <w:b/>
          <w:iCs/>
          <w:color w:val="000000" w:themeColor="text1"/>
        </w:rPr>
        <w:t xml:space="preserve">Olgunluk Düzeyi = 3 </w:t>
      </w:r>
      <w:r w:rsidRPr="004F40AE">
        <w:rPr>
          <w:bCs/>
          <w:iCs/>
          <w:color w:val="000000" w:themeColor="text1"/>
        </w:rPr>
        <w:t>(</w:t>
      </w:r>
      <w:r>
        <w:t>Ders kazanımları programların genelinde program çıktılarıyla uyumlandırılmıştır ve ders bilgi paketleri ile paylaşılmaktadır).</w:t>
      </w:r>
    </w:p>
    <w:bookmarkEnd w:id="13"/>
    <w:p w14:paraId="56342237" w14:textId="77777777" w:rsidR="00952B71" w:rsidRPr="00C82C51" w:rsidRDefault="00952B71" w:rsidP="00952B71">
      <w:pPr>
        <w:spacing w:after="0" w:line="360" w:lineRule="auto"/>
        <w:jc w:val="both"/>
        <w:rPr>
          <w:rFonts w:ascii="Times New Roman" w:hAnsi="Times New Roman" w:cs="Times New Roman"/>
          <w:sz w:val="24"/>
          <w:szCs w:val="24"/>
        </w:rPr>
      </w:pPr>
      <w:r w:rsidRPr="00C82C51">
        <w:rPr>
          <w:rFonts w:ascii="Times New Roman" w:hAnsi="Times New Roman" w:cs="Times New Roman"/>
          <w:color w:val="000000" w:themeColor="text1"/>
          <w:sz w:val="24"/>
          <w:szCs w:val="24"/>
        </w:rPr>
        <w:t xml:space="preserve">Derslerin </w:t>
      </w:r>
      <w:proofErr w:type="spellStart"/>
      <w:r w:rsidRPr="00C82C51">
        <w:rPr>
          <w:rFonts w:ascii="Times New Roman" w:hAnsi="Times New Roman" w:cs="Times New Roman"/>
          <w:color w:val="000000" w:themeColor="text1"/>
          <w:sz w:val="24"/>
          <w:szCs w:val="24"/>
        </w:rPr>
        <w:t>öğrenme</w:t>
      </w:r>
      <w:proofErr w:type="spellEnd"/>
      <w:r w:rsidRPr="00C82C51">
        <w:rPr>
          <w:rFonts w:ascii="Times New Roman" w:hAnsi="Times New Roman" w:cs="Times New Roman"/>
          <w:color w:val="000000" w:themeColor="text1"/>
          <w:sz w:val="24"/>
          <w:szCs w:val="24"/>
        </w:rPr>
        <w:t xml:space="preserve"> kazanımları (karma ve uzaktan </w:t>
      </w:r>
      <w:proofErr w:type="spellStart"/>
      <w:r w:rsidRPr="00C82C51">
        <w:rPr>
          <w:rFonts w:ascii="Times New Roman" w:hAnsi="Times New Roman" w:cs="Times New Roman"/>
          <w:color w:val="000000" w:themeColor="text1"/>
          <w:sz w:val="24"/>
          <w:szCs w:val="24"/>
        </w:rPr>
        <w:t>eğitim</w:t>
      </w:r>
      <w:proofErr w:type="spellEnd"/>
      <w:r w:rsidRPr="00C82C51">
        <w:rPr>
          <w:rFonts w:ascii="Times New Roman" w:hAnsi="Times New Roman" w:cs="Times New Roman"/>
          <w:color w:val="000000" w:themeColor="text1"/>
          <w:sz w:val="24"/>
          <w:szCs w:val="24"/>
        </w:rPr>
        <w:t xml:space="preserve"> de dahil) </w:t>
      </w:r>
      <w:proofErr w:type="spellStart"/>
      <w:r w:rsidRPr="00C82C51">
        <w:rPr>
          <w:rFonts w:ascii="Times New Roman" w:hAnsi="Times New Roman" w:cs="Times New Roman"/>
          <w:color w:val="000000" w:themeColor="text1"/>
          <w:sz w:val="24"/>
          <w:szCs w:val="24"/>
        </w:rPr>
        <w:t>tanımlanmıs</w:t>
      </w:r>
      <w:proofErr w:type="spellEnd"/>
      <w:r w:rsidRPr="00C82C51">
        <w:rPr>
          <w:rFonts w:ascii="Times New Roman" w:hAnsi="Times New Roman" w:cs="Times New Roman"/>
          <w:color w:val="000000" w:themeColor="text1"/>
          <w:sz w:val="24"/>
          <w:szCs w:val="24"/>
        </w:rPr>
        <w:t xml:space="preserve">̧ ve program </w:t>
      </w:r>
      <w:proofErr w:type="spellStart"/>
      <w:r w:rsidRPr="00C82C51">
        <w:rPr>
          <w:rFonts w:ascii="Times New Roman" w:hAnsi="Times New Roman" w:cs="Times New Roman"/>
          <w:color w:val="000000" w:themeColor="text1"/>
          <w:sz w:val="24"/>
          <w:szCs w:val="24"/>
        </w:rPr>
        <w:t>çıktıları</w:t>
      </w:r>
      <w:proofErr w:type="spellEnd"/>
      <w:r w:rsidRPr="00C82C51">
        <w:rPr>
          <w:rFonts w:ascii="Times New Roman" w:hAnsi="Times New Roman" w:cs="Times New Roman"/>
          <w:color w:val="000000" w:themeColor="text1"/>
          <w:sz w:val="24"/>
          <w:szCs w:val="24"/>
        </w:rPr>
        <w:t xml:space="preserve"> ile ders kazanımları </w:t>
      </w:r>
      <w:proofErr w:type="spellStart"/>
      <w:r w:rsidRPr="00C82C51">
        <w:rPr>
          <w:rFonts w:ascii="Times New Roman" w:hAnsi="Times New Roman" w:cs="Times New Roman"/>
          <w:color w:val="000000" w:themeColor="text1"/>
          <w:sz w:val="24"/>
          <w:szCs w:val="24"/>
        </w:rPr>
        <w:t>eşleştirmesi</w:t>
      </w:r>
      <w:proofErr w:type="spellEnd"/>
      <w:r w:rsidRPr="00C82C51">
        <w:rPr>
          <w:rFonts w:ascii="Times New Roman" w:hAnsi="Times New Roman" w:cs="Times New Roman"/>
          <w:color w:val="000000" w:themeColor="text1"/>
          <w:sz w:val="24"/>
          <w:szCs w:val="24"/>
        </w:rPr>
        <w:t xml:space="preserve"> </w:t>
      </w:r>
      <w:proofErr w:type="spellStart"/>
      <w:r w:rsidRPr="00C82C51">
        <w:rPr>
          <w:rFonts w:ascii="Times New Roman" w:hAnsi="Times New Roman" w:cs="Times New Roman"/>
          <w:color w:val="000000" w:themeColor="text1"/>
          <w:sz w:val="24"/>
          <w:szCs w:val="24"/>
        </w:rPr>
        <w:t>oluşturulmus</w:t>
      </w:r>
      <w:proofErr w:type="spellEnd"/>
      <w:r w:rsidRPr="00C82C51">
        <w:rPr>
          <w:rFonts w:ascii="Times New Roman" w:hAnsi="Times New Roman" w:cs="Times New Roman"/>
          <w:color w:val="000000" w:themeColor="text1"/>
          <w:sz w:val="24"/>
          <w:szCs w:val="24"/>
        </w:rPr>
        <w:t xml:space="preserve">̧ ve web adresi </w:t>
      </w:r>
      <w:proofErr w:type="spellStart"/>
      <w:r w:rsidRPr="00C82C51">
        <w:rPr>
          <w:rFonts w:ascii="Times New Roman" w:hAnsi="Times New Roman" w:cs="Times New Roman"/>
          <w:color w:val="000000" w:themeColor="text1"/>
          <w:sz w:val="24"/>
          <w:szCs w:val="24"/>
        </w:rPr>
        <w:t>üzerinden</w:t>
      </w:r>
      <w:proofErr w:type="spellEnd"/>
      <w:r w:rsidRPr="00C82C51">
        <w:rPr>
          <w:rFonts w:ascii="Times New Roman" w:hAnsi="Times New Roman" w:cs="Times New Roman"/>
          <w:color w:val="000000" w:themeColor="text1"/>
          <w:sz w:val="24"/>
          <w:szCs w:val="24"/>
        </w:rPr>
        <w:t xml:space="preserve"> </w:t>
      </w:r>
      <w:proofErr w:type="spellStart"/>
      <w:r w:rsidRPr="00C82C51">
        <w:rPr>
          <w:rFonts w:ascii="Times New Roman" w:hAnsi="Times New Roman" w:cs="Times New Roman"/>
          <w:color w:val="000000" w:themeColor="text1"/>
          <w:sz w:val="24"/>
          <w:szCs w:val="24"/>
        </w:rPr>
        <w:t>yayınlanmıştır</w:t>
      </w:r>
      <w:proofErr w:type="spellEnd"/>
      <w:r>
        <w:rPr>
          <w:rFonts w:ascii="Times New Roman" w:hAnsi="Times New Roman" w:cs="Times New Roman"/>
          <w:color w:val="000000" w:themeColor="text1"/>
          <w:sz w:val="24"/>
          <w:szCs w:val="24"/>
        </w:rPr>
        <w:t xml:space="preserve"> </w:t>
      </w:r>
      <w:hyperlink r:id="rId106" w:history="1">
        <w:r w:rsidRPr="00EE1E84">
          <w:rPr>
            <w:rStyle w:val="Kpr"/>
            <w:rFonts w:ascii="Times New Roman" w:hAnsi="Times New Roman" w:cs="Times New Roman"/>
            <w:sz w:val="24"/>
            <w:szCs w:val="24"/>
            <w:u w:val="none"/>
          </w:rPr>
          <w:t>(3) (B.1.3.1.)</w:t>
        </w:r>
      </w:hyperlink>
      <w:r w:rsidRPr="00EE1E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Pr="00C82C51">
        <w:rPr>
          <w:rFonts w:ascii="Times New Roman" w:hAnsi="Times New Roman" w:cs="Times New Roman"/>
          <w:color w:val="000000" w:themeColor="text1"/>
          <w:sz w:val="24"/>
          <w:szCs w:val="24"/>
        </w:rPr>
        <w:t>YÖK’ün</w:t>
      </w:r>
      <w:proofErr w:type="spellEnd"/>
      <w:r w:rsidRPr="00C82C51">
        <w:rPr>
          <w:rFonts w:ascii="Times New Roman" w:hAnsi="Times New Roman" w:cs="Times New Roman"/>
          <w:color w:val="000000" w:themeColor="text1"/>
          <w:sz w:val="24"/>
          <w:szCs w:val="24"/>
        </w:rPr>
        <w:t xml:space="preserve"> </w:t>
      </w:r>
      <w:proofErr w:type="spellStart"/>
      <w:r w:rsidRPr="00C82C51">
        <w:rPr>
          <w:rFonts w:ascii="Times New Roman" w:hAnsi="Times New Roman" w:cs="Times New Roman"/>
          <w:color w:val="000000" w:themeColor="text1"/>
          <w:sz w:val="24"/>
          <w:szCs w:val="24"/>
        </w:rPr>
        <w:t>yayınladığı</w:t>
      </w:r>
      <w:proofErr w:type="spellEnd"/>
      <w:r w:rsidRPr="00C82C51">
        <w:rPr>
          <w:rFonts w:ascii="Times New Roman" w:hAnsi="Times New Roman" w:cs="Times New Roman"/>
          <w:color w:val="000000" w:themeColor="text1"/>
          <w:sz w:val="24"/>
          <w:szCs w:val="24"/>
        </w:rPr>
        <w:t xml:space="preserve"> TYYÇ kapsamında Yeterlilik </w:t>
      </w:r>
      <w:proofErr w:type="spellStart"/>
      <w:r w:rsidRPr="00C82C51">
        <w:rPr>
          <w:rFonts w:ascii="Times New Roman" w:hAnsi="Times New Roman" w:cs="Times New Roman"/>
          <w:color w:val="000000" w:themeColor="text1"/>
          <w:sz w:val="24"/>
          <w:szCs w:val="24"/>
        </w:rPr>
        <w:t>Düzeyi</w:t>
      </w:r>
      <w:proofErr w:type="spellEnd"/>
      <w:r w:rsidRPr="00C82C51">
        <w:rPr>
          <w:rFonts w:ascii="Times New Roman" w:hAnsi="Times New Roman" w:cs="Times New Roman"/>
          <w:color w:val="000000" w:themeColor="text1"/>
          <w:sz w:val="24"/>
          <w:szCs w:val="24"/>
        </w:rPr>
        <w:t xml:space="preserve"> ve Akademik </w:t>
      </w:r>
      <w:proofErr w:type="spellStart"/>
      <w:r w:rsidRPr="00C82C51">
        <w:rPr>
          <w:rFonts w:ascii="Times New Roman" w:hAnsi="Times New Roman" w:cs="Times New Roman"/>
          <w:color w:val="000000" w:themeColor="text1"/>
          <w:sz w:val="24"/>
          <w:szCs w:val="24"/>
        </w:rPr>
        <w:t>Ağırlıklı</w:t>
      </w:r>
      <w:proofErr w:type="spellEnd"/>
      <w:r w:rsidRPr="00C82C51">
        <w:rPr>
          <w:rFonts w:ascii="Times New Roman" w:hAnsi="Times New Roman" w:cs="Times New Roman"/>
          <w:color w:val="000000" w:themeColor="text1"/>
          <w:sz w:val="24"/>
          <w:szCs w:val="24"/>
        </w:rPr>
        <w:t xml:space="preserve"> Yeterlilik </w:t>
      </w:r>
      <w:proofErr w:type="spellStart"/>
      <w:r w:rsidRPr="00C82C51">
        <w:rPr>
          <w:rFonts w:ascii="Times New Roman" w:hAnsi="Times New Roman" w:cs="Times New Roman"/>
          <w:color w:val="000000" w:themeColor="text1"/>
          <w:sz w:val="24"/>
          <w:szCs w:val="24"/>
        </w:rPr>
        <w:t>Türu</w:t>
      </w:r>
      <w:proofErr w:type="spellEnd"/>
      <w:r w:rsidRPr="00C82C51">
        <w:rPr>
          <w:rFonts w:ascii="Times New Roman" w:hAnsi="Times New Roman" w:cs="Times New Roman"/>
          <w:color w:val="000000" w:themeColor="text1"/>
          <w:sz w:val="24"/>
          <w:szCs w:val="24"/>
        </w:rPr>
        <w:t xml:space="preserve">̈ </w:t>
      </w:r>
      <w:proofErr w:type="spellStart"/>
      <w:r w:rsidRPr="00C82C51">
        <w:rPr>
          <w:rFonts w:ascii="Times New Roman" w:hAnsi="Times New Roman" w:cs="Times New Roman"/>
          <w:color w:val="000000" w:themeColor="text1"/>
          <w:sz w:val="24"/>
          <w:szCs w:val="24"/>
        </w:rPr>
        <w:t>başlığı</w:t>
      </w:r>
      <w:proofErr w:type="spellEnd"/>
      <w:r w:rsidRPr="00C82C51">
        <w:rPr>
          <w:rFonts w:ascii="Times New Roman" w:hAnsi="Times New Roman" w:cs="Times New Roman"/>
          <w:color w:val="000000" w:themeColor="text1"/>
          <w:sz w:val="24"/>
          <w:szCs w:val="24"/>
        </w:rPr>
        <w:t xml:space="preserve"> altında yayınlanan </w:t>
      </w:r>
      <w:r>
        <w:rPr>
          <w:rFonts w:ascii="Times New Roman" w:hAnsi="Times New Roman" w:cs="Times New Roman"/>
          <w:color w:val="000000" w:themeColor="text1"/>
          <w:sz w:val="24"/>
          <w:szCs w:val="24"/>
        </w:rPr>
        <w:t>TYÇÇ</w:t>
      </w:r>
      <w:r w:rsidRPr="00C82C51">
        <w:rPr>
          <w:rFonts w:ascii="Times New Roman" w:hAnsi="Times New Roman" w:cs="Times New Roman"/>
          <w:color w:val="000000" w:themeColor="text1"/>
          <w:sz w:val="24"/>
          <w:szCs w:val="24"/>
        </w:rPr>
        <w:t xml:space="preserve"> asgari yeterlilikler kapsamında </w:t>
      </w:r>
      <w:proofErr w:type="spellStart"/>
      <w:r w:rsidRPr="00C82C51">
        <w:rPr>
          <w:rFonts w:ascii="Times New Roman" w:hAnsi="Times New Roman" w:cs="Times New Roman"/>
          <w:color w:val="000000" w:themeColor="text1"/>
          <w:sz w:val="24"/>
          <w:szCs w:val="24"/>
        </w:rPr>
        <w:t>eğitim</w:t>
      </w:r>
      <w:proofErr w:type="spellEnd"/>
      <w:r w:rsidRPr="00C82C51">
        <w:rPr>
          <w:rFonts w:ascii="Times New Roman" w:hAnsi="Times New Roman" w:cs="Times New Roman"/>
          <w:color w:val="000000" w:themeColor="text1"/>
          <w:sz w:val="24"/>
          <w:szCs w:val="24"/>
        </w:rPr>
        <w:t xml:space="preserve"> Program Yeterlilikleri </w:t>
      </w:r>
      <w:proofErr w:type="spellStart"/>
      <w:r w:rsidRPr="00C82C51">
        <w:rPr>
          <w:rFonts w:ascii="Times New Roman" w:hAnsi="Times New Roman" w:cs="Times New Roman"/>
          <w:color w:val="000000" w:themeColor="text1"/>
          <w:sz w:val="24"/>
          <w:szCs w:val="24"/>
        </w:rPr>
        <w:t>belirlenmiştir</w:t>
      </w:r>
      <w:proofErr w:type="spellEnd"/>
      <w:r w:rsidRPr="00C82C51">
        <w:rPr>
          <w:rFonts w:ascii="Times New Roman" w:hAnsi="Times New Roman" w:cs="Times New Roman"/>
          <w:color w:val="000000" w:themeColor="text1"/>
          <w:sz w:val="24"/>
          <w:szCs w:val="24"/>
        </w:rPr>
        <w:t xml:space="preserve">. AKTS bilgi paketlerinin kontrolünün sağlanması adına hem bölüm hem de fakülte bazında AKTS koordinatörleri atanmıştır </w:t>
      </w:r>
      <w:hyperlink r:id="rId107" w:history="1">
        <w:r>
          <w:rPr>
            <w:rStyle w:val="Kpr"/>
            <w:rFonts w:ascii="Times New Roman" w:hAnsi="Times New Roman" w:cs="Times New Roman"/>
            <w:sz w:val="24"/>
            <w:szCs w:val="24"/>
            <w:u w:val="none"/>
          </w:rPr>
          <w:t>(3) (</w:t>
        </w:r>
        <w:r w:rsidRPr="00EE1E84">
          <w:rPr>
            <w:rStyle w:val="Kpr"/>
            <w:rFonts w:ascii="Times New Roman" w:hAnsi="Times New Roman" w:cs="Times New Roman"/>
            <w:sz w:val="24"/>
            <w:szCs w:val="24"/>
            <w:u w:val="none"/>
          </w:rPr>
          <w:t>B.1.3.2)</w:t>
        </w:r>
      </w:hyperlink>
      <w:r w:rsidRPr="00EE1E84">
        <w:rPr>
          <w:rFonts w:ascii="Times New Roman" w:hAnsi="Times New Roman" w:cs="Times New Roman"/>
          <w:color w:val="000000" w:themeColor="text1"/>
          <w:sz w:val="24"/>
          <w:szCs w:val="24"/>
        </w:rPr>
        <w:t>.</w:t>
      </w:r>
      <w:r w:rsidRPr="00C82C51">
        <w:rPr>
          <w:rFonts w:ascii="Times New Roman" w:hAnsi="Times New Roman" w:cs="Times New Roman"/>
          <w:sz w:val="24"/>
          <w:szCs w:val="24"/>
        </w:rPr>
        <w:t xml:space="preserve"> </w:t>
      </w:r>
    </w:p>
    <w:p w14:paraId="291172F2" w14:textId="77777777" w:rsidR="00952B71" w:rsidRPr="00C82C51" w:rsidRDefault="00952B71" w:rsidP="00952B71">
      <w:pPr>
        <w:pStyle w:val="Default"/>
        <w:spacing w:line="360" w:lineRule="auto"/>
        <w:jc w:val="both"/>
        <w:rPr>
          <w:color w:val="000000" w:themeColor="text1"/>
        </w:rPr>
      </w:pPr>
      <w:proofErr w:type="spellStart"/>
      <w:r w:rsidRPr="00C82C51">
        <w:rPr>
          <w:color w:val="000000" w:themeColor="text1"/>
        </w:rPr>
        <w:t>Fakültemizde</w:t>
      </w:r>
      <w:proofErr w:type="spellEnd"/>
      <w:r w:rsidRPr="00C82C51">
        <w:rPr>
          <w:color w:val="000000" w:themeColor="text1"/>
        </w:rPr>
        <w:t xml:space="preserve"> derslerin </w:t>
      </w:r>
      <w:proofErr w:type="spellStart"/>
      <w:r w:rsidRPr="00C82C51">
        <w:rPr>
          <w:color w:val="000000" w:themeColor="text1"/>
        </w:rPr>
        <w:t>öğrenme</w:t>
      </w:r>
      <w:proofErr w:type="spellEnd"/>
      <w:r w:rsidRPr="00C82C51">
        <w:rPr>
          <w:color w:val="000000" w:themeColor="text1"/>
        </w:rPr>
        <w:t xml:space="preserve"> kazanımları tanımlanmakta ve program </w:t>
      </w:r>
      <w:proofErr w:type="spellStart"/>
      <w:r w:rsidRPr="00C82C51">
        <w:rPr>
          <w:color w:val="000000" w:themeColor="text1"/>
        </w:rPr>
        <w:t>çıktıları</w:t>
      </w:r>
      <w:proofErr w:type="spellEnd"/>
      <w:r w:rsidRPr="00C82C51">
        <w:rPr>
          <w:color w:val="000000" w:themeColor="text1"/>
        </w:rPr>
        <w:t xml:space="preserve"> ile ders kazanımları </w:t>
      </w:r>
      <w:proofErr w:type="spellStart"/>
      <w:r w:rsidRPr="00C82C51">
        <w:rPr>
          <w:color w:val="000000" w:themeColor="text1"/>
        </w:rPr>
        <w:t>eşleştirmesi</w:t>
      </w:r>
      <w:proofErr w:type="spellEnd"/>
      <w:r w:rsidRPr="00C82C51">
        <w:rPr>
          <w:color w:val="000000" w:themeColor="text1"/>
        </w:rPr>
        <w:t xml:space="preserve"> yapılarak </w:t>
      </w:r>
      <w:proofErr w:type="spellStart"/>
      <w:r w:rsidRPr="00C82C51">
        <w:rPr>
          <w:color w:val="000000" w:themeColor="text1"/>
        </w:rPr>
        <w:t>oluşturulan</w:t>
      </w:r>
      <w:proofErr w:type="spellEnd"/>
      <w:r w:rsidRPr="00C82C51">
        <w:rPr>
          <w:color w:val="000000" w:themeColor="text1"/>
        </w:rPr>
        <w:t xml:space="preserve"> ders bilgi paketleri </w:t>
      </w:r>
      <w:proofErr w:type="spellStart"/>
      <w:r w:rsidRPr="00C82C51">
        <w:rPr>
          <w:color w:val="000000" w:themeColor="text1"/>
        </w:rPr>
        <w:t>üniversitemizin</w:t>
      </w:r>
      <w:proofErr w:type="spellEnd"/>
      <w:r w:rsidRPr="00C82C51">
        <w:rPr>
          <w:color w:val="000000" w:themeColor="text1"/>
        </w:rPr>
        <w:t xml:space="preserve"> AKTS Bilgi Paketi’nde </w:t>
      </w:r>
      <w:proofErr w:type="spellStart"/>
      <w:r w:rsidRPr="00C82C51">
        <w:rPr>
          <w:color w:val="000000" w:themeColor="text1"/>
        </w:rPr>
        <w:t>paylaşılmaktadır</w:t>
      </w:r>
      <w:proofErr w:type="spellEnd"/>
      <w:r w:rsidRPr="00C82C51">
        <w:rPr>
          <w:color w:val="000000" w:themeColor="text1"/>
        </w:rPr>
        <w:t xml:space="preserve"> </w:t>
      </w:r>
      <w:hyperlink r:id="rId108" w:history="1">
        <w:r w:rsidRPr="00761413">
          <w:rPr>
            <w:rStyle w:val="Kpr"/>
            <w:u w:val="none"/>
          </w:rPr>
          <w:t>(3) (B.1.3.3.)</w:t>
        </w:r>
      </w:hyperlink>
      <w:r w:rsidRPr="00761413">
        <w:rPr>
          <w:color w:val="000000" w:themeColor="text1"/>
        </w:rPr>
        <w:t>.</w:t>
      </w:r>
    </w:p>
    <w:p w14:paraId="58BE6E0C" w14:textId="77777777" w:rsidR="00952B71" w:rsidRDefault="00952B71" w:rsidP="00952B71">
      <w:pPr>
        <w:pStyle w:val="Default"/>
        <w:jc w:val="both"/>
        <w:rPr>
          <w:b/>
          <w:color w:val="auto"/>
        </w:rPr>
      </w:pPr>
    </w:p>
    <w:p w14:paraId="715D291D" w14:textId="7EA038E1" w:rsidR="00952B71" w:rsidRPr="00163896" w:rsidRDefault="00000000" w:rsidP="00952B71">
      <w:pPr>
        <w:pStyle w:val="Default"/>
        <w:jc w:val="both"/>
        <w:rPr>
          <w:color w:val="auto"/>
        </w:rPr>
      </w:pPr>
      <w:hyperlink r:id="rId109" w:history="1">
        <w:r w:rsidR="00952B71">
          <w:rPr>
            <w:rStyle w:val="Kpr"/>
            <w:u w:val="none"/>
          </w:rPr>
          <w:t>(3) (B.1.3.2.) MMF_AKTS_koord.pdf</w:t>
        </w:r>
      </w:hyperlink>
    </w:p>
    <w:p w14:paraId="1DFF37BF" w14:textId="77777777" w:rsidR="00952B71" w:rsidRPr="00C82C51" w:rsidRDefault="00952B71" w:rsidP="00952B71">
      <w:pPr>
        <w:pStyle w:val="Default"/>
        <w:spacing w:line="360" w:lineRule="auto"/>
        <w:jc w:val="both"/>
        <w:rPr>
          <w:color w:val="000000" w:themeColor="text1"/>
        </w:rPr>
      </w:pPr>
    </w:p>
    <w:p w14:paraId="630A57C0" w14:textId="77777777" w:rsidR="00952B71" w:rsidRDefault="00952B71" w:rsidP="00952B71">
      <w:pPr>
        <w:pStyle w:val="Default"/>
        <w:spacing w:line="360" w:lineRule="auto"/>
        <w:jc w:val="both"/>
        <w:rPr>
          <w:b/>
          <w:color w:val="FF0000"/>
        </w:rPr>
      </w:pPr>
      <w:r w:rsidRPr="00C82C51">
        <w:rPr>
          <w:b/>
          <w:color w:val="FF0000"/>
        </w:rPr>
        <w:t xml:space="preserve">B.1.4. </w:t>
      </w:r>
      <w:bookmarkStart w:id="14" w:name="_Hlk75169875"/>
      <w:r w:rsidRPr="00C82C51">
        <w:rPr>
          <w:b/>
          <w:color w:val="FF0000"/>
        </w:rPr>
        <w:t>Öğrenci iş yüküne dayalı ders tasarımı</w:t>
      </w:r>
    </w:p>
    <w:p w14:paraId="09B9687E" w14:textId="3B5950FE" w:rsidR="004F40AE" w:rsidRPr="004F40AE" w:rsidRDefault="004F40AE" w:rsidP="00952B71">
      <w:pPr>
        <w:pStyle w:val="Default"/>
        <w:spacing w:line="360" w:lineRule="auto"/>
        <w:jc w:val="both"/>
        <w:rPr>
          <w:b/>
          <w:iCs/>
          <w:color w:val="000000" w:themeColor="text1"/>
        </w:rPr>
      </w:pPr>
      <w:r>
        <w:rPr>
          <w:b/>
          <w:iCs/>
          <w:color w:val="000000" w:themeColor="text1"/>
        </w:rPr>
        <w:t xml:space="preserve">Olgunluk Düzeyi = 3 </w:t>
      </w:r>
      <w:r w:rsidRPr="004F40AE">
        <w:rPr>
          <w:bCs/>
          <w:iCs/>
          <w:color w:val="000000" w:themeColor="text1"/>
        </w:rPr>
        <w:t>(</w:t>
      </w:r>
      <w:r>
        <w:t>Dersler öğrenci iş yüküne uygun olarak tasarlanmış, ilan edilmiş ve uygulamaya konulmuştur).</w:t>
      </w:r>
    </w:p>
    <w:p w14:paraId="1ED557E3" w14:textId="31B3B171" w:rsidR="00952B71" w:rsidRPr="00C82C51" w:rsidRDefault="00952B71" w:rsidP="00952B71">
      <w:pPr>
        <w:pStyle w:val="Default"/>
        <w:spacing w:line="360" w:lineRule="auto"/>
        <w:jc w:val="both"/>
        <w:rPr>
          <w:color w:val="auto"/>
        </w:rPr>
      </w:pPr>
      <w:proofErr w:type="spellStart"/>
      <w:r w:rsidRPr="00C82C51">
        <w:rPr>
          <w:color w:val="auto"/>
        </w:rPr>
        <w:t>Fakültemizde</w:t>
      </w:r>
      <w:proofErr w:type="spellEnd"/>
      <w:r w:rsidRPr="00C82C51">
        <w:rPr>
          <w:color w:val="auto"/>
        </w:rPr>
        <w:t xml:space="preserve"> AKTS hesaplanmasında, 30 AKTS 1 yarıyıllık iş </w:t>
      </w:r>
      <w:proofErr w:type="spellStart"/>
      <w:r w:rsidRPr="00C82C51">
        <w:rPr>
          <w:color w:val="auto"/>
        </w:rPr>
        <w:t>yüküne</w:t>
      </w:r>
      <w:proofErr w:type="spellEnd"/>
      <w:r w:rsidRPr="00C82C51">
        <w:rPr>
          <w:color w:val="auto"/>
        </w:rPr>
        <w:t xml:space="preserve">, 60 AKTS 1 yıllık iş </w:t>
      </w:r>
      <w:proofErr w:type="spellStart"/>
      <w:r w:rsidRPr="00C82C51">
        <w:rPr>
          <w:color w:val="auto"/>
        </w:rPr>
        <w:t>yüküne</w:t>
      </w:r>
      <w:proofErr w:type="spellEnd"/>
      <w:r w:rsidRPr="00C82C51">
        <w:rPr>
          <w:color w:val="auto"/>
        </w:rPr>
        <w:t>, 1 AKTS = 25</w:t>
      </w:r>
      <w:r>
        <w:rPr>
          <w:color w:val="auto"/>
        </w:rPr>
        <w:t>-</w:t>
      </w:r>
      <w:r w:rsidRPr="00C82C51">
        <w:rPr>
          <w:color w:val="auto"/>
        </w:rPr>
        <w:t xml:space="preserve">30 saatlik iş </w:t>
      </w:r>
      <w:proofErr w:type="spellStart"/>
      <w:r w:rsidRPr="00C82C51">
        <w:rPr>
          <w:color w:val="auto"/>
        </w:rPr>
        <w:t>yüküne</w:t>
      </w:r>
      <w:proofErr w:type="spellEnd"/>
      <w:r w:rsidRPr="00C82C51">
        <w:rPr>
          <w:color w:val="auto"/>
        </w:rPr>
        <w:t xml:space="preserve"> </w:t>
      </w:r>
      <w:proofErr w:type="spellStart"/>
      <w:r w:rsidRPr="00C82C51">
        <w:rPr>
          <w:color w:val="auto"/>
        </w:rPr>
        <w:t>karşılık</w:t>
      </w:r>
      <w:proofErr w:type="spellEnd"/>
      <w:r w:rsidRPr="00C82C51">
        <w:rPr>
          <w:color w:val="auto"/>
        </w:rPr>
        <w:t xml:space="preserve"> gelmektedir. Programların </w:t>
      </w:r>
      <w:proofErr w:type="spellStart"/>
      <w:r w:rsidRPr="00C82C51">
        <w:rPr>
          <w:color w:val="auto"/>
        </w:rPr>
        <w:t>eğitim</w:t>
      </w:r>
      <w:proofErr w:type="spellEnd"/>
      <w:r w:rsidRPr="00C82C51">
        <w:rPr>
          <w:color w:val="auto"/>
        </w:rPr>
        <w:t xml:space="preserve"> </w:t>
      </w:r>
      <w:proofErr w:type="spellStart"/>
      <w:r w:rsidRPr="00C82C51">
        <w:rPr>
          <w:color w:val="auto"/>
        </w:rPr>
        <w:t>amaçları</w:t>
      </w:r>
      <w:proofErr w:type="spellEnd"/>
      <w:r w:rsidRPr="00C82C51">
        <w:rPr>
          <w:color w:val="auto"/>
        </w:rPr>
        <w:t xml:space="preserve"> ve program </w:t>
      </w:r>
      <w:proofErr w:type="spellStart"/>
      <w:r w:rsidRPr="00C82C51">
        <w:rPr>
          <w:color w:val="auto"/>
        </w:rPr>
        <w:t>çıktıları</w:t>
      </w:r>
      <w:proofErr w:type="spellEnd"/>
      <w:r w:rsidRPr="00C82C51">
        <w:rPr>
          <w:color w:val="auto"/>
        </w:rPr>
        <w:t xml:space="preserve"> </w:t>
      </w:r>
      <w:proofErr w:type="spellStart"/>
      <w:r w:rsidRPr="00C82C51">
        <w:rPr>
          <w:color w:val="auto"/>
        </w:rPr>
        <w:t>öğrenim</w:t>
      </w:r>
      <w:proofErr w:type="spellEnd"/>
      <w:r w:rsidRPr="00C82C51">
        <w:rPr>
          <w:color w:val="auto"/>
        </w:rPr>
        <w:t xml:space="preserve"> </w:t>
      </w:r>
      <w:proofErr w:type="spellStart"/>
      <w:r w:rsidRPr="00C82C51">
        <w:rPr>
          <w:color w:val="auto"/>
        </w:rPr>
        <w:t>sürecinde</w:t>
      </w:r>
      <w:proofErr w:type="spellEnd"/>
      <w:r w:rsidRPr="00C82C51">
        <w:rPr>
          <w:color w:val="auto"/>
        </w:rPr>
        <w:t xml:space="preserve"> </w:t>
      </w:r>
      <w:proofErr w:type="spellStart"/>
      <w:r w:rsidRPr="00C82C51">
        <w:rPr>
          <w:color w:val="auto"/>
        </w:rPr>
        <w:t>öğrencinin</w:t>
      </w:r>
      <w:proofErr w:type="spellEnd"/>
      <w:r w:rsidRPr="00C82C51">
        <w:rPr>
          <w:color w:val="auto"/>
        </w:rPr>
        <w:t xml:space="preserve"> program </w:t>
      </w:r>
      <w:proofErr w:type="spellStart"/>
      <w:r w:rsidRPr="00C82C51">
        <w:rPr>
          <w:color w:val="auto"/>
        </w:rPr>
        <w:t>çıktılarına</w:t>
      </w:r>
      <w:proofErr w:type="spellEnd"/>
      <w:r w:rsidRPr="00C82C51">
        <w:rPr>
          <w:color w:val="auto"/>
        </w:rPr>
        <w:t xml:space="preserve"> dayalı </w:t>
      </w:r>
      <w:proofErr w:type="spellStart"/>
      <w:r w:rsidRPr="00C82C51">
        <w:rPr>
          <w:color w:val="auto"/>
        </w:rPr>
        <w:t>öğreneceklerini</w:t>
      </w:r>
      <w:proofErr w:type="spellEnd"/>
      <w:r w:rsidRPr="00C82C51">
        <w:rPr>
          <w:color w:val="auto"/>
        </w:rPr>
        <w:t xml:space="preserve"> </w:t>
      </w:r>
      <w:proofErr w:type="spellStart"/>
      <w:r w:rsidRPr="00C82C51">
        <w:rPr>
          <w:color w:val="auto"/>
        </w:rPr>
        <w:t>ölçülebilir</w:t>
      </w:r>
      <w:proofErr w:type="spellEnd"/>
      <w:r w:rsidRPr="00C82C51">
        <w:rPr>
          <w:color w:val="auto"/>
        </w:rPr>
        <w:t xml:space="preserve"> </w:t>
      </w:r>
      <w:proofErr w:type="spellStart"/>
      <w:r w:rsidRPr="00C82C51">
        <w:rPr>
          <w:color w:val="auto"/>
        </w:rPr>
        <w:t>biçimde</w:t>
      </w:r>
      <w:proofErr w:type="spellEnd"/>
      <w:r w:rsidRPr="00C82C51">
        <w:rPr>
          <w:color w:val="auto"/>
        </w:rPr>
        <w:t xml:space="preserve"> sunmak </w:t>
      </w:r>
      <w:proofErr w:type="spellStart"/>
      <w:r w:rsidRPr="00C82C51">
        <w:rPr>
          <w:color w:val="auto"/>
        </w:rPr>
        <w:t>üzere</w:t>
      </w:r>
      <w:proofErr w:type="spellEnd"/>
      <w:r w:rsidRPr="00C82C51">
        <w:rPr>
          <w:color w:val="auto"/>
        </w:rPr>
        <w:t xml:space="preserve"> planlanmaktadır. </w:t>
      </w:r>
      <w:proofErr w:type="spellStart"/>
      <w:r w:rsidRPr="00C82C51">
        <w:rPr>
          <w:color w:val="auto"/>
        </w:rPr>
        <w:t>Öğrenci</w:t>
      </w:r>
      <w:proofErr w:type="spellEnd"/>
      <w:r w:rsidRPr="00C82C51">
        <w:rPr>
          <w:color w:val="auto"/>
        </w:rPr>
        <w:t xml:space="preserve"> iş </w:t>
      </w:r>
      <w:proofErr w:type="spellStart"/>
      <w:r w:rsidRPr="00C82C51">
        <w:rPr>
          <w:color w:val="auto"/>
        </w:rPr>
        <w:t>yükünün</w:t>
      </w:r>
      <w:proofErr w:type="spellEnd"/>
      <w:r w:rsidRPr="00C82C51">
        <w:rPr>
          <w:color w:val="auto"/>
        </w:rPr>
        <w:t xml:space="preserve"> belirlenmesinde </w:t>
      </w:r>
      <w:proofErr w:type="spellStart"/>
      <w:r w:rsidRPr="00C82C51">
        <w:rPr>
          <w:color w:val="auto"/>
        </w:rPr>
        <w:lastRenderedPageBreak/>
        <w:t>öğrencinin</w:t>
      </w:r>
      <w:proofErr w:type="spellEnd"/>
      <w:r w:rsidRPr="00C82C51">
        <w:rPr>
          <w:color w:val="auto"/>
        </w:rPr>
        <w:t xml:space="preserve"> hedeflenen </w:t>
      </w:r>
      <w:proofErr w:type="spellStart"/>
      <w:r w:rsidRPr="00C82C51">
        <w:rPr>
          <w:color w:val="auto"/>
        </w:rPr>
        <w:t>öğrenme</w:t>
      </w:r>
      <w:proofErr w:type="spellEnd"/>
      <w:r w:rsidRPr="00C82C51">
        <w:rPr>
          <w:color w:val="auto"/>
        </w:rPr>
        <w:t xml:space="preserve"> kazanımlarına </w:t>
      </w:r>
      <w:proofErr w:type="spellStart"/>
      <w:r w:rsidRPr="00C82C51">
        <w:rPr>
          <w:color w:val="auto"/>
        </w:rPr>
        <w:t>ulaşabilmek</w:t>
      </w:r>
      <w:proofErr w:type="spellEnd"/>
      <w:r w:rsidRPr="00C82C51">
        <w:rPr>
          <w:color w:val="auto"/>
        </w:rPr>
        <w:t xml:space="preserve"> </w:t>
      </w:r>
      <w:proofErr w:type="spellStart"/>
      <w:r w:rsidRPr="00C82C51">
        <w:rPr>
          <w:color w:val="auto"/>
        </w:rPr>
        <w:t>için</w:t>
      </w:r>
      <w:proofErr w:type="spellEnd"/>
      <w:r w:rsidRPr="00C82C51">
        <w:rPr>
          <w:color w:val="auto"/>
        </w:rPr>
        <w:t xml:space="preserve"> dersle ilgili olarak </w:t>
      </w:r>
      <w:proofErr w:type="spellStart"/>
      <w:r w:rsidRPr="00C82C51">
        <w:rPr>
          <w:color w:val="auto"/>
        </w:rPr>
        <w:t>yaptığı</w:t>
      </w:r>
      <w:proofErr w:type="spellEnd"/>
      <w:r w:rsidRPr="00C82C51">
        <w:rPr>
          <w:color w:val="auto"/>
        </w:rPr>
        <w:t xml:space="preserve"> derslik </w:t>
      </w:r>
      <w:proofErr w:type="spellStart"/>
      <w:r w:rsidRPr="00C82C51">
        <w:rPr>
          <w:color w:val="auto"/>
        </w:rPr>
        <w:t>içi</w:t>
      </w:r>
      <w:proofErr w:type="spellEnd"/>
      <w:r w:rsidRPr="00C82C51">
        <w:rPr>
          <w:color w:val="auto"/>
        </w:rPr>
        <w:t xml:space="preserve"> ve derslik </w:t>
      </w:r>
      <w:proofErr w:type="spellStart"/>
      <w:r w:rsidRPr="00C82C51">
        <w:rPr>
          <w:color w:val="auto"/>
        </w:rPr>
        <w:t>dışı</w:t>
      </w:r>
      <w:proofErr w:type="spellEnd"/>
      <w:r w:rsidRPr="00C82C51">
        <w:rPr>
          <w:color w:val="auto"/>
        </w:rPr>
        <w:t xml:space="preserve"> </w:t>
      </w:r>
      <w:proofErr w:type="spellStart"/>
      <w:r w:rsidRPr="00C82C51">
        <w:rPr>
          <w:color w:val="auto"/>
        </w:rPr>
        <w:t>çalışmalar</w:t>
      </w:r>
      <w:proofErr w:type="spellEnd"/>
      <w:r w:rsidRPr="00C82C51">
        <w:rPr>
          <w:color w:val="auto"/>
        </w:rPr>
        <w:t xml:space="preserve"> ve sınavlar dikkate alınmaktadır. </w:t>
      </w:r>
      <w:proofErr w:type="spellStart"/>
      <w:r w:rsidRPr="00C82C51">
        <w:rPr>
          <w:color w:val="auto"/>
        </w:rPr>
        <w:t>İs</w:t>
      </w:r>
      <w:proofErr w:type="spellEnd"/>
      <w:r w:rsidRPr="00C82C51">
        <w:rPr>
          <w:color w:val="auto"/>
        </w:rPr>
        <w:t xml:space="preserve">̧ </w:t>
      </w:r>
      <w:proofErr w:type="spellStart"/>
      <w:r w:rsidRPr="00C82C51">
        <w:rPr>
          <w:color w:val="auto"/>
        </w:rPr>
        <w:t>yüku</w:t>
      </w:r>
      <w:proofErr w:type="spellEnd"/>
      <w:r w:rsidRPr="00C82C51">
        <w:rPr>
          <w:color w:val="auto"/>
        </w:rPr>
        <w:t xml:space="preserve">̈ </w:t>
      </w:r>
      <w:proofErr w:type="spellStart"/>
      <w:r w:rsidRPr="00C82C51">
        <w:rPr>
          <w:color w:val="auto"/>
        </w:rPr>
        <w:t>üzerinden</w:t>
      </w:r>
      <w:proofErr w:type="spellEnd"/>
      <w:r w:rsidRPr="00C82C51">
        <w:rPr>
          <w:color w:val="auto"/>
        </w:rPr>
        <w:t xml:space="preserve"> belirlenen </w:t>
      </w:r>
      <w:proofErr w:type="spellStart"/>
      <w:r w:rsidRPr="00C82C51">
        <w:rPr>
          <w:color w:val="auto"/>
        </w:rPr>
        <w:t>AKTS’ler</w:t>
      </w:r>
      <w:proofErr w:type="spellEnd"/>
      <w:r w:rsidRPr="00C82C51">
        <w:rPr>
          <w:color w:val="auto"/>
        </w:rPr>
        <w:t xml:space="preserve"> kamuoyuna </w:t>
      </w:r>
      <w:proofErr w:type="spellStart"/>
      <w:r w:rsidRPr="00C82C51">
        <w:rPr>
          <w:color w:val="auto"/>
        </w:rPr>
        <w:t>açık</w:t>
      </w:r>
      <w:proofErr w:type="spellEnd"/>
      <w:r w:rsidRPr="00C82C51">
        <w:rPr>
          <w:color w:val="auto"/>
        </w:rPr>
        <w:t xml:space="preserve"> olarak </w:t>
      </w:r>
      <w:proofErr w:type="spellStart"/>
      <w:r w:rsidRPr="00C82C51">
        <w:rPr>
          <w:color w:val="auto"/>
        </w:rPr>
        <w:t>üniversitemiz</w:t>
      </w:r>
      <w:proofErr w:type="spellEnd"/>
      <w:r w:rsidRPr="00C82C51">
        <w:rPr>
          <w:color w:val="auto"/>
        </w:rPr>
        <w:t xml:space="preserve"> </w:t>
      </w:r>
      <w:r w:rsidR="002C1A04" w:rsidRPr="00C82C51">
        <w:rPr>
          <w:color w:val="auto"/>
        </w:rPr>
        <w:t>resm</w:t>
      </w:r>
      <w:r w:rsidR="002C1A04">
        <w:rPr>
          <w:color w:val="auto"/>
        </w:rPr>
        <w:t>î</w:t>
      </w:r>
      <w:r w:rsidRPr="00C82C51">
        <w:rPr>
          <w:color w:val="auto"/>
        </w:rPr>
        <w:t xml:space="preserve"> web sayfasında yer alan “AKTS Bilgi Paketi” adı altında </w:t>
      </w:r>
      <w:proofErr w:type="spellStart"/>
      <w:r w:rsidRPr="00C82C51">
        <w:rPr>
          <w:color w:val="auto"/>
        </w:rPr>
        <w:t>paylaşılmaktadır</w:t>
      </w:r>
      <w:proofErr w:type="spellEnd"/>
      <w:r w:rsidRPr="00C82C51">
        <w:rPr>
          <w:color w:val="auto"/>
        </w:rPr>
        <w:t xml:space="preserve"> </w:t>
      </w:r>
      <w:hyperlink r:id="rId110" w:history="1">
        <w:r w:rsidRPr="00EE1E84">
          <w:rPr>
            <w:rStyle w:val="Kpr"/>
            <w:u w:val="none"/>
          </w:rPr>
          <w:t>(3) (B.1.4.1.)</w:t>
        </w:r>
      </w:hyperlink>
      <w:r w:rsidRPr="00EE1E84">
        <w:rPr>
          <w:color w:val="auto"/>
        </w:rPr>
        <w:t>.</w:t>
      </w:r>
      <w:r w:rsidRPr="00C82C51">
        <w:rPr>
          <w:color w:val="auto"/>
        </w:rPr>
        <w:t xml:space="preserve"> </w:t>
      </w:r>
    </w:p>
    <w:p w14:paraId="799971F5" w14:textId="77777777" w:rsidR="00952B71" w:rsidRPr="00C82C51" w:rsidRDefault="00952B71" w:rsidP="00952B71">
      <w:pPr>
        <w:pStyle w:val="Default"/>
        <w:spacing w:line="360" w:lineRule="auto"/>
        <w:jc w:val="both"/>
      </w:pPr>
      <w:r w:rsidRPr="00C82C51">
        <w:rPr>
          <w:color w:val="auto"/>
        </w:rPr>
        <w:t xml:space="preserve">Mühendislik-Mimarlık Fakültesi bölümlerinde staj gibi deneyim kazanma programları </w:t>
      </w:r>
      <w:proofErr w:type="spellStart"/>
      <w:r w:rsidRPr="00C82C51">
        <w:rPr>
          <w:color w:val="auto"/>
        </w:rPr>
        <w:t>süreci</w:t>
      </w:r>
      <w:proofErr w:type="spellEnd"/>
      <w:r w:rsidRPr="00C82C51">
        <w:rPr>
          <w:color w:val="auto"/>
        </w:rPr>
        <w:t xml:space="preserve"> tanımlı ve etkin bir </w:t>
      </w:r>
      <w:proofErr w:type="spellStart"/>
      <w:r w:rsidRPr="00C82C51">
        <w:rPr>
          <w:color w:val="auto"/>
        </w:rPr>
        <w:t>şekilde</w:t>
      </w:r>
      <w:proofErr w:type="spellEnd"/>
      <w:r w:rsidRPr="00C82C51">
        <w:rPr>
          <w:color w:val="auto"/>
        </w:rPr>
        <w:t xml:space="preserve"> </w:t>
      </w:r>
      <w:proofErr w:type="spellStart"/>
      <w:r w:rsidRPr="00C82C51">
        <w:rPr>
          <w:color w:val="auto"/>
        </w:rPr>
        <w:t>yürütülmektedir</w:t>
      </w:r>
      <w:proofErr w:type="spellEnd"/>
      <w:r w:rsidRPr="00C82C51">
        <w:rPr>
          <w:color w:val="auto"/>
        </w:rPr>
        <w:t xml:space="preserve">. Bunlar kamu ve </w:t>
      </w:r>
      <w:proofErr w:type="spellStart"/>
      <w:r w:rsidRPr="00C82C51">
        <w:rPr>
          <w:color w:val="auto"/>
        </w:rPr>
        <w:t>özel</w:t>
      </w:r>
      <w:proofErr w:type="spellEnd"/>
      <w:r w:rsidRPr="00C82C51">
        <w:rPr>
          <w:color w:val="auto"/>
        </w:rPr>
        <w:t xml:space="preserve"> sektör </w:t>
      </w:r>
      <w:proofErr w:type="spellStart"/>
      <w:r w:rsidRPr="00C82C51">
        <w:rPr>
          <w:color w:val="auto"/>
        </w:rPr>
        <w:t>kuruluşlarında</w:t>
      </w:r>
      <w:proofErr w:type="spellEnd"/>
      <w:r w:rsidRPr="00C82C51">
        <w:rPr>
          <w:color w:val="auto"/>
        </w:rPr>
        <w:t xml:space="preserve"> teorik ve uygulamalı stajlar olarak alan </w:t>
      </w:r>
      <w:proofErr w:type="spellStart"/>
      <w:r w:rsidRPr="00C82C51">
        <w:rPr>
          <w:color w:val="auto"/>
        </w:rPr>
        <w:t>çalışması</w:t>
      </w:r>
      <w:proofErr w:type="spellEnd"/>
      <w:r w:rsidRPr="00C82C51">
        <w:rPr>
          <w:color w:val="auto"/>
        </w:rPr>
        <w:t xml:space="preserve"> </w:t>
      </w:r>
      <w:proofErr w:type="spellStart"/>
      <w:r w:rsidRPr="00C82C51">
        <w:rPr>
          <w:color w:val="auto"/>
        </w:rPr>
        <w:t>biçiminde</w:t>
      </w:r>
      <w:proofErr w:type="spellEnd"/>
      <w:r w:rsidRPr="00C82C51">
        <w:rPr>
          <w:color w:val="auto"/>
        </w:rPr>
        <w:t xml:space="preserve"> </w:t>
      </w:r>
      <w:proofErr w:type="spellStart"/>
      <w:r w:rsidRPr="00C82C51">
        <w:rPr>
          <w:color w:val="auto"/>
        </w:rPr>
        <w:t>tanımlanmıştır</w:t>
      </w:r>
      <w:proofErr w:type="spellEnd"/>
      <w:r w:rsidRPr="00C82C51">
        <w:rPr>
          <w:color w:val="auto"/>
        </w:rPr>
        <w:t xml:space="preserve">. Yapılan staj </w:t>
      </w:r>
      <w:proofErr w:type="spellStart"/>
      <w:r w:rsidRPr="00C82C51">
        <w:rPr>
          <w:color w:val="auto"/>
        </w:rPr>
        <w:t>çalışmaları</w:t>
      </w:r>
      <w:proofErr w:type="spellEnd"/>
      <w:r w:rsidRPr="00C82C51">
        <w:rPr>
          <w:color w:val="auto"/>
        </w:rPr>
        <w:t xml:space="preserve">, fakülte bölümlerinin eğitim-öğretim planlarında yer alan </w:t>
      </w:r>
      <w:r>
        <w:rPr>
          <w:color w:val="auto"/>
        </w:rPr>
        <w:t>s</w:t>
      </w:r>
      <w:r w:rsidRPr="00C82C51">
        <w:rPr>
          <w:color w:val="auto"/>
        </w:rPr>
        <w:t xml:space="preserve">taj dersleri kapsamında ilgili bölümlerin Staj Komisyonları tarafından </w:t>
      </w:r>
      <w:proofErr w:type="spellStart"/>
      <w:r w:rsidRPr="00C82C51">
        <w:rPr>
          <w:color w:val="auto"/>
        </w:rPr>
        <w:t>değerlendirilmektedir</w:t>
      </w:r>
      <w:proofErr w:type="spellEnd"/>
      <w:r w:rsidRPr="00C82C51">
        <w:rPr>
          <w:color w:val="auto"/>
        </w:rPr>
        <w:t xml:space="preserve">. Alanında uzman kurum ve kuruluşlar ile imzalanan protokoller neticesinde öğrenciler staj süreçlerini başarı ile tamamlamaktadır. Öğrenci stajları ile ilgili bütün süreçler Fakültemiz ve ilgili bölümlerin Staj Uygulama Esasları uyarınca yürütülmektedir </w:t>
      </w:r>
      <w:r>
        <w:t>(</w:t>
      </w:r>
      <w:r w:rsidRPr="00C82C51">
        <w:t>B.1.4.2.</w:t>
      </w:r>
      <w:r>
        <w:t>)</w:t>
      </w:r>
      <w:r w:rsidRPr="00C82C51">
        <w:t xml:space="preserve"> </w:t>
      </w:r>
      <w:hyperlink r:id="rId111" w:history="1">
        <w:r w:rsidRPr="000E1FF5">
          <w:rPr>
            <w:rStyle w:val="Kpr"/>
            <w:u w:val="none"/>
          </w:rPr>
          <w:t>(3) (B.1.4.3)</w:t>
        </w:r>
      </w:hyperlink>
      <w:r w:rsidRPr="000E1FF5">
        <w:t>.</w:t>
      </w:r>
      <w:r>
        <w:t xml:space="preserve"> </w:t>
      </w:r>
    </w:p>
    <w:p w14:paraId="0EB5C3AF" w14:textId="77777777" w:rsidR="00952B71" w:rsidRPr="00C82C51" w:rsidRDefault="00952B71" w:rsidP="00952B71">
      <w:pPr>
        <w:pStyle w:val="Default"/>
        <w:spacing w:line="360" w:lineRule="auto"/>
        <w:jc w:val="both"/>
        <w:rPr>
          <w:color w:val="auto"/>
        </w:rPr>
      </w:pPr>
      <w:bookmarkStart w:id="15" w:name="_Hlk157080875"/>
      <w:r w:rsidRPr="00C82C51">
        <w:rPr>
          <w:color w:val="000000" w:themeColor="text1"/>
        </w:rPr>
        <w:t xml:space="preserve">Standart uygulamaların yanı sıra Birim Danışma Kurulunun uygulamalı eğitim çalışmalarına yönelik görüşleri alınarak (Danışma kurulu toplantısı 1.a kararı ile Mühendislik Mimarlık Fakültesi (MMF) Danışma Kurulu Toplantısı kararı), Makine </w:t>
      </w:r>
      <w:r w:rsidRPr="00C82C51">
        <w:rPr>
          <w:color w:val="auto"/>
        </w:rPr>
        <w:t>Mühendisliği Bölümümüz 2023-2024 güz yarı yılı itibariyle 7+1 uygulamalı eğitime geçmiştir</w:t>
      </w:r>
      <w:r w:rsidRPr="000F5040">
        <w:rPr>
          <w:color w:val="auto"/>
        </w:rPr>
        <w:t xml:space="preserve"> </w:t>
      </w:r>
      <w:hyperlink r:id="rId112" w:history="1">
        <w:r>
          <w:rPr>
            <w:rStyle w:val="Kpr"/>
            <w:u w:val="none"/>
          </w:rPr>
          <w:t>(4) (B.1.4.4.)</w:t>
        </w:r>
      </w:hyperlink>
      <w:r w:rsidRPr="00F359B0">
        <w:rPr>
          <w:color w:val="auto"/>
        </w:rPr>
        <w:t xml:space="preserve"> </w:t>
      </w:r>
      <w:r w:rsidRPr="0076357F">
        <w:t xml:space="preserve"> (B.1.4.5)</w:t>
      </w:r>
      <w:r>
        <w:rPr>
          <w:color w:val="auto"/>
        </w:rPr>
        <w:t>.</w:t>
      </w:r>
    </w:p>
    <w:bookmarkEnd w:id="14"/>
    <w:bookmarkEnd w:id="15"/>
    <w:p w14:paraId="4487E974" w14:textId="77777777" w:rsidR="00952B71" w:rsidRDefault="00952B71" w:rsidP="00952B71">
      <w:pPr>
        <w:pStyle w:val="Default"/>
        <w:jc w:val="both"/>
        <w:rPr>
          <w:b/>
          <w:color w:val="auto"/>
        </w:rPr>
      </w:pPr>
    </w:p>
    <w:p w14:paraId="7D04D640" w14:textId="0BEC17A3" w:rsidR="00952B71" w:rsidRPr="00E11119" w:rsidRDefault="00000000" w:rsidP="00952B71">
      <w:pPr>
        <w:pStyle w:val="Default"/>
        <w:jc w:val="both"/>
        <w:rPr>
          <w:color w:val="auto"/>
        </w:rPr>
      </w:pPr>
      <w:hyperlink r:id="rId113" w:history="1">
        <w:r w:rsidR="00952B71" w:rsidRPr="00E11119">
          <w:rPr>
            <w:rStyle w:val="Kpr"/>
            <w:u w:val="none"/>
          </w:rPr>
          <w:t xml:space="preserve">(3) </w:t>
        </w:r>
        <w:r w:rsidR="00952B71">
          <w:rPr>
            <w:rStyle w:val="Kpr"/>
            <w:u w:val="none"/>
          </w:rPr>
          <w:t>(</w:t>
        </w:r>
        <w:r w:rsidR="00952B71" w:rsidRPr="00E11119">
          <w:rPr>
            <w:rStyle w:val="Kpr"/>
            <w:u w:val="none"/>
          </w:rPr>
          <w:t>B.1.4.2.</w:t>
        </w:r>
        <w:r w:rsidR="00952B71">
          <w:rPr>
            <w:rStyle w:val="Kpr"/>
            <w:u w:val="none"/>
          </w:rPr>
          <w:t>)</w:t>
        </w:r>
        <w:r w:rsidR="00952B71" w:rsidRPr="00E11119">
          <w:rPr>
            <w:rStyle w:val="Kpr"/>
            <w:u w:val="none"/>
          </w:rPr>
          <w:t xml:space="preserve"> MMF_</w:t>
        </w:r>
        <w:r w:rsidR="00952B71">
          <w:rPr>
            <w:rStyle w:val="Kpr"/>
            <w:u w:val="none"/>
          </w:rPr>
          <w:t>s</w:t>
        </w:r>
        <w:r w:rsidR="00952B71" w:rsidRPr="00E11119">
          <w:rPr>
            <w:rStyle w:val="Kpr"/>
            <w:u w:val="none"/>
          </w:rPr>
          <w:t>taj_</w:t>
        </w:r>
        <w:r w:rsidR="00952B71">
          <w:rPr>
            <w:rStyle w:val="Kpr"/>
            <w:u w:val="none"/>
          </w:rPr>
          <w:t>y</w:t>
        </w:r>
        <w:r w:rsidR="00952B71" w:rsidRPr="00E11119">
          <w:rPr>
            <w:rStyle w:val="Kpr"/>
            <w:u w:val="none"/>
          </w:rPr>
          <w:t>önergesi.pdf</w:t>
        </w:r>
      </w:hyperlink>
    </w:p>
    <w:p w14:paraId="3D9C4737" w14:textId="51184207" w:rsidR="00952B71" w:rsidRPr="00F359B0" w:rsidRDefault="00000000" w:rsidP="00952B71">
      <w:pPr>
        <w:pStyle w:val="Default"/>
        <w:jc w:val="both"/>
        <w:rPr>
          <w:color w:val="auto"/>
        </w:rPr>
      </w:pPr>
      <w:hyperlink r:id="rId114" w:history="1">
        <w:r w:rsidR="00952B71">
          <w:rPr>
            <w:rStyle w:val="Kpr"/>
            <w:u w:val="none"/>
          </w:rPr>
          <w:t>(4) (B.1.4.5.) Fakülte_kurul_kararı.pdf</w:t>
        </w:r>
      </w:hyperlink>
    </w:p>
    <w:p w14:paraId="2F64ED76" w14:textId="77777777" w:rsidR="00952B71" w:rsidRPr="00AB0F8D" w:rsidRDefault="00952B71" w:rsidP="00952B71">
      <w:pPr>
        <w:pStyle w:val="Default"/>
        <w:jc w:val="both"/>
        <w:rPr>
          <w:color w:val="auto"/>
        </w:rPr>
      </w:pPr>
    </w:p>
    <w:p w14:paraId="4DF69199" w14:textId="77777777" w:rsidR="00952B71" w:rsidRDefault="00952B71" w:rsidP="00952B71">
      <w:pPr>
        <w:pStyle w:val="Default"/>
        <w:spacing w:line="360" w:lineRule="auto"/>
        <w:jc w:val="both"/>
        <w:rPr>
          <w:b/>
          <w:color w:val="FF0000"/>
        </w:rPr>
      </w:pPr>
      <w:r w:rsidRPr="00C82C51">
        <w:rPr>
          <w:b/>
          <w:color w:val="FF0000"/>
        </w:rPr>
        <w:t>B.1.5. Programların İzlenmesi ve Güncellenmesi</w:t>
      </w:r>
    </w:p>
    <w:p w14:paraId="6B318F16" w14:textId="420C9900" w:rsidR="004F40AE" w:rsidRPr="004F40AE" w:rsidRDefault="004F40AE" w:rsidP="00952B71">
      <w:pPr>
        <w:pStyle w:val="Default"/>
        <w:spacing w:line="360" w:lineRule="auto"/>
        <w:jc w:val="both"/>
        <w:rPr>
          <w:b/>
          <w:iCs/>
          <w:color w:val="000000" w:themeColor="text1"/>
        </w:rPr>
      </w:pPr>
      <w:r>
        <w:rPr>
          <w:b/>
          <w:iCs/>
          <w:color w:val="000000" w:themeColor="text1"/>
        </w:rPr>
        <w:t xml:space="preserve">Olgunluk Düzeyi = 4 </w:t>
      </w:r>
      <w:r w:rsidRPr="004F40AE">
        <w:rPr>
          <w:bCs/>
          <w:iCs/>
          <w:color w:val="000000" w:themeColor="text1"/>
        </w:rPr>
        <w:t>(</w:t>
      </w:r>
      <w:r>
        <w:t>Program çıktıları bu mekanizmalar ile izlenmekte ve ilgili paydaşların görüşleri de alınarak güncellenmektedir).</w:t>
      </w:r>
    </w:p>
    <w:p w14:paraId="073C6A3C" w14:textId="77777777" w:rsidR="00952B71" w:rsidRPr="00C82C51" w:rsidRDefault="00952B71" w:rsidP="00952B71">
      <w:pPr>
        <w:pStyle w:val="Default"/>
        <w:spacing w:line="360" w:lineRule="auto"/>
        <w:jc w:val="both"/>
        <w:rPr>
          <w:bCs/>
          <w:color w:val="000000" w:themeColor="text1"/>
        </w:rPr>
      </w:pPr>
      <w:r w:rsidRPr="00C82C51">
        <w:rPr>
          <w:bCs/>
          <w:color w:val="000000" w:themeColor="text1"/>
        </w:rPr>
        <w:t xml:space="preserve">Mühendislik-Mimarlık </w:t>
      </w:r>
      <w:proofErr w:type="spellStart"/>
      <w:r w:rsidRPr="00C82C51">
        <w:rPr>
          <w:bCs/>
          <w:color w:val="000000" w:themeColor="text1"/>
        </w:rPr>
        <w:t>Fakültesi’nde</w:t>
      </w:r>
      <w:proofErr w:type="spellEnd"/>
      <w:r w:rsidRPr="00C82C51">
        <w:rPr>
          <w:bCs/>
          <w:color w:val="000000" w:themeColor="text1"/>
        </w:rPr>
        <w:t xml:space="preserve"> program </w:t>
      </w:r>
      <w:proofErr w:type="spellStart"/>
      <w:r w:rsidRPr="00C82C51">
        <w:rPr>
          <w:bCs/>
          <w:color w:val="000000" w:themeColor="text1"/>
        </w:rPr>
        <w:t>çıktılarının</w:t>
      </w:r>
      <w:proofErr w:type="spellEnd"/>
      <w:r w:rsidRPr="00C82C51">
        <w:rPr>
          <w:bCs/>
          <w:color w:val="000000" w:themeColor="text1"/>
        </w:rPr>
        <w:t xml:space="preserve"> izlenmesi ve </w:t>
      </w:r>
      <w:proofErr w:type="spellStart"/>
      <w:r w:rsidRPr="00C82C51">
        <w:rPr>
          <w:bCs/>
          <w:color w:val="000000" w:themeColor="text1"/>
        </w:rPr>
        <w:t>güncellenmesi</w:t>
      </w:r>
      <w:proofErr w:type="spellEnd"/>
      <w:r w:rsidRPr="00C82C51">
        <w:rPr>
          <w:bCs/>
          <w:color w:val="000000" w:themeColor="text1"/>
        </w:rPr>
        <w:t xml:space="preserve"> </w:t>
      </w:r>
      <w:proofErr w:type="spellStart"/>
      <w:r w:rsidRPr="00C82C51">
        <w:rPr>
          <w:bCs/>
          <w:color w:val="000000" w:themeColor="text1"/>
        </w:rPr>
        <w:t>için</w:t>
      </w:r>
      <w:proofErr w:type="spellEnd"/>
      <w:r w:rsidRPr="00C82C51">
        <w:rPr>
          <w:bCs/>
          <w:color w:val="000000" w:themeColor="text1"/>
        </w:rPr>
        <w:t xml:space="preserve"> ilgili bölümlerin Eğitim-Öğretim Komisyonları bulunmaktadır </w:t>
      </w:r>
      <w:hyperlink r:id="rId115" w:history="1">
        <w:r w:rsidRPr="00866389">
          <w:rPr>
            <w:rStyle w:val="Kpr"/>
            <w:bCs/>
            <w:u w:val="none"/>
          </w:rPr>
          <w:t>(3) (B.</w:t>
        </w:r>
        <w:r w:rsidRPr="00866389">
          <w:rPr>
            <w:rStyle w:val="Kpr"/>
            <w:bCs/>
            <w:u w:val="none"/>
          </w:rPr>
          <w:t>1</w:t>
        </w:r>
        <w:r w:rsidRPr="00866389">
          <w:rPr>
            <w:rStyle w:val="Kpr"/>
            <w:bCs/>
            <w:u w:val="none"/>
          </w:rPr>
          <w:t>.5.1.)</w:t>
        </w:r>
      </w:hyperlink>
      <w:r w:rsidRPr="00866389">
        <w:rPr>
          <w:bCs/>
          <w:color w:val="000000" w:themeColor="text1"/>
        </w:rPr>
        <w:t>.</w:t>
      </w:r>
    </w:p>
    <w:p w14:paraId="33C4367F" w14:textId="77777777" w:rsidR="00952B71" w:rsidRPr="00C82C51" w:rsidRDefault="00952B71" w:rsidP="00952B71">
      <w:pPr>
        <w:pStyle w:val="Default"/>
        <w:spacing w:line="360" w:lineRule="auto"/>
        <w:jc w:val="both"/>
        <w:rPr>
          <w:bCs/>
          <w:color w:val="000000" w:themeColor="text1"/>
        </w:rPr>
      </w:pPr>
      <w:r w:rsidRPr="00C82C51">
        <w:rPr>
          <w:bCs/>
          <w:color w:val="000000" w:themeColor="text1"/>
        </w:rPr>
        <w:t xml:space="preserve">İç ve dış paydaşların görüşlerinin alınarak programların izlenmesi ve güncellenmesi Birim Danışma Kurulu ve Birim Kalite Komisyonu ile sağlanmaktadır </w:t>
      </w:r>
      <w:r>
        <w:rPr>
          <w:bCs/>
          <w:color w:val="000000" w:themeColor="text1"/>
        </w:rPr>
        <w:t xml:space="preserve">(B.1.5.2.) </w:t>
      </w:r>
      <w:hyperlink r:id="rId116" w:history="1">
        <w:r>
          <w:rPr>
            <w:rStyle w:val="Kpr"/>
            <w:bCs/>
            <w:u w:val="none"/>
          </w:rPr>
          <w:t>(3) (B.1.5.3.)</w:t>
        </w:r>
      </w:hyperlink>
      <w:r w:rsidRPr="00866389">
        <w:rPr>
          <w:bCs/>
          <w:color w:val="000000" w:themeColor="text1"/>
        </w:rPr>
        <w:t>.</w:t>
      </w:r>
    </w:p>
    <w:p w14:paraId="096B708B" w14:textId="5FAD89A2" w:rsidR="00952B71" w:rsidRPr="00C82C51" w:rsidRDefault="00952B71" w:rsidP="00952B71">
      <w:pPr>
        <w:pStyle w:val="Default"/>
        <w:spacing w:before="120" w:line="360" w:lineRule="auto"/>
        <w:jc w:val="both"/>
      </w:pPr>
      <w:r w:rsidRPr="00C82C51">
        <w:t>MAKÜ Kalite Bilgi Yönetim Sistemi (KBYS) ile eğitim ve öğretim ile ilgili istatistiki göstergeler (her yarıyıl açılan dersler, öğrenci sayıları, başarı durumları, geri besleme sonuçları, ders çeşitliliği, uygulama, lisans/lisansüstü dengeleri, ilişki kesme sayıları/nedenleri, vb.) periyodik ve sistematik şekilde izlenebilmektedir</w:t>
      </w:r>
      <w:hyperlink r:id="rId117" w:history="1">
        <w:r w:rsidRPr="00833144">
          <w:rPr>
            <w:rStyle w:val="Kpr"/>
            <w:u w:val="none"/>
          </w:rPr>
          <w:t xml:space="preserve"> (3) (B.1.5.4)</w:t>
        </w:r>
      </w:hyperlink>
      <w:r w:rsidRPr="00833144">
        <w:t>.</w:t>
      </w:r>
      <w:r w:rsidRPr="00C82C51">
        <w:t xml:space="preserve"> Ayrıca bölümlerden periyodik şekilde performans göstergeleri talep edilmektedir. </w:t>
      </w:r>
      <w:r w:rsidRPr="00C82C51">
        <w:rPr>
          <w:bCs/>
          <w:color w:val="000000" w:themeColor="text1"/>
        </w:rPr>
        <w:t xml:space="preserve">Birim Kalite Komisyonu </w:t>
      </w:r>
      <w:r w:rsidRPr="00C82C51">
        <w:t xml:space="preserve">KBYS sistemi üzerinden gerçekleştirilen anketler ve performans göstergelerinin izlemekte, değerlendirmekte ve paydaş görüşleri doğrultusunda iyileştirilme önerilerini oluşturmaktadır </w:t>
      </w:r>
      <w:r>
        <w:t>(</w:t>
      </w:r>
      <w:r w:rsidRPr="00C82C51">
        <w:t>B.1.5.</w:t>
      </w:r>
      <w:r>
        <w:t>5</w:t>
      </w:r>
      <w:r w:rsidRPr="00C82C51">
        <w:t>.</w:t>
      </w:r>
      <w:r>
        <w:t>) (</w:t>
      </w:r>
      <w:r w:rsidRPr="00C82C51">
        <w:t>B.1.5.</w:t>
      </w:r>
      <w:r>
        <w:t>6</w:t>
      </w:r>
      <w:r w:rsidRPr="00C82C51">
        <w:t>.</w:t>
      </w:r>
      <w:r>
        <w:t>).</w:t>
      </w:r>
      <w:r w:rsidRPr="00C82C51">
        <w:t xml:space="preserve"> </w:t>
      </w:r>
      <w:r w:rsidRPr="00C82C51">
        <w:rPr>
          <w:bCs/>
          <w:color w:val="000000" w:themeColor="text1"/>
        </w:rPr>
        <w:t xml:space="preserve">Birim Kalite Komisyonu kalite </w:t>
      </w:r>
      <w:r w:rsidR="00491D65" w:rsidRPr="00C82C51">
        <w:rPr>
          <w:bCs/>
          <w:color w:val="000000" w:themeColor="text1"/>
        </w:rPr>
        <w:t>çalışmalarının</w:t>
      </w:r>
      <w:r w:rsidRPr="00C82C51">
        <w:rPr>
          <w:bCs/>
          <w:color w:val="000000" w:themeColor="text1"/>
        </w:rPr>
        <w:t xml:space="preserve"> </w:t>
      </w:r>
      <w:r w:rsidR="00491D65" w:rsidRPr="00C82C51">
        <w:rPr>
          <w:bCs/>
          <w:color w:val="000000" w:themeColor="text1"/>
        </w:rPr>
        <w:t>yaygınlaşması</w:t>
      </w:r>
      <w:r w:rsidRPr="00C82C51">
        <w:rPr>
          <w:bCs/>
          <w:color w:val="000000" w:themeColor="text1"/>
        </w:rPr>
        <w:t xml:space="preserve"> ve akreditasyon </w:t>
      </w:r>
      <w:proofErr w:type="spellStart"/>
      <w:r w:rsidRPr="00C82C51">
        <w:rPr>
          <w:bCs/>
          <w:color w:val="000000" w:themeColor="text1"/>
        </w:rPr>
        <w:t>sürecinin</w:t>
      </w:r>
      <w:proofErr w:type="spellEnd"/>
      <w:r w:rsidRPr="00C82C51">
        <w:rPr>
          <w:bCs/>
          <w:color w:val="000000" w:themeColor="text1"/>
        </w:rPr>
        <w:t xml:space="preserve"> </w:t>
      </w:r>
      <w:proofErr w:type="spellStart"/>
      <w:r w:rsidRPr="00C82C51">
        <w:rPr>
          <w:bCs/>
          <w:color w:val="000000" w:themeColor="text1"/>
        </w:rPr>
        <w:t>sağlıklı</w:t>
      </w:r>
      <w:proofErr w:type="spellEnd"/>
      <w:r w:rsidRPr="00C82C51">
        <w:rPr>
          <w:bCs/>
          <w:color w:val="000000" w:themeColor="text1"/>
        </w:rPr>
        <w:t xml:space="preserve"> </w:t>
      </w:r>
      <w:r w:rsidRPr="00C82C51">
        <w:rPr>
          <w:bCs/>
          <w:color w:val="000000" w:themeColor="text1"/>
        </w:rPr>
        <w:lastRenderedPageBreak/>
        <w:t xml:space="preserve">ilerlemesi </w:t>
      </w:r>
      <w:proofErr w:type="spellStart"/>
      <w:r w:rsidRPr="00C82C51">
        <w:rPr>
          <w:bCs/>
          <w:color w:val="000000" w:themeColor="text1"/>
        </w:rPr>
        <w:t>için</w:t>
      </w:r>
      <w:proofErr w:type="spellEnd"/>
      <w:r w:rsidRPr="00C82C51">
        <w:rPr>
          <w:bCs/>
          <w:color w:val="000000" w:themeColor="text1"/>
        </w:rPr>
        <w:t xml:space="preserve"> belirlediği çalışmaları </w:t>
      </w:r>
      <w:r w:rsidRPr="00C82C51">
        <w:t xml:space="preserve">MMF Kalite Yönetim Takvimine göre düzenlemektedir </w:t>
      </w:r>
      <w:hyperlink r:id="rId118" w:history="1">
        <w:r w:rsidRPr="00B2146E">
          <w:rPr>
            <w:rStyle w:val="Kpr"/>
            <w:u w:val="none"/>
          </w:rPr>
          <w:t>(4) (B.1.5.7).</w:t>
        </w:r>
      </w:hyperlink>
    </w:p>
    <w:p w14:paraId="79C94621" w14:textId="77777777" w:rsidR="00952B71" w:rsidRPr="00D57BB1" w:rsidRDefault="00952B71" w:rsidP="00952B71">
      <w:pPr>
        <w:pStyle w:val="Default"/>
        <w:spacing w:line="360" w:lineRule="auto"/>
        <w:jc w:val="both"/>
        <w:rPr>
          <w:color w:val="auto"/>
        </w:rPr>
      </w:pPr>
      <w:r w:rsidRPr="00C82C51">
        <w:rPr>
          <w:color w:val="000000" w:themeColor="text1"/>
        </w:rPr>
        <w:t xml:space="preserve">Standart uygulamaların yanı sıra Birim Danışma Kurulunun uygulamalı eğitim çalışmalarına yönelik görüşleri alınarak Makine </w:t>
      </w:r>
      <w:r w:rsidRPr="00C82C51">
        <w:rPr>
          <w:color w:val="auto"/>
        </w:rPr>
        <w:t>Mühendisliği Bölümümüz</w:t>
      </w:r>
      <w:r>
        <w:rPr>
          <w:color w:val="auto"/>
        </w:rPr>
        <w:t xml:space="preserve">ün </w:t>
      </w:r>
      <w:r w:rsidRPr="00C82C51">
        <w:rPr>
          <w:color w:val="auto"/>
        </w:rPr>
        <w:t>2023-2024 güz yarı yılı itibariyle 7+1 uygulamalı eğitime geçm</w:t>
      </w:r>
      <w:r>
        <w:rPr>
          <w:color w:val="auto"/>
        </w:rPr>
        <w:t>esi de programların izlenip ve güncellendiğinin göstergesi niteliğindedir.</w:t>
      </w:r>
    </w:p>
    <w:p w14:paraId="399464B0" w14:textId="1CC78696" w:rsidR="00952B71" w:rsidRPr="00D57BB1" w:rsidRDefault="00952B71" w:rsidP="00952B71">
      <w:pPr>
        <w:pStyle w:val="Default"/>
        <w:spacing w:line="360" w:lineRule="auto"/>
        <w:jc w:val="both"/>
        <w:rPr>
          <w:color w:val="auto"/>
        </w:rPr>
      </w:pPr>
      <w:r w:rsidRPr="00D57BB1">
        <w:rPr>
          <w:color w:val="auto"/>
        </w:rPr>
        <w:t xml:space="preserve">Birim Danışma Kurulunun uygulamalı eğitim çalışmalarına yönelik görüşleri alınarak Makine Mühendisliği Bölümümüz 2023-2024 güz yarı yılı itibariyle 7+1 uygulamalı eğitime geçmiştir </w:t>
      </w:r>
      <w:hyperlink r:id="rId119" w:history="1">
        <w:r w:rsidRPr="00B2146E">
          <w:rPr>
            <w:rStyle w:val="Kpr"/>
            <w:u w:val="none"/>
          </w:rPr>
          <w:t>(4) (B.1</w:t>
        </w:r>
        <w:r w:rsidRPr="00B2146E">
          <w:rPr>
            <w:rStyle w:val="Kpr"/>
            <w:u w:val="none"/>
          </w:rPr>
          <w:t>.</w:t>
        </w:r>
        <w:r w:rsidRPr="00B2146E">
          <w:rPr>
            <w:rStyle w:val="Kpr"/>
            <w:u w:val="none"/>
          </w:rPr>
          <w:t>5.8)</w:t>
        </w:r>
      </w:hyperlink>
      <w:r w:rsidRPr="00B2146E">
        <w:rPr>
          <w:color w:val="auto"/>
        </w:rPr>
        <w:t xml:space="preserve"> </w:t>
      </w:r>
      <w:r w:rsidRPr="00952B71">
        <w:t>(B.1.5.9.)</w:t>
      </w:r>
      <w:r>
        <w:rPr>
          <w:color w:val="auto"/>
        </w:rPr>
        <w:t>.</w:t>
      </w:r>
    </w:p>
    <w:p w14:paraId="0CE781CB" w14:textId="77777777" w:rsidR="00952B71" w:rsidRPr="00952B71" w:rsidRDefault="00952B71" w:rsidP="00952B71">
      <w:pPr>
        <w:pStyle w:val="Default"/>
        <w:jc w:val="both"/>
        <w:rPr>
          <w:color w:val="833C0B" w:themeColor="accent2" w:themeShade="80"/>
        </w:rPr>
      </w:pPr>
    </w:p>
    <w:p w14:paraId="29C59A9E" w14:textId="20BBCDB4" w:rsidR="00952B71" w:rsidRPr="00952B71" w:rsidRDefault="00000000" w:rsidP="00952B71">
      <w:pPr>
        <w:pStyle w:val="Default"/>
        <w:jc w:val="both"/>
        <w:rPr>
          <w:bCs/>
          <w:color w:val="000000" w:themeColor="text1"/>
        </w:rPr>
      </w:pPr>
      <w:hyperlink r:id="rId120" w:history="1">
        <w:r w:rsidR="00952B71" w:rsidRPr="00952B71">
          <w:rPr>
            <w:rStyle w:val="Kpr"/>
            <w:bCs/>
            <w:u w:val="none"/>
          </w:rPr>
          <w:t xml:space="preserve">(3) </w:t>
        </w:r>
        <w:r w:rsidR="00952B71">
          <w:rPr>
            <w:rStyle w:val="Kpr"/>
            <w:bCs/>
            <w:u w:val="none"/>
          </w:rPr>
          <w:t>(</w:t>
        </w:r>
        <w:r w:rsidR="00952B71" w:rsidRPr="00952B71">
          <w:rPr>
            <w:rStyle w:val="Kpr"/>
            <w:bCs/>
            <w:u w:val="none"/>
          </w:rPr>
          <w:t>B.1.5.2.</w:t>
        </w:r>
        <w:r w:rsidR="00952B71">
          <w:rPr>
            <w:rStyle w:val="Kpr"/>
            <w:bCs/>
            <w:u w:val="none"/>
          </w:rPr>
          <w:t>)</w:t>
        </w:r>
        <w:r w:rsidR="00952B71" w:rsidRPr="00952B71">
          <w:rPr>
            <w:rStyle w:val="Kpr"/>
            <w:bCs/>
            <w:u w:val="none"/>
          </w:rPr>
          <w:t xml:space="preserve"> Birim_Danışma_Kurulu.pdf</w:t>
        </w:r>
      </w:hyperlink>
      <w:r w:rsidR="00952B71" w:rsidRPr="00952B71">
        <w:rPr>
          <w:bCs/>
        </w:rPr>
        <w:t xml:space="preserve"> </w:t>
      </w:r>
    </w:p>
    <w:p w14:paraId="1CC9580C" w14:textId="4E2E2E5E" w:rsidR="00952B71" w:rsidRPr="00952B71" w:rsidRDefault="00000000" w:rsidP="00952B71">
      <w:pPr>
        <w:pStyle w:val="Default"/>
        <w:jc w:val="both"/>
        <w:rPr>
          <w:rStyle w:val="Kpr"/>
          <w:u w:val="none"/>
        </w:rPr>
      </w:pPr>
      <w:hyperlink r:id="rId121" w:history="1">
        <w:r w:rsidR="00952B71" w:rsidRPr="00952B71">
          <w:rPr>
            <w:rStyle w:val="Kpr"/>
            <w:u w:val="none"/>
          </w:rPr>
          <w:t xml:space="preserve">(4) </w:t>
        </w:r>
        <w:r w:rsidR="006B6CEB">
          <w:rPr>
            <w:rStyle w:val="Kpr"/>
            <w:u w:val="none"/>
          </w:rPr>
          <w:t>(</w:t>
        </w:r>
        <w:r w:rsidR="00952B71" w:rsidRPr="00952B71">
          <w:rPr>
            <w:rStyle w:val="Kpr"/>
            <w:u w:val="none"/>
          </w:rPr>
          <w:t>B.1.5.5.</w:t>
        </w:r>
        <w:r w:rsidR="00952B71">
          <w:rPr>
            <w:rStyle w:val="Kpr"/>
            <w:u w:val="none"/>
          </w:rPr>
          <w:t>)</w:t>
        </w:r>
        <w:r w:rsidR="00952B71" w:rsidRPr="00952B71">
          <w:rPr>
            <w:rStyle w:val="Kpr"/>
            <w:u w:val="none"/>
          </w:rPr>
          <w:t xml:space="preserve"> Öğrenci_Anketi_Analizi.pdf</w:t>
        </w:r>
      </w:hyperlink>
    </w:p>
    <w:p w14:paraId="7343841F" w14:textId="42CCC8A1" w:rsidR="00952B71" w:rsidRPr="00952B71" w:rsidRDefault="00000000" w:rsidP="00952B71">
      <w:pPr>
        <w:pStyle w:val="Default"/>
        <w:jc w:val="both"/>
      </w:pPr>
      <w:hyperlink r:id="rId122" w:history="1">
        <w:r w:rsidR="00952B71" w:rsidRPr="00952B71">
          <w:rPr>
            <w:rStyle w:val="Kpr"/>
            <w:u w:val="none"/>
          </w:rPr>
          <w:t xml:space="preserve">(4) </w:t>
        </w:r>
        <w:r w:rsidR="006B6CEB">
          <w:rPr>
            <w:rStyle w:val="Kpr"/>
            <w:u w:val="none"/>
          </w:rPr>
          <w:t>(</w:t>
        </w:r>
        <w:r w:rsidR="00952B71" w:rsidRPr="00952B71">
          <w:rPr>
            <w:rStyle w:val="Kpr"/>
            <w:u w:val="none"/>
          </w:rPr>
          <w:t>B.1.5.6.</w:t>
        </w:r>
        <w:r w:rsidR="006B6CEB">
          <w:rPr>
            <w:rStyle w:val="Kpr"/>
            <w:u w:val="none"/>
          </w:rPr>
          <w:t>)</w:t>
        </w:r>
        <w:r w:rsidR="00952B71" w:rsidRPr="00952B71">
          <w:rPr>
            <w:rStyle w:val="Kpr"/>
            <w:u w:val="none"/>
          </w:rPr>
          <w:t xml:space="preserve"> Öğrenci_Anketi_Değerlendirme_İyileştirme_Önerileri.pdf</w:t>
        </w:r>
      </w:hyperlink>
    </w:p>
    <w:p w14:paraId="00308935" w14:textId="3513EB5C" w:rsidR="00952B71" w:rsidRPr="00952B71" w:rsidRDefault="00000000" w:rsidP="00952B71">
      <w:pPr>
        <w:pStyle w:val="Default"/>
        <w:jc w:val="both"/>
        <w:rPr>
          <w:color w:val="auto"/>
        </w:rPr>
      </w:pPr>
      <w:hyperlink r:id="rId123" w:history="1">
        <w:r w:rsidR="00491D65">
          <w:rPr>
            <w:rStyle w:val="Kpr"/>
            <w:u w:val="none"/>
          </w:rPr>
          <w:t>(4) (B.1.5.9.) Fakülte_kurul</w:t>
        </w:r>
        <w:r w:rsidR="00491D65">
          <w:rPr>
            <w:rStyle w:val="Kpr"/>
            <w:u w:val="none"/>
          </w:rPr>
          <w:t>_</w:t>
        </w:r>
        <w:r w:rsidR="00491D65">
          <w:rPr>
            <w:rStyle w:val="Kpr"/>
            <w:u w:val="none"/>
          </w:rPr>
          <w:t>kararı.pdf</w:t>
        </w:r>
      </w:hyperlink>
    </w:p>
    <w:p w14:paraId="610C77F7" w14:textId="77777777" w:rsidR="00952B71" w:rsidRPr="00C82C51" w:rsidRDefault="00952B71" w:rsidP="00952B71">
      <w:pPr>
        <w:pStyle w:val="Default"/>
        <w:spacing w:line="360" w:lineRule="auto"/>
        <w:jc w:val="both"/>
      </w:pPr>
    </w:p>
    <w:p w14:paraId="36632409" w14:textId="77777777" w:rsidR="00952B71" w:rsidRDefault="00952B71" w:rsidP="00952B71">
      <w:pPr>
        <w:pStyle w:val="Default"/>
        <w:spacing w:line="360" w:lineRule="auto"/>
        <w:jc w:val="both"/>
        <w:rPr>
          <w:b/>
          <w:color w:val="FF0000"/>
        </w:rPr>
      </w:pPr>
      <w:r w:rsidRPr="00C82C51">
        <w:rPr>
          <w:b/>
          <w:color w:val="FF0000"/>
        </w:rPr>
        <w:t>B.1.6. Eğitim ve öğretim süreçlerinin yönetimi</w:t>
      </w:r>
    </w:p>
    <w:p w14:paraId="651FC239" w14:textId="052A53D7" w:rsidR="004F40AE" w:rsidRPr="004F40AE" w:rsidRDefault="004F40AE" w:rsidP="00952B71">
      <w:pPr>
        <w:pStyle w:val="Default"/>
        <w:spacing w:line="360" w:lineRule="auto"/>
        <w:jc w:val="both"/>
        <w:rPr>
          <w:b/>
          <w:iCs/>
          <w:color w:val="000000" w:themeColor="text1"/>
        </w:rPr>
      </w:pPr>
      <w:r>
        <w:rPr>
          <w:b/>
          <w:iCs/>
          <w:color w:val="000000" w:themeColor="text1"/>
        </w:rPr>
        <w:t xml:space="preserve">Olgunluk Düzeyi = 3 </w:t>
      </w:r>
      <w:r w:rsidRPr="004F40AE">
        <w:rPr>
          <w:bCs/>
          <w:iCs/>
          <w:color w:val="000000" w:themeColor="text1"/>
        </w:rPr>
        <w:t>(</w:t>
      </w:r>
      <w:r>
        <w:t>Kurumun genelinde eğitim ve öğretim süreçleri belirlenmiş ilke ve kuralara uygun yönetilmektedir).</w:t>
      </w:r>
    </w:p>
    <w:p w14:paraId="146A4550" w14:textId="77777777" w:rsidR="00952B71" w:rsidRPr="00C82C51" w:rsidRDefault="00952B71" w:rsidP="00952B71">
      <w:pPr>
        <w:pStyle w:val="Default"/>
        <w:spacing w:line="360" w:lineRule="auto"/>
        <w:jc w:val="both"/>
      </w:pPr>
      <w:r w:rsidRPr="00C82C51">
        <w:t xml:space="preserve">Eğitim ve öğretim programlarının tasarlanması, yürütülmesi ile ilgili ilke ve esaslar ile takvim bellidir </w:t>
      </w:r>
      <w:hyperlink r:id="rId124" w:history="1">
        <w:r w:rsidRPr="00F6240A">
          <w:rPr>
            <w:rStyle w:val="Kpr"/>
            <w:u w:val="none"/>
          </w:rPr>
          <w:t>(3) (B.1.6.1.)</w:t>
        </w:r>
      </w:hyperlink>
      <w:r w:rsidRPr="00F6240A">
        <w:t xml:space="preserve"> </w:t>
      </w:r>
      <w:hyperlink r:id="rId125" w:history="1">
        <w:r w:rsidRPr="00F6240A">
          <w:rPr>
            <w:rStyle w:val="Kpr"/>
            <w:u w:val="none"/>
          </w:rPr>
          <w:t>(3) (B.1.6.2.)</w:t>
        </w:r>
      </w:hyperlink>
      <w:r w:rsidRPr="00F6240A">
        <w:t xml:space="preserve"> </w:t>
      </w:r>
      <w:hyperlink r:id="rId126" w:history="1">
        <w:r w:rsidRPr="00F6240A">
          <w:rPr>
            <w:rStyle w:val="Kpr"/>
            <w:u w:val="none"/>
          </w:rPr>
          <w:t>(3) (B.1.6.3.)</w:t>
        </w:r>
      </w:hyperlink>
      <w:r w:rsidRPr="00F6240A">
        <w:t>.</w:t>
      </w:r>
    </w:p>
    <w:p w14:paraId="4BF1D1F2" w14:textId="77777777" w:rsidR="00952B71" w:rsidRPr="00C82C51" w:rsidRDefault="00952B71" w:rsidP="00952B71">
      <w:pPr>
        <w:pStyle w:val="Default"/>
        <w:spacing w:line="360" w:lineRule="auto"/>
        <w:jc w:val="both"/>
      </w:pPr>
      <w:r w:rsidRPr="00C82C51">
        <w:t xml:space="preserve">Fakültemizde eğitim ve öğrenme yönetim sistemine ilişkin görev tanımları ve iş akış şemaları oluşturulmuş durumdadır </w:t>
      </w:r>
      <w:hyperlink r:id="rId127" w:history="1">
        <w:r w:rsidRPr="00840085">
          <w:rPr>
            <w:rStyle w:val="Kpr"/>
            <w:u w:val="none"/>
          </w:rPr>
          <w:t>(3) (B.1.6.4.)</w:t>
        </w:r>
      </w:hyperlink>
      <w:r w:rsidRPr="00840085">
        <w:t>.</w:t>
      </w:r>
    </w:p>
    <w:p w14:paraId="1710207C" w14:textId="77777777" w:rsidR="00952B71" w:rsidRPr="006B6CEB" w:rsidRDefault="00952B71" w:rsidP="00952B71">
      <w:pPr>
        <w:pStyle w:val="Default"/>
        <w:spacing w:line="360" w:lineRule="auto"/>
        <w:jc w:val="both"/>
        <w:rPr>
          <w:bCs/>
          <w:color w:val="000000" w:themeColor="text1"/>
          <w:sz w:val="28"/>
          <w:szCs w:val="28"/>
        </w:rPr>
      </w:pPr>
    </w:p>
    <w:p w14:paraId="60BAFA47" w14:textId="77777777" w:rsidR="00952B71" w:rsidRPr="006B6CEB" w:rsidRDefault="00952B71" w:rsidP="00952B71">
      <w:pPr>
        <w:pStyle w:val="Default"/>
        <w:spacing w:line="360" w:lineRule="auto"/>
        <w:jc w:val="both"/>
        <w:rPr>
          <w:b/>
          <w:color w:val="FF0000"/>
          <w:sz w:val="28"/>
          <w:szCs w:val="28"/>
        </w:rPr>
      </w:pPr>
      <w:r w:rsidRPr="006B6CEB">
        <w:rPr>
          <w:b/>
          <w:color w:val="FF0000"/>
          <w:sz w:val="28"/>
          <w:szCs w:val="28"/>
        </w:rPr>
        <w:t>B.2.Programların Yürütülmesi</w:t>
      </w:r>
    </w:p>
    <w:p w14:paraId="00206FB5" w14:textId="77777777" w:rsidR="00952B71" w:rsidRDefault="00952B71" w:rsidP="00952B71">
      <w:pPr>
        <w:pStyle w:val="Default"/>
        <w:spacing w:line="360" w:lineRule="auto"/>
        <w:jc w:val="both"/>
        <w:rPr>
          <w:b/>
          <w:color w:val="FF0000"/>
        </w:rPr>
      </w:pPr>
      <w:r w:rsidRPr="00C82C51">
        <w:rPr>
          <w:b/>
          <w:color w:val="FF0000"/>
        </w:rPr>
        <w:t>B.2.1. Öğretim yöntem ve teknikleri</w:t>
      </w:r>
    </w:p>
    <w:p w14:paraId="088BFC84" w14:textId="4E8F63DB" w:rsidR="004F40AE" w:rsidRPr="004F40AE" w:rsidRDefault="004F40AE" w:rsidP="00952B71">
      <w:pPr>
        <w:pStyle w:val="Default"/>
        <w:spacing w:line="360" w:lineRule="auto"/>
        <w:jc w:val="both"/>
        <w:rPr>
          <w:b/>
          <w:iCs/>
          <w:color w:val="000000" w:themeColor="text1"/>
        </w:rPr>
      </w:pPr>
      <w:r>
        <w:rPr>
          <w:b/>
          <w:iCs/>
          <w:color w:val="000000" w:themeColor="text1"/>
        </w:rPr>
        <w:t xml:space="preserve">Olgunluk Düzeyi = 3 </w:t>
      </w:r>
      <w:r w:rsidRPr="004F40AE">
        <w:rPr>
          <w:bCs/>
          <w:iCs/>
          <w:color w:val="000000" w:themeColor="text1"/>
        </w:rPr>
        <w:t>(</w:t>
      </w:r>
      <w:r>
        <w:t>Programların genelinde öğrenci merkezli öğretim yöntem teknikleri tanımlı süreçler doğrultusunda uygulanmaktadır).</w:t>
      </w:r>
    </w:p>
    <w:p w14:paraId="776A142B" w14:textId="77777777" w:rsidR="00952B71" w:rsidRPr="00C82C51" w:rsidRDefault="00952B71" w:rsidP="00952B71">
      <w:pPr>
        <w:pStyle w:val="Default"/>
        <w:spacing w:line="360" w:lineRule="auto"/>
        <w:jc w:val="both"/>
        <w:rPr>
          <w:rStyle w:val="Kpr"/>
          <w:rFonts w:eastAsia="Times New Roman"/>
          <w:lang w:eastAsia="tr-TR"/>
        </w:rPr>
      </w:pPr>
      <w:proofErr w:type="spellStart"/>
      <w:r w:rsidRPr="00C82C51">
        <w:rPr>
          <w:bCs/>
          <w:color w:val="000000" w:themeColor="text1"/>
        </w:rPr>
        <w:t>Öğrenci</w:t>
      </w:r>
      <w:proofErr w:type="spellEnd"/>
      <w:r w:rsidRPr="00C82C51">
        <w:rPr>
          <w:bCs/>
          <w:color w:val="000000" w:themeColor="text1"/>
        </w:rPr>
        <w:t xml:space="preserve"> iş </w:t>
      </w:r>
      <w:proofErr w:type="spellStart"/>
      <w:r w:rsidRPr="00C82C51">
        <w:rPr>
          <w:bCs/>
          <w:color w:val="000000" w:themeColor="text1"/>
        </w:rPr>
        <w:t>yükünün</w:t>
      </w:r>
      <w:proofErr w:type="spellEnd"/>
      <w:r w:rsidRPr="00C82C51">
        <w:rPr>
          <w:bCs/>
          <w:color w:val="000000" w:themeColor="text1"/>
        </w:rPr>
        <w:t xml:space="preserve"> belirlenmesinde </w:t>
      </w:r>
      <w:proofErr w:type="spellStart"/>
      <w:r w:rsidRPr="00C82C51">
        <w:rPr>
          <w:bCs/>
          <w:color w:val="000000" w:themeColor="text1"/>
        </w:rPr>
        <w:t>öğrencinin</w:t>
      </w:r>
      <w:proofErr w:type="spellEnd"/>
      <w:r w:rsidRPr="00C82C51">
        <w:rPr>
          <w:bCs/>
          <w:color w:val="000000" w:themeColor="text1"/>
        </w:rPr>
        <w:t xml:space="preserve"> hedeflenen </w:t>
      </w:r>
      <w:proofErr w:type="spellStart"/>
      <w:r w:rsidRPr="00C82C51">
        <w:rPr>
          <w:bCs/>
          <w:color w:val="000000" w:themeColor="text1"/>
        </w:rPr>
        <w:t>öğrenme</w:t>
      </w:r>
      <w:proofErr w:type="spellEnd"/>
      <w:r w:rsidRPr="00C82C51">
        <w:rPr>
          <w:bCs/>
          <w:color w:val="000000" w:themeColor="text1"/>
        </w:rPr>
        <w:t xml:space="preserve"> kazanımlarına </w:t>
      </w:r>
      <w:proofErr w:type="spellStart"/>
      <w:r w:rsidRPr="00C82C51">
        <w:rPr>
          <w:bCs/>
          <w:color w:val="000000" w:themeColor="text1"/>
        </w:rPr>
        <w:t>ulaşabilmesi</w:t>
      </w:r>
      <w:proofErr w:type="spellEnd"/>
      <w:r w:rsidRPr="00C82C51">
        <w:rPr>
          <w:bCs/>
          <w:color w:val="000000" w:themeColor="text1"/>
        </w:rPr>
        <w:t xml:space="preserve"> </w:t>
      </w:r>
      <w:proofErr w:type="spellStart"/>
      <w:r w:rsidRPr="00C82C51">
        <w:rPr>
          <w:bCs/>
          <w:color w:val="000000" w:themeColor="text1"/>
        </w:rPr>
        <w:t>için</w:t>
      </w:r>
      <w:proofErr w:type="spellEnd"/>
      <w:r w:rsidRPr="00C82C51">
        <w:rPr>
          <w:bCs/>
          <w:color w:val="000000" w:themeColor="text1"/>
        </w:rPr>
        <w:t xml:space="preserve"> dersle ilgili olarak </w:t>
      </w:r>
      <w:proofErr w:type="spellStart"/>
      <w:r w:rsidRPr="00C82C51">
        <w:rPr>
          <w:bCs/>
          <w:color w:val="000000" w:themeColor="text1"/>
        </w:rPr>
        <w:t>yaptığı</w:t>
      </w:r>
      <w:proofErr w:type="spellEnd"/>
      <w:r w:rsidRPr="00C82C51">
        <w:rPr>
          <w:bCs/>
          <w:color w:val="000000" w:themeColor="text1"/>
        </w:rPr>
        <w:t xml:space="preserve"> </w:t>
      </w:r>
      <w:proofErr w:type="spellStart"/>
      <w:r w:rsidRPr="00C82C51">
        <w:rPr>
          <w:bCs/>
          <w:color w:val="000000" w:themeColor="text1"/>
        </w:rPr>
        <w:t>tüm</w:t>
      </w:r>
      <w:proofErr w:type="spellEnd"/>
      <w:r w:rsidRPr="00C82C51">
        <w:rPr>
          <w:bCs/>
          <w:color w:val="000000" w:themeColor="text1"/>
        </w:rPr>
        <w:t xml:space="preserve"> pratik faaliyetler; seminerler, alan </w:t>
      </w:r>
      <w:proofErr w:type="spellStart"/>
      <w:r w:rsidRPr="00C82C51">
        <w:rPr>
          <w:bCs/>
          <w:color w:val="000000" w:themeColor="text1"/>
        </w:rPr>
        <w:t>çalışmaları</w:t>
      </w:r>
      <w:proofErr w:type="spellEnd"/>
      <w:r w:rsidRPr="00C82C51">
        <w:rPr>
          <w:bCs/>
          <w:color w:val="000000" w:themeColor="text1"/>
        </w:rPr>
        <w:t xml:space="preserve">, bireysel </w:t>
      </w:r>
      <w:proofErr w:type="spellStart"/>
      <w:r w:rsidRPr="00C82C51">
        <w:rPr>
          <w:bCs/>
          <w:color w:val="000000" w:themeColor="text1"/>
        </w:rPr>
        <w:t>çalışmalar</w:t>
      </w:r>
      <w:proofErr w:type="spellEnd"/>
      <w:r w:rsidRPr="00C82C51">
        <w:rPr>
          <w:bCs/>
          <w:color w:val="000000" w:themeColor="text1"/>
        </w:rPr>
        <w:t xml:space="preserve">, sınavlar, ders saati </w:t>
      </w:r>
      <w:proofErr w:type="spellStart"/>
      <w:r w:rsidRPr="00C82C51">
        <w:rPr>
          <w:bCs/>
          <w:color w:val="000000" w:themeColor="text1"/>
        </w:rPr>
        <w:t>içinde</w:t>
      </w:r>
      <w:proofErr w:type="spellEnd"/>
      <w:r w:rsidRPr="00C82C51">
        <w:rPr>
          <w:bCs/>
          <w:color w:val="000000" w:themeColor="text1"/>
        </w:rPr>
        <w:t xml:space="preserve"> ve ders saati </w:t>
      </w:r>
      <w:proofErr w:type="spellStart"/>
      <w:r w:rsidRPr="00C82C51">
        <w:rPr>
          <w:bCs/>
          <w:color w:val="000000" w:themeColor="text1"/>
        </w:rPr>
        <w:t>dışındaki</w:t>
      </w:r>
      <w:proofErr w:type="spellEnd"/>
      <w:r w:rsidRPr="00C82C51">
        <w:rPr>
          <w:bCs/>
          <w:color w:val="000000" w:themeColor="text1"/>
        </w:rPr>
        <w:t xml:space="preserve"> </w:t>
      </w:r>
      <w:proofErr w:type="spellStart"/>
      <w:r w:rsidRPr="00C82C51">
        <w:rPr>
          <w:bCs/>
          <w:color w:val="000000" w:themeColor="text1"/>
        </w:rPr>
        <w:t>tüm</w:t>
      </w:r>
      <w:proofErr w:type="spellEnd"/>
      <w:r w:rsidRPr="00C82C51">
        <w:rPr>
          <w:bCs/>
          <w:color w:val="000000" w:themeColor="text1"/>
        </w:rPr>
        <w:t xml:space="preserve"> aktiviteleri dikkate alınmaktadır </w:t>
      </w:r>
      <w:hyperlink r:id="rId128" w:history="1">
        <w:r w:rsidRPr="00A40D38">
          <w:rPr>
            <w:rStyle w:val="Kpr"/>
            <w:bCs/>
            <w:u w:val="none"/>
          </w:rPr>
          <w:t>(3) (B.2.1.1.)</w:t>
        </w:r>
      </w:hyperlink>
      <w:r w:rsidRPr="00A40D38">
        <w:rPr>
          <w:bCs/>
          <w:color w:val="000000" w:themeColor="text1"/>
        </w:rPr>
        <w:t>.</w:t>
      </w:r>
      <w:r>
        <w:rPr>
          <w:bCs/>
          <w:color w:val="000000" w:themeColor="text1"/>
        </w:rPr>
        <w:t xml:space="preserve"> </w:t>
      </w:r>
    </w:p>
    <w:p w14:paraId="3B94B646" w14:textId="77777777" w:rsidR="00952B71" w:rsidRPr="006A358F" w:rsidRDefault="00952B71" w:rsidP="00952B71">
      <w:pPr>
        <w:pStyle w:val="Default"/>
        <w:spacing w:line="360" w:lineRule="auto"/>
        <w:jc w:val="both"/>
        <w:rPr>
          <w:rStyle w:val="Kpr"/>
          <w:bCs/>
          <w:color w:val="000000" w:themeColor="text1"/>
          <w:u w:val="none"/>
        </w:rPr>
      </w:pPr>
      <w:r w:rsidRPr="00C82C51">
        <w:rPr>
          <w:bCs/>
          <w:color w:val="000000" w:themeColor="text1"/>
        </w:rPr>
        <w:t xml:space="preserve">Teorik derslerde verilen bilginin teoride kalmaması, kalıcı bilgiye </w:t>
      </w:r>
      <w:proofErr w:type="spellStart"/>
      <w:r w:rsidRPr="00C82C51">
        <w:rPr>
          <w:bCs/>
          <w:color w:val="000000" w:themeColor="text1"/>
        </w:rPr>
        <w:t>dönüşmesi</w:t>
      </w:r>
      <w:proofErr w:type="spellEnd"/>
      <w:r w:rsidRPr="00C82C51">
        <w:rPr>
          <w:bCs/>
          <w:color w:val="000000" w:themeColor="text1"/>
        </w:rPr>
        <w:t xml:space="preserve"> amacıyla her ders sorumlusu </w:t>
      </w:r>
      <w:proofErr w:type="spellStart"/>
      <w:r w:rsidRPr="00C82C51">
        <w:rPr>
          <w:bCs/>
          <w:color w:val="000000" w:themeColor="text1"/>
        </w:rPr>
        <w:t>yürüttüğu</w:t>
      </w:r>
      <w:proofErr w:type="spellEnd"/>
      <w:r w:rsidRPr="00C82C51">
        <w:rPr>
          <w:bCs/>
          <w:color w:val="000000" w:themeColor="text1"/>
        </w:rPr>
        <w:t xml:space="preserve">̈ ders kapsamında birtakım </w:t>
      </w:r>
      <w:proofErr w:type="spellStart"/>
      <w:r w:rsidRPr="00C82C51">
        <w:rPr>
          <w:bCs/>
          <w:color w:val="000000" w:themeColor="text1"/>
        </w:rPr>
        <w:t>araştırma</w:t>
      </w:r>
      <w:proofErr w:type="spellEnd"/>
      <w:r w:rsidRPr="00C82C51">
        <w:rPr>
          <w:bCs/>
          <w:color w:val="000000" w:themeColor="text1"/>
        </w:rPr>
        <w:t xml:space="preserve">, analiz ve sunum </w:t>
      </w:r>
      <w:proofErr w:type="spellStart"/>
      <w:r w:rsidRPr="00C82C51">
        <w:rPr>
          <w:bCs/>
          <w:color w:val="000000" w:themeColor="text1"/>
        </w:rPr>
        <w:t>çalışmaları</w:t>
      </w:r>
      <w:proofErr w:type="spellEnd"/>
      <w:r w:rsidRPr="00C82C51">
        <w:rPr>
          <w:bCs/>
          <w:color w:val="000000" w:themeColor="text1"/>
        </w:rPr>
        <w:t xml:space="preserve"> ile dersini desteklemektedir. </w:t>
      </w:r>
      <w:proofErr w:type="spellStart"/>
      <w:r w:rsidRPr="00C82C51">
        <w:rPr>
          <w:bCs/>
          <w:color w:val="000000" w:themeColor="text1"/>
        </w:rPr>
        <w:t>Böylelikle</w:t>
      </w:r>
      <w:proofErr w:type="spellEnd"/>
      <w:r w:rsidRPr="00C82C51">
        <w:rPr>
          <w:bCs/>
          <w:color w:val="000000" w:themeColor="text1"/>
        </w:rPr>
        <w:t xml:space="preserve"> </w:t>
      </w:r>
      <w:proofErr w:type="spellStart"/>
      <w:r w:rsidRPr="00C82C51">
        <w:rPr>
          <w:bCs/>
          <w:color w:val="000000" w:themeColor="text1"/>
        </w:rPr>
        <w:t>yüz</w:t>
      </w:r>
      <w:proofErr w:type="spellEnd"/>
      <w:r w:rsidRPr="00C82C51">
        <w:rPr>
          <w:bCs/>
          <w:color w:val="000000" w:themeColor="text1"/>
        </w:rPr>
        <w:t xml:space="preserve"> </w:t>
      </w:r>
      <w:proofErr w:type="spellStart"/>
      <w:r w:rsidRPr="00C82C51">
        <w:rPr>
          <w:bCs/>
          <w:color w:val="000000" w:themeColor="text1"/>
        </w:rPr>
        <w:t>yüze</w:t>
      </w:r>
      <w:proofErr w:type="spellEnd"/>
      <w:r w:rsidRPr="00C82C51">
        <w:rPr>
          <w:bCs/>
          <w:color w:val="000000" w:themeColor="text1"/>
        </w:rPr>
        <w:t xml:space="preserve"> </w:t>
      </w:r>
      <w:proofErr w:type="spellStart"/>
      <w:r w:rsidRPr="00C82C51">
        <w:rPr>
          <w:bCs/>
          <w:color w:val="000000" w:themeColor="text1"/>
        </w:rPr>
        <w:t>eğitimin</w:t>
      </w:r>
      <w:proofErr w:type="spellEnd"/>
      <w:r w:rsidRPr="00C82C51">
        <w:rPr>
          <w:bCs/>
          <w:color w:val="000000" w:themeColor="text1"/>
        </w:rPr>
        <w:t xml:space="preserve"> </w:t>
      </w:r>
      <w:proofErr w:type="spellStart"/>
      <w:r w:rsidRPr="00C82C51">
        <w:rPr>
          <w:bCs/>
          <w:color w:val="000000" w:themeColor="text1"/>
        </w:rPr>
        <w:t>ötesinde</w:t>
      </w:r>
      <w:proofErr w:type="spellEnd"/>
      <w:r w:rsidRPr="00C82C51">
        <w:rPr>
          <w:bCs/>
          <w:color w:val="000000" w:themeColor="text1"/>
        </w:rPr>
        <w:t xml:space="preserve"> hem birebir </w:t>
      </w:r>
      <w:proofErr w:type="spellStart"/>
      <w:proofErr w:type="gramStart"/>
      <w:r w:rsidRPr="00C82C51">
        <w:rPr>
          <w:bCs/>
          <w:color w:val="000000" w:themeColor="text1"/>
        </w:rPr>
        <w:t>eğitim</w:t>
      </w:r>
      <w:proofErr w:type="spellEnd"/>
      <w:r w:rsidRPr="00C82C51">
        <w:rPr>
          <w:bCs/>
          <w:color w:val="000000" w:themeColor="text1"/>
        </w:rPr>
        <w:t>,</w:t>
      </w:r>
      <w:proofErr w:type="gramEnd"/>
      <w:r w:rsidRPr="00C82C51">
        <w:rPr>
          <w:bCs/>
          <w:color w:val="000000" w:themeColor="text1"/>
        </w:rPr>
        <w:t xml:space="preserve"> hem de </w:t>
      </w:r>
      <w:proofErr w:type="spellStart"/>
      <w:r w:rsidRPr="00C82C51">
        <w:rPr>
          <w:bCs/>
          <w:color w:val="000000" w:themeColor="text1"/>
        </w:rPr>
        <w:t>araştırma</w:t>
      </w:r>
      <w:proofErr w:type="spellEnd"/>
      <w:r w:rsidRPr="00C82C51">
        <w:rPr>
          <w:bCs/>
          <w:color w:val="000000" w:themeColor="text1"/>
        </w:rPr>
        <w:t xml:space="preserve"> ve sunumlar </w:t>
      </w:r>
      <w:proofErr w:type="spellStart"/>
      <w:r w:rsidRPr="00C82C51">
        <w:rPr>
          <w:bCs/>
          <w:color w:val="000000" w:themeColor="text1"/>
        </w:rPr>
        <w:t>aracılığıyla</w:t>
      </w:r>
      <w:proofErr w:type="spellEnd"/>
      <w:r w:rsidRPr="00C82C51">
        <w:rPr>
          <w:bCs/>
          <w:color w:val="000000" w:themeColor="text1"/>
        </w:rPr>
        <w:t xml:space="preserve"> </w:t>
      </w:r>
      <w:proofErr w:type="spellStart"/>
      <w:r w:rsidRPr="00C82C51">
        <w:rPr>
          <w:bCs/>
          <w:color w:val="000000" w:themeColor="text1"/>
        </w:rPr>
        <w:t>sürec</w:t>
      </w:r>
      <w:proofErr w:type="spellEnd"/>
      <w:r w:rsidRPr="00C82C51">
        <w:rPr>
          <w:bCs/>
          <w:color w:val="000000" w:themeColor="text1"/>
        </w:rPr>
        <w:t xml:space="preserve">̧ </w:t>
      </w:r>
      <w:proofErr w:type="spellStart"/>
      <w:r w:rsidRPr="00C82C51">
        <w:rPr>
          <w:bCs/>
          <w:color w:val="000000" w:themeColor="text1"/>
        </w:rPr>
        <w:t>içinde</w:t>
      </w:r>
      <w:proofErr w:type="spellEnd"/>
      <w:r w:rsidRPr="00C82C51">
        <w:rPr>
          <w:bCs/>
          <w:color w:val="000000" w:themeColor="text1"/>
        </w:rPr>
        <w:t xml:space="preserve"> </w:t>
      </w:r>
      <w:proofErr w:type="spellStart"/>
      <w:r w:rsidRPr="00C82C51">
        <w:rPr>
          <w:bCs/>
          <w:color w:val="000000" w:themeColor="text1"/>
        </w:rPr>
        <w:t>öğrenciler</w:t>
      </w:r>
      <w:proofErr w:type="spellEnd"/>
      <w:r w:rsidRPr="00C82C51">
        <w:rPr>
          <w:bCs/>
          <w:color w:val="000000" w:themeColor="text1"/>
        </w:rPr>
        <w:t xml:space="preserve"> yakından takip edilmekte, eksik </w:t>
      </w:r>
      <w:r w:rsidRPr="00C82C51">
        <w:rPr>
          <w:bCs/>
          <w:color w:val="000000" w:themeColor="text1"/>
        </w:rPr>
        <w:lastRenderedPageBreak/>
        <w:t xml:space="preserve">olunan </w:t>
      </w:r>
      <w:proofErr w:type="spellStart"/>
      <w:r w:rsidRPr="00C82C51">
        <w:rPr>
          <w:bCs/>
          <w:color w:val="000000" w:themeColor="text1"/>
        </w:rPr>
        <w:t>yönler</w:t>
      </w:r>
      <w:proofErr w:type="spellEnd"/>
      <w:r w:rsidRPr="00C82C51">
        <w:rPr>
          <w:bCs/>
          <w:color w:val="000000" w:themeColor="text1"/>
        </w:rPr>
        <w:t xml:space="preserve"> tespit edilmekte ve giderilmesi </w:t>
      </w:r>
      <w:proofErr w:type="spellStart"/>
      <w:r w:rsidRPr="00C82C51">
        <w:rPr>
          <w:bCs/>
          <w:color w:val="000000" w:themeColor="text1"/>
        </w:rPr>
        <w:t>yönünde</w:t>
      </w:r>
      <w:proofErr w:type="spellEnd"/>
      <w:r w:rsidRPr="00C82C51">
        <w:rPr>
          <w:bCs/>
          <w:color w:val="000000" w:themeColor="text1"/>
        </w:rPr>
        <w:t xml:space="preserve"> gayret </w:t>
      </w:r>
      <w:proofErr w:type="spellStart"/>
      <w:r w:rsidRPr="00C82C51">
        <w:rPr>
          <w:bCs/>
          <w:color w:val="000000" w:themeColor="text1"/>
        </w:rPr>
        <w:t>gösterilmektedir</w:t>
      </w:r>
      <w:proofErr w:type="spellEnd"/>
      <w:r w:rsidRPr="00C82C51">
        <w:rPr>
          <w:bCs/>
          <w:color w:val="000000" w:themeColor="text1"/>
        </w:rPr>
        <w:t xml:space="preserve">. Ayrıca </w:t>
      </w:r>
      <w:proofErr w:type="spellStart"/>
      <w:r w:rsidRPr="00C82C51">
        <w:rPr>
          <w:bCs/>
          <w:color w:val="000000" w:themeColor="text1"/>
        </w:rPr>
        <w:t>öğrencilerin</w:t>
      </w:r>
      <w:proofErr w:type="spellEnd"/>
      <w:r w:rsidRPr="00C82C51">
        <w:rPr>
          <w:bCs/>
          <w:color w:val="000000" w:themeColor="text1"/>
        </w:rPr>
        <w:t xml:space="preserve"> akademik </w:t>
      </w:r>
      <w:proofErr w:type="spellStart"/>
      <w:r w:rsidRPr="00C82C51">
        <w:rPr>
          <w:bCs/>
          <w:color w:val="000000" w:themeColor="text1"/>
        </w:rPr>
        <w:t>açıdan</w:t>
      </w:r>
      <w:proofErr w:type="spellEnd"/>
      <w:r w:rsidRPr="00C82C51">
        <w:rPr>
          <w:bCs/>
          <w:color w:val="000000" w:themeColor="text1"/>
        </w:rPr>
        <w:t xml:space="preserve"> kendilerini </w:t>
      </w:r>
      <w:proofErr w:type="spellStart"/>
      <w:r w:rsidRPr="00C82C51">
        <w:rPr>
          <w:bCs/>
          <w:color w:val="000000" w:themeColor="text1"/>
        </w:rPr>
        <w:t>geliştirmeleri</w:t>
      </w:r>
      <w:proofErr w:type="spellEnd"/>
      <w:r w:rsidRPr="00C82C51">
        <w:rPr>
          <w:bCs/>
          <w:color w:val="000000" w:themeColor="text1"/>
        </w:rPr>
        <w:t xml:space="preserve"> </w:t>
      </w:r>
      <w:proofErr w:type="spellStart"/>
      <w:r w:rsidRPr="00C82C51">
        <w:rPr>
          <w:bCs/>
          <w:color w:val="000000" w:themeColor="text1"/>
        </w:rPr>
        <w:t>için</w:t>
      </w:r>
      <w:proofErr w:type="spellEnd"/>
      <w:r w:rsidRPr="00C82C51">
        <w:rPr>
          <w:bCs/>
          <w:color w:val="000000" w:themeColor="text1"/>
        </w:rPr>
        <w:t xml:space="preserve"> teknik gezi, alan </w:t>
      </w:r>
      <w:proofErr w:type="spellStart"/>
      <w:r w:rsidRPr="00C82C51">
        <w:rPr>
          <w:bCs/>
          <w:color w:val="000000" w:themeColor="text1"/>
        </w:rPr>
        <w:t>çalışması</w:t>
      </w:r>
      <w:proofErr w:type="spellEnd"/>
      <w:r w:rsidRPr="00C82C51">
        <w:rPr>
          <w:bCs/>
          <w:color w:val="000000" w:themeColor="text1"/>
        </w:rPr>
        <w:t xml:space="preserve">, staj vb. faaliyetlere katılımları gerek proje gerekse </w:t>
      </w:r>
      <w:proofErr w:type="spellStart"/>
      <w:r w:rsidRPr="00C82C51">
        <w:rPr>
          <w:bCs/>
          <w:color w:val="000000" w:themeColor="text1"/>
        </w:rPr>
        <w:t>diğer</w:t>
      </w:r>
      <w:proofErr w:type="spellEnd"/>
      <w:r w:rsidRPr="00C82C51">
        <w:rPr>
          <w:bCs/>
          <w:color w:val="000000" w:themeColor="text1"/>
        </w:rPr>
        <w:t xml:space="preserve"> teorik dersler kapsamında desteklenmekte, yine bu faaliyetlerle sosyal anlamda </w:t>
      </w:r>
      <w:proofErr w:type="spellStart"/>
      <w:r w:rsidRPr="00C82C51">
        <w:rPr>
          <w:bCs/>
          <w:color w:val="000000" w:themeColor="text1"/>
        </w:rPr>
        <w:t>gelişimleri</w:t>
      </w:r>
      <w:proofErr w:type="spellEnd"/>
      <w:r w:rsidRPr="00C82C51">
        <w:rPr>
          <w:bCs/>
          <w:color w:val="000000" w:themeColor="text1"/>
        </w:rPr>
        <w:t xml:space="preserve"> de </w:t>
      </w:r>
      <w:proofErr w:type="spellStart"/>
      <w:r w:rsidRPr="00C82C51">
        <w:rPr>
          <w:bCs/>
          <w:color w:val="000000" w:themeColor="text1"/>
        </w:rPr>
        <w:t>önemsenmektedir</w:t>
      </w:r>
      <w:proofErr w:type="spellEnd"/>
      <w:r w:rsidRPr="00C82C51">
        <w:rPr>
          <w:bCs/>
          <w:color w:val="000000" w:themeColor="text1"/>
        </w:rPr>
        <w:t xml:space="preserve"> </w:t>
      </w:r>
      <w:hyperlink r:id="rId129" w:history="1">
        <w:r w:rsidRPr="006A358F">
          <w:rPr>
            <w:rStyle w:val="Kpr"/>
            <w:bCs/>
            <w:u w:val="none"/>
          </w:rPr>
          <w:t>(3) (B.2.1.2.)</w:t>
        </w:r>
      </w:hyperlink>
      <w:r w:rsidRPr="006A358F">
        <w:rPr>
          <w:rStyle w:val="Kpr"/>
          <w:u w:val="none"/>
        </w:rPr>
        <w:t xml:space="preserve"> </w:t>
      </w:r>
      <w:hyperlink r:id="rId130" w:history="1">
        <w:r w:rsidRPr="006A358F">
          <w:rPr>
            <w:rStyle w:val="Kpr"/>
            <w:u w:val="none"/>
          </w:rPr>
          <w:t>(3) (B.2.1.3.)</w:t>
        </w:r>
      </w:hyperlink>
    </w:p>
    <w:p w14:paraId="53217EDC" w14:textId="77777777" w:rsidR="00952B71" w:rsidRPr="00D57BB1" w:rsidRDefault="00952B71" w:rsidP="00952B71">
      <w:pPr>
        <w:pStyle w:val="Default"/>
        <w:spacing w:line="360" w:lineRule="auto"/>
        <w:jc w:val="both"/>
        <w:rPr>
          <w:color w:val="0563C1" w:themeColor="hyperlink"/>
        </w:rPr>
      </w:pPr>
      <w:r w:rsidRPr="00C82C51">
        <w:rPr>
          <w:rStyle w:val="Kpr"/>
          <w:u w:val="none"/>
        </w:rPr>
        <w:t xml:space="preserve"> </w:t>
      </w:r>
      <w:hyperlink r:id="rId131" w:history="1">
        <w:r w:rsidRPr="00D57BB1">
          <w:rPr>
            <w:rStyle w:val="Kpr"/>
            <w:u w:val="none"/>
          </w:rPr>
          <w:t>(3) (B.2.1.4.)</w:t>
        </w:r>
      </w:hyperlink>
      <w:r w:rsidRPr="00D57BB1">
        <w:rPr>
          <w:rStyle w:val="Kpr"/>
          <w:u w:val="none"/>
        </w:rPr>
        <w:t xml:space="preserve">. </w:t>
      </w:r>
    </w:p>
    <w:p w14:paraId="470C992F" w14:textId="77777777" w:rsidR="00952B71" w:rsidRDefault="00952B71" w:rsidP="00952B71">
      <w:pPr>
        <w:pStyle w:val="Default"/>
        <w:spacing w:line="360" w:lineRule="auto"/>
        <w:jc w:val="both"/>
      </w:pPr>
      <w:proofErr w:type="spellStart"/>
      <w:r w:rsidRPr="00C82C51">
        <w:rPr>
          <w:bCs/>
          <w:color w:val="000000" w:themeColor="text1"/>
        </w:rPr>
        <w:t>Fakülte</w:t>
      </w:r>
      <w:proofErr w:type="spellEnd"/>
      <w:r w:rsidRPr="00C82C51">
        <w:rPr>
          <w:bCs/>
          <w:color w:val="000000" w:themeColor="text1"/>
        </w:rPr>
        <w:t xml:space="preserve"> </w:t>
      </w:r>
      <w:proofErr w:type="spellStart"/>
      <w:r w:rsidRPr="00C82C51">
        <w:rPr>
          <w:bCs/>
          <w:color w:val="000000" w:themeColor="text1"/>
        </w:rPr>
        <w:t>öğrencilerimizin</w:t>
      </w:r>
      <w:proofErr w:type="spellEnd"/>
      <w:r w:rsidRPr="00C82C51">
        <w:rPr>
          <w:bCs/>
          <w:color w:val="000000" w:themeColor="text1"/>
        </w:rPr>
        <w:t xml:space="preserve"> teorik olarak kazandıkları bilgi ve becerilerin yanı sıra farklı </w:t>
      </w:r>
      <w:proofErr w:type="spellStart"/>
      <w:r w:rsidRPr="00C82C51">
        <w:rPr>
          <w:bCs/>
          <w:color w:val="000000" w:themeColor="text1"/>
        </w:rPr>
        <w:t>görevlerle</w:t>
      </w:r>
      <w:proofErr w:type="spellEnd"/>
      <w:r w:rsidRPr="00C82C51">
        <w:rPr>
          <w:bCs/>
          <w:color w:val="000000" w:themeColor="text1"/>
        </w:rPr>
        <w:t xml:space="preserve"> mesleki ve </w:t>
      </w:r>
      <w:proofErr w:type="spellStart"/>
      <w:r w:rsidRPr="00C82C51">
        <w:rPr>
          <w:bCs/>
          <w:color w:val="000000" w:themeColor="text1"/>
        </w:rPr>
        <w:t>kişisel</w:t>
      </w:r>
      <w:proofErr w:type="spellEnd"/>
      <w:r w:rsidRPr="00C82C51">
        <w:rPr>
          <w:bCs/>
          <w:color w:val="000000" w:themeColor="text1"/>
        </w:rPr>
        <w:t xml:space="preserve"> becerilerinin </w:t>
      </w:r>
      <w:proofErr w:type="spellStart"/>
      <w:r w:rsidRPr="00C82C51">
        <w:rPr>
          <w:bCs/>
          <w:color w:val="000000" w:themeColor="text1"/>
        </w:rPr>
        <w:t>gelişimine</w:t>
      </w:r>
      <w:proofErr w:type="spellEnd"/>
      <w:r w:rsidRPr="00C82C51">
        <w:rPr>
          <w:bCs/>
          <w:color w:val="000000" w:themeColor="text1"/>
        </w:rPr>
        <w:t xml:space="preserve"> katkı </w:t>
      </w:r>
      <w:proofErr w:type="spellStart"/>
      <w:r w:rsidRPr="00C82C51">
        <w:rPr>
          <w:bCs/>
          <w:color w:val="000000" w:themeColor="text1"/>
        </w:rPr>
        <w:t>sağlanmaya</w:t>
      </w:r>
      <w:proofErr w:type="spellEnd"/>
      <w:r w:rsidRPr="00C82C51">
        <w:rPr>
          <w:bCs/>
          <w:color w:val="000000" w:themeColor="text1"/>
        </w:rPr>
        <w:t xml:space="preserve"> </w:t>
      </w:r>
      <w:proofErr w:type="spellStart"/>
      <w:r w:rsidRPr="00C82C51">
        <w:rPr>
          <w:bCs/>
          <w:color w:val="000000" w:themeColor="text1"/>
        </w:rPr>
        <w:t>çalışılmaktadır</w:t>
      </w:r>
      <w:proofErr w:type="spellEnd"/>
      <w:r w:rsidRPr="00C82C51">
        <w:rPr>
          <w:bCs/>
          <w:color w:val="000000" w:themeColor="text1"/>
        </w:rPr>
        <w:t xml:space="preserve">. </w:t>
      </w:r>
      <w:proofErr w:type="spellStart"/>
      <w:r w:rsidRPr="00C82C51">
        <w:rPr>
          <w:bCs/>
          <w:color w:val="000000" w:themeColor="text1"/>
        </w:rPr>
        <w:t>Örneğin</w:t>
      </w:r>
      <w:proofErr w:type="spellEnd"/>
      <w:r w:rsidRPr="00C82C51">
        <w:rPr>
          <w:bCs/>
          <w:color w:val="000000" w:themeColor="text1"/>
        </w:rPr>
        <w:t xml:space="preserve">, </w:t>
      </w:r>
      <w:proofErr w:type="spellStart"/>
      <w:r w:rsidRPr="00C82C51">
        <w:rPr>
          <w:bCs/>
          <w:color w:val="000000" w:themeColor="text1"/>
        </w:rPr>
        <w:t>üniversitemize</w:t>
      </w:r>
      <w:proofErr w:type="spellEnd"/>
      <w:r w:rsidRPr="00C82C51">
        <w:rPr>
          <w:bCs/>
          <w:color w:val="000000" w:themeColor="text1"/>
        </w:rPr>
        <w:t xml:space="preserve"> ait </w:t>
      </w:r>
      <w:proofErr w:type="spellStart"/>
      <w:r w:rsidRPr="00C82C51">
        <w:rPr>
          <w:bCs/>
          <w:color w:val="000000" w:themeColor="text1"/>
        </w:rPr>
        <w:t>öğrenci</w:t>
      </w:r>
      <w:proofErr w:type="spellEnd"/>
      <w:r w:rsidRPr="00C82C51">
        <w:rPr>
          <w:bCs/>
          <w:color w:val="000000" w:themeColor="text1"/>
        </w:rPr>
        <w:t xml:space="preserve"> topluluklarında </w:t>
      </w:r>
      <w:proofErr w:type="spellStart"/>
      <w:r w:rsidRPr="00C82C51">
        <w:rPr>
          <w:bCs/>
          <w:color w:val="000000" w:themeColor="text1"/>
        </w:rPr>
        <w:t>görev</w:t>
      </w:r>
      <w:proofErr w:type="spellEnd"/>
      <w:r w:rsidRPr="00C82C51">
        <w:rPr>
          <w:bCs/>
          <w:color w:val="000000" w:themeColor="text1"/>
        </w:rPr>
        <w:t xml:space="preserve"> alan öğrenciler çeşitli etkinlikler düzenlemekte, projelere dahil olmakta ve başvurdukları yarışmalarda dereceye girmektedir </w:t>
      </w:r>
      <w:hyperlink r:id="rId132" w:history="1">
        <w:r w:rsidRPr="00A03DFE">
          <w:rPr>
            <w:rStyle w:val="Kpr"/>
            <w:bCs/>
            <w:u w:val="none"/>
          </w:rPr>
          <w:t>(4) (B.2.1.5)</w:t>
        </w:r>
      </w:hyperlink>
      <w:r w:rsidRPr="00A03DFE">
        <w:rPr>
          <w:bCs/>
          <w:color w:val="000000" w:themeColor="text1"/>
        </w:rPr>
        <w:t xml:space="preserve"> </w:t>
      </w:r>
      <w:hyperlink r:id="rId133" w:history="1">
        <w:r w:rsidRPr="00A03DFE">
          <w:rPr>
            <w:rStyle w:val="Kpr"/>
            <w:u w:val="none"/>
          </w:rPr>
          <w:t>(4) (B.2.1.6.)</w:t>
        </w:r>
      </w:hyperlink>
      <w:r w:rsidRPr="00A03DFE">
        <w:rPr>
          <w:color w:val="auto"/>
        </w:rPr>
        <w:t xml:space="preserve"> </w:t>
      </w:r>
      <w:hyperlink r:id="rId134" w:history="1">
        <w:r w:rsidRPr="00A03DFE">
          <w:rPr>
            <w:rStyle w:val="Kpr"/>
            <w:u w:val="none"/>
          </w:rPr>
          <w:t>(4) (B.2.1.7.)</w:t>
        </w:r>
      </w:hyperlink>
      <w:r w:rsidRPr="00A03DFE">
        <w:t xml:space="preserve">  </w:t>
      </w:r>
      <w:hyperlink r:id="rId135" w:history="1">
        <w:r w:rsidRPr="00A03DFE">
          <w:rPr>
            <w:rStyle w:val="Kpr"/>
            <w:u w:val="none"/>
          </w:rPr>
          <w:t>(4) (B.2.1.8.)</w:t>
        </w:r>
      </w:hyperlink>
      <w:r>
        <w:t xml:space="preserve"> </w:t>
      </w:r>
    </w:p>
    <w:p w14:paraId="495D830E" w14:textId="77777777" w:rsidR="00952B71" w:rsidRPr="00C82C51" w:rsidRDefault="00952B71" w:rsidP="00952B71">
      <w:pPr>
        <w:pStyle w:val="Default"/>
        <w:spacing w:line="360" w:lineRule="auto"/>
        <w:jc w:val="both"/>
        <w:rPr>
          <w:color w:val="auto"/>
        </w:rPr>
      </w:pPr>
      <w:proofErr w:type="spellStart"/>
      <w:r w:rsidRPr="00C82C51">
        <w:rPr>
          <w:bCs/>
          <w:color w:val="000000" w:themeColor="text1"/>
        </w:rPr>
        <w:t>Fakültemiz</w:t>
      </w:r>
      <w:proofErr w:type="spellEnd"/>
      <w:r w:rsidRPr="00C82C51">
        <w:rPr>
          <w:bCs/>
          <w:color w:val="000000" w:themeColor="text1"/>
        </w:rPr>
        <w:t xml:space="preserve"> “</w:t>
      </w:r>
      <w:proofErr w:type="spellStart"/>
      <w:r w:rsidRPr="00C82C51">
        <w:rPr>
          <w:bCs/>
          <w:color w:val="000000" w:themeColor="text1"/>
        </w:rPr>
        <w:t>öğrenmenin</w:t>
      </w:r>
      <w:proofErr w:type="spellEnd"/>
      <w:r w:rsidRPr="00C82C51">
        <w:rPr>
          <w:bCs/>
          <w:color w:val="000000" w:themeColor="text1"/>
        </w:rPr>
        <w:t xml:space="preserve"> </w:t>
      </w:r>
      <w:proofErr w:type="spellStart"/>
      <w:r w:rsidRPr="00C82C51">
        <w:rPr>
          <w:bCs/>
          <w:color w:val="000000" w:themeColor="text1"/>
        </w:rPr>
        <w:t>etkileşime</w:t>
      </w:r>
      <w:proofErr w:type="spellEnd"/>
      <w:r w:rsidRPr="00C82C51">
        <w:rPr>
          <w:bCs/>
          <w:color w:val="000000" w:themeColor="text1"/>
        </w:rPr>
        <w:t xml:space="preserve"> dayalı olarak </w:t>
      </w:r>
      <w:proofErr w:type="spellStart"/>
      <w:r w:rsidRPr="00C82C51">
        <w:rPr>
          <w:bCs/>
          <w:color w:val="000000" w:themeColor="text1"/>
        </w:rPr>
        <w:t>gerçekleşmesi</w:t>
      </w:r>
      <w:proofErr w:type="spellEnd"/>
      <w:r w:rsidRPr="00C82C51">
        <w:rPr>
          <w:bCs/>
          <w:color w:val="000000" w:themeColor="text1"/>
        </w:rPr>
        <w:t xml:space="preserve">” </w:t>
      </w:r>
      <w:proofErr w:type="spellStart"/>
      <w:r w:rsidRPr="00C82C51">
        <w:rPr>
          <w:bCs/>
          <w:color w:val="000000" w:themeColor="text1"/>
        </w:rPr>
        <w:t>gerçeğini</w:t>
      </w:r>
      <w:proofErr w:type="spellEnd"/>
      <w:r w:rsidRPr="00C82C51">
        <w:rPr>
          <w:bCs/>
          <w:color w:val="000000" w:themeColor="text1"/>
        </w:rPr>
        <w:t xml:space="preserve"> temel alarak </w:t>
      </w:r>
      <w:proofErr w:type="spellStart"/>
      <w:r w:rsidRPr="00C82C51">
        <w:rPr>
          <w:bCs/>
          <w:color w:val="000000" w:themeColor="text1"/>
        </w:rPr>
        <w:t>öğrencilerin</w:t>
      </w:r>
      <w:proofErr w:type="spellEnd"/>
      <w:r w:rsidRPr="00C82C51">
        <w:rPr>
          <w:bCs/>
          <w:color w:val="000000" w:themeColor="text1"/>
        </w:rPr>
        <w:t xml:space="preserve"> </w:t>
      </w:r>
      <w:proofErr w:type="spellStart"/>
      <w:r w:rsidRPr="00C82C51">
        <w:rPr>
          <w:bCs/>
          <w:color w:val="000000" w:themeColor="text1"/>
        </w:rPr>
        <w:t>üniversitemizin</w:t>
      </w:r>
      <w:proofErr w:type="spellEnd"/>
      <w:r w:rsidRPr="00C82C51">
        <w:rPr>
          <w:bCs/>
          <w:color w:val="000000" w:themeColor="text1"/>
        </w:rPr>
        <w:t xml:space="preserve"> farklı birimlerinden yararlanmalarını </w:t>
      </w:r>
      <w:proofErr w:type="spellStart"/>
      <w:r w:rsidRPr="00C82C51">
        <w:rPr>
          <w:bCs/>
          <w:color w:val="000000" w:themeColor="text1"/>
        </w:rPr>
        <w:t>sağlamaktadır</w:t>
      </w:r>
      <w:proofErr w:type="spellEnd"/>
      <w:r w:rsidRPr="00C82C51">
        <w:rPr>
          <w:bCs/>
          <w:color w:val="000000" w:themeColor="text1"/>
        </w:rPr>
        <w:t xml:space="preserve">. Fakülte öğrencilerimiz </w:t>
      </w:r>
      <w:r w:rsidRPr="00C82C51">
        <w:rPr>
          <w:bCs/>
          <w:iCs/>
          <w:color w:val="000000" w:themeColor="text1"/>
        </w:rPr>
        <w:t>Ortak Seçmeli Ders havuzundan 2’şer adet alan dışı seçmeli ders almaktadır.</w:t>
      </w:r>
      <w:r w:rsidRPr="00C82C51">
        <w:rPr>
          <w:bCs/>
          <w:color w:val="000000" w:themeColor="text1"/>
        </w:rPr>
        <w:t xml:space="preserve"> Ayrıca </w:t>
      </w:r>
      <w:proofErr w:type="spellStart"/>
      <w:r w:rsidRPr="00C82C51">
        <w:rPr>
          <w:bCs/>
          <w:color w:val="000000" w:themeColor="text1"/>
        </w:rPr>
        <w:t>öğrencilerimiz</w:t>
      </w:r>
      <w:proofErr w:type="spellEnd"/>
      <w:r w:rsidRPr="00C82C51">
        <w:rPr>
          <w:bCs/>
          <w:color w:val="000000" w:themeColor="text1"/>
        </w:rPr>
        <w:t xml:space="preserve"> Burdur </w:t>
      </w:r>
      <w:proofErr w:type="spellStart"/>
      <w:r w:rsidRPr="00C82C51">
        <w:rPr>
          <w:bCs/>
          <w:color w:val="000000" w:themeColor="text1"/>
        </w:rPr>
        <w:t>Gelişim</w:t>
      </w:r>
      <w:proofErr w:type="spellEnd"/>
      <w:r w:rsidRPr="00C82C51">
        <w:rPr>
          <w:bCs/>
          <w:color w:val="000000" w:themeColor="text1"/>
        </w:rPr>
        <w:t xml:space="preserve"> Merkezi ve Kariyer Okulu uygulamasıyla bireysel </w:t>
      </w:r>
      <w:proofErr w:type="spellStart"/>
      <w:r w:rsidRPr="00C82C51">
        <w:rPr>
          <w:bCs/>
          <w:color w:val="000000" w:themeColor="text1"/>
        </w:rPr>
        <w:t>öğrenmelerini</w:t>
      </w:r>
      <w:proofErr w:type="spellEnd"/>
      <w:r w:rsidRPr="00C82C51">
        <w:rPr>
          <w:bCs/>
          <w:color w:val="000000" w:themeColor="text1"/>
        </w:rPr>
        <w:t xml:space="preserve"> </w:t>
      </w:r>
      <w:proofErr w:type="spellStart"/>
      <w:r w:rsidRPr="00C82C51">
        <w:rPr>
          <w:bCs/>
          <w:color w:val="000000" w:themeColor="text1"/>
        </w:rPr>
        <w:t>geliştirebilecekleri</w:t>
      </w:r>
      <w:proofErr w:type="spellEnd"/>
      <w:r w:rsidRPr="00C82C51">
        <w:rPr>
          <w:bCs/>
          <w:color w:val="000000" w:themeColor="text1"/>
        </w:rPr>
        <w:t xml:space="preserve"> farklı </w:t>
      </w:r>
      <w:proofErr w:type="spellStart"/>
      <w:r w:rsidRPr="00C82C51">
        <w:rPr>
          <w:bCs/>
          <w:color w:val="000000" w:themeColor="text1"/>
        </w:rPr>
        <w:t>eğitimlere</w:t>
      </w:r>
      <w:proofErr w:type="spellEnd"/>
      <w:r w:rsidRPr="00C82C51">
        <w:rPr>
          <w:bCs/>
          <w:color w:val="000000" w:themeColor="text1"/>
        </w:rPr>
        <w:t xml:space="preserve"> katılabilmektedir </w:t>
      </w:r>
      <w:hyperlink r:id="rId136" w:history="1">
        <w:r w:rsidRPr="00E52D4F">
          <w:rPr>
            <w:rStyle w:val="Kpr"/>
            <w:bCs/>
            <w:u w:val="none"/>
          </w:rPr>
          <w:t>(4) (B.2.1.9.)</w:t>
        </w:r>
      </w:hyperlink>
      <w:r w:rsidRPr="00E52D4F">
        <w:rPr>
          <w:bCs/>
          <w:color w:val="000000" w:themeColor="text1"/>
        </w:rPr>
        <w:t>.</w:t>
      </w:r>
    </w:p>
    <w:p w14:paraId="237987E7" w14:textId="77777777" w:rsidR="00952B71" w:rsidRPr="00C82C51" w:rsidRDefault="00952B71" w:rsidP="00952B71">
      <w:pPr>
        <w:pStyle w:val="Default"/>
        <w:spacing w:line="360" w:lineRule="auto"/>
        <w:jc w:val="both"/>
        <w:rPr>
          <w:bCs/>
          <w:color w:val="000000" w:themeColor="text1"/>
        </w:rPr>
      </w:pPr>
      <w:r w:rsidRPr="00C82C51">
        <w:rPr>
          <w:bCs/>
          <w:color w:val="000000" w:themeColor="text1"/>
        </w:rPr>
        <w:t xml:space="preserve">2023 yılı Eylül ayı itibariyle Fakültemiz Sanayi ve Teknoloji Bakanlığı öncülüğünde hayata geçirilen; Milli Teknoloji </w:t>
      </w:r>
      <w:proofErr w:type="spellStart"/>
      <w:r w:rsidRPr="00C82C51">
        <w:rPr>
          <w:bCs/>
          <w:color w:val="000000" w:themeColor="text1"/>
        </w:rPr>
        <w:t>Hamlesi’nde</w:t>
      </w:r>
      <w:proofErr w:type="spellEnd"/>
      <w:r w:rsidRPr="00C82C51">
        <w:rPr>
          <w:bCs/>
          <w:color w:val="000000" w:themeColor="text1"/>
        </w:rPr>
        <w:t xml:space="preserve"> yer alacak gençlerin yetiştirilmesine katkı sağlamak amacıyla kurulan Sektör Kampüste Programı’nın paydaşı olarak öğrencilerimize program kapsamında Makine Mühendisliği bölümünde 3D Eklemeli İmalat Teknolojileri ve Havacılık Motorları dersi, Elektrik-Elektronik Mühendisliği bölümünde ise Kablo Üretim Teknolojileri dersi verilecektir </w:t>
      </w:r>
      <w:hyperlink r:id="rId137" w:history="1">
        <w:r w:rsidRPr="00E52D4F">
          <w:rPr>
            <w:rStyle w:val="Kpr"/>
            <w:bCs/>
            <w:u w:val="none"/>
          </w:rPr>
          <w:t>(4) B.2.1.10.)</w:t>
        </w:r>
      </w:hyperlink>
      <w:r w:rsidRPr="00E52D4F">
        <w:rPr>
          <w:bCs/>
          <w:color w:val="000000" w:themeColor="text1"/>
        </w:rPr>
        <w:t>.</w:t>
      </w:r>
      <w:r w:rsidRPr="00C82C51">
        <w:rPr>
          <w:bCs/>
          <w:color w:val="000000" w:themeColor="text1"/>
        </w:rPr>
        <w:t xml:space="preserve"> </w:t>
      </w:r>
    </w:p>
    <w:p w14:paraId="085F7E44" w14:textId="77777777" w:rsidR="00952B71" w:rsidRPr="00C82C51" w:rsidRDefault="00952B71" w:rsidP="00952B71">
      <w:pPr>
        <w:pStyle w:val="Default"/>
        <w:spacing w:line="360" w:lineRule="auto"/>
        <w:jc w:val="both"/>
        <w:rPr>
          <w:bCs/>
          <w:color w:val="000000" w:themeColor="text1"/>
        </w:rPr>
      </w:pPr>
      <w:r w:rsidRPr="00C82C51">
        <w:rPr>
          <w:bCs/>
          <w:color w:val="000000" w:themeColor="text1"/>
        </w:rPr>
        <w:t xml:space="preserve">Öte yandan Fakültemiz Elektrik-Elektronik Mühendisliği bünyesinde kurulan Endüstriyel Otomasyon Laboratuvarı için gerekli olan programlanabilir lojik kontrol cihazlarını (PLC), insan-makine arabirimlerini (HMI), güç kaynaklarını ve motor sürücülerini sağlayan Delta Elektronik Türkiye şirketi uygun altyapıyı oluşturarak öğrencilerimize güncel otomasyon cihazlarını kullanarak uygulamalı eğitim almasını desteklemektedir </w:t>
      </w:r>
      <w:hyperlink r:id="rId138" w:history="1">
        <w:r w:rsidRPr="00D57BB1">
          <w:rPr>
            <w:rStyle w:val="Kpr"/>
            <w:bCs/>
            <w:u w:val="none"/>
          </w:rPr>
          <w:t>(4) (B.2.1.11.)</w:t>
        </w:r>
      </w:hyperlink>
      <w:r w:rsidRPr="00D57BB1">
        <w:rPr>
          <w:bCs/>
          <w:color w:val="000000" w:themeColor="text1"/>
        </w:rPr>
        <w:t>.</w:t>
      </w:r>
      <w:r>
        <w:rPr>
          <w:bCs/>
          <w:color w:val="000000" w:themeColor="text1"/>
        </w:rPr>
        <w:t xml:space="preserve"> </w:t>
      </w:r>
    </w:p>
    <w:p w14:paraId="527BA5E8" w14:textId="77777777" w:rsidR="00952B71" w:rsidRPr="00C82C51" w:rsidRDefault="00952B71" w:rsidP="00952B71">
      <w:pPr>
        <w:pStyle w:val="Default"/>
        <w:spacing w:line="360" w:lineRule="auto"/>
        <w:jc w:val="both"/>
        <w:rPr>
          <w:bCs/>
          <w:color w:val="000000" w:themeColor="text1"/>
        </w:rPr>
      </w:pPr>
      <w:r w:rsidRPr="00C82C51">
        <w:rPr>
          <w:bCs/>
          <w:color w:val="000000" w:themeColor="text1"/>
        </w:rPr>
        <w:t xml:space="preserve">Yukarıdaki uygulamaların dışında fakültemize özgü bir uygulama olarak fakültemiz ile Burdur İl Milli Eğitim Müdürlüğü, Burdur Mesleki ve Teknik Anadolu Lisesi ve Burdur Mehmet Akif Ersoy Halk Eğitim Merkezi arasında fakültemiz öğrencilerinin mesleki bilgi ve tecrübelerinin arttırılması amacıyla çeşitli sertifikalı kurslar düzenlenmektedir. Geçtiğimiz yıl Makine Mühendisliği Bölümü öğrencileri için düzenlenen “Makine Bakım Onarımı Kursu” başarıyla tamamlanmıştır. Elektrik-Elektronik Mühendisliği Bölümü öğrencilerimiz için 2022 yılı Güz döneminde başlatılan “Programlanabilir Mantıksal Denetleyici (PLC) Kursu” kapsamında Burdur Mesleki ve Teknik Anadolu Lisesi bünyesinde bulunan Elektrik-Elektronik Teknolojisi </w:t>
      </w:r>
      <w:r w:rsidRPr="00C82C51">
        <w:rPr>
          <w:bCs/>
          <w:color w:val="000000" w:themeColor="text1"/>
        </w:rPr>
        <w:lastRenderedPageBreak/>
        <w:t xml:space="preserve">atölyelerinde toplam 447 saat olarak gerçekleştirilen eğitimler bir yıl boyunca haftada 3 gün akşam saatlerinde yapılarak tamamlanmıştır </w:t>
      </w:r>
      <w:hyperlink r:id="rId139" w:history="1">
        <w:r w:rsidRPr="00D57BB1">
          <w:rPr>
            <w:rStyle w:val="Kpr"/>
            <w:bCs/>
            <w:u w:val="none"/>
          </w:rPr>
          <w:t>(4) (B.2.12.)</w:t>
        </w:r>
      </w:hyperlink>
      <w:r w:rsidRPr="00D57BB1">
        <w:rPr>
          <w:bCs/>
          <w:color w:val="000000" w:themeColor="text1"/>
        </w:rPr>
        <w:t>.</w:t>
      </w:r>
      <w:r w:rsidRPr="00C82C51">
        <w:rPr>
          <w:bCs/>
          <w:color w:val="000000" w:themeColor="text1"/>
        </w:rPr>
        <w:t xml:space="preserve"> </w:t>
      </w:r>
    </w:p>
    <w:p w14:paraId="6C989FC1" w14:textId="77777777" w:rsidR="00952B71" w:rsidRPr="00C82C51" w:rsidRDefault="00952B71" w:rsidP="00952B71">
      <w:pPr>
        <w:pStyle w:val="Default"/>
        <w:spacing w:line="360" w:lineRule="auto"/>
        <w:jc w:val="both"/>
        <w:rPr>
          <w:bCs/>
          <w:color w:val="000000" w:themeColor="text1"/>
        </w:rPr>
      </w:pPr>
    </w:p>
    <w:p w14:paraId="36358D39" w14:textId="77777777" w:rsidR="00952B71" w:rsidRDefault="00952B71" w:rsidP="00952B71">
      <w:pPr>
        <w:pStyle w:val="Default"/>
        <w:spacing w:line="360" w:lineRule="auto"/>
        <w:jc w:val="both"/>
        <w:rPr>
          <w:b/>
          <w:color w:val="FF0000"/>
        </w:rPr>
      </w:pPr>
      <w:r w:rsidRPr="00C82C51">
        <w:rPr>
          <w:b/>
          <w:color w:val="FF0000"/>
        </w:rPr>
        <w:t>B.2.2. Ölçme ve değerlendirme</w:t>
      </w:r>
    </w:p>
    <w:p w14:paraId="51547ED1" w14:textId="70E46F4E" w:rsidR="004F40AE" w:rsidRPr="004F40AE" w:rsidRDefault="004F40AE" w:rsidP="00952B71">
      <w:pPr>
        <w:pStyle w:val="Default"/>
        <w:spacing w:line="360" w:lineRule="auto"/>
        <w:jc w:val="both"/>
        <w:rPr>
          <w:b/>
          <w:iCs/>
          <w:color w:val="000000" w:themeColor="text1"/>
        </w:rPr>
      </w:pPr>
      <w:r>
        <w:rPr>
          <w:b/>
          <w:iCs/>
          <w:color w:val="000000" w:themeColor="text1"/>
        </w:rPr>
        <w:t xml:space="preserve">Olgunluk Düzeyi = 3 </w:t>
      </w:r>
      <w:r w:rsidRPr="004F40AE">
        <w:rPr>
          <w:bCs/>
          <w:iCs/>
          <w:color w:val="000000" w:themeColor="text1"/>
        </w:rPr>
        <w:t>(</w:t>
      </w:r>
      <w:r w:rsidR="00172E52">
        <w:t>Programların genelinde öğrenci merkezli ve çeşitlendirilmiş ölçme ve değerlendirme uygulamaları bulunmaktadır</w:t>
      </w:r>
      <w:r>
        <w:t>).</w:t>
      </w:r>
    </w:p>
    <w:p w14:paraId="3F77A2F1" w14:textId="61271E59" w:rsidR="00952B71" w:rsidRPr="00C82C51" w:rsidRDefault="00952B71" w:rsidP="00952B71">
      <w:pPr>
        <w:pStyle w:val="Default"/>
        <w:spacing w:line="360" w:lineRule="auto"/>
        <w:jc w:val="both"/>
        <w:rPr>
          <w:bCs/>
          <w:color w:val="000000" w:themeColor="text1"/>
        </w:rPr>
      </w:pPr>
      <w:r w:rsidRPr="00C82C51">
        <w:rPr>
          <w:bCs/>
          <w:color w:val="000000" w:themeColor="text1"/>
        </w:rPr>
        <w:t xml:space="preserve">Mühendislik-Mimarlık Fakültesi’nde </w:t>
      </w:r>
      <w:proofErr w:type="spellStart"/>
      <w:r w:rsidRPr="00C82C51">
        <w:rPr>
          <w:bCs/>
          <w:color w:val="000000" w:themeColor="text1"/>
        </w:rPr>
        <w:t>ölçme</w:t>
      </w:r>
      <w:proofErr w:type="spellEnd"/>
      <w:r w:rsidRPr="00C82C51">
        <w:rPr>
          <w:bCs/>
          <w:color w:val="000000" w:themeColor="text1"/>
        </w:rPr>
        <w:t xml:space="preserve"> ve </w:t>
      </w:r>
      <w:proofErr w:type="spellStart"/>
      <w:r w:rsidRPr="00C82C51">
        <w:rPr>
          <w:bCs/>
          <w:color w:val="000000" w:themeColor="text1"/>
        </w:rPr>
        <w:t>değerlendirme</w:t>
      </w:r>
      <w:proofErr w:type="spellEnd"/>
      <w:r w:rsidRPr="00C82C51">
        <w:rPr>
          <w:bCs/>
          <w:color w:val="000000" w:themeColor="text1"/>
        </w:rPr>
        <w:t xml:space="preserve"> </w:t>
      </w:r>
      <w:proofErr w:type="spellStart"/>
      <w:r w:rsidRPr="00C82C51">
        <w:rPr>
          <w:bCs/>
          <w:color w:val="000000" w:themeColor="text1"/>
        </w:rPr>
        <w:t>süreci</w:t>
      </w:r>
      <w:proofErr w:type="spellEnd"/>
      <w:r w:rsidRPr="00C82C51">
        <w:rPr>
          <w:bCs/>
          <w:color w:val="000000" w:themeColor="text1"/>
        </w:rPr>
        <w:t xml:space="preserve"> </w:t>
      </w:r>
      <w:proofErr w:type="spellStart"/>
      <w:r w:rsidRPr="00C82C51">
        <w:rPr>
          <w:bCs/>
          <w:color w:val="000000" w:themeColor="text1"/>
        </w:rPr>
        <w:t>öğrencinin</w:t>
      </w:r>
      <w:proofErr w:type="spellEnd"/>
      <w:r w:rsidRPr="00C82C51">
        <w:rPr>
          <w:bCs/>
          <w:color w:val="000000" w:themeColor="text1"/>
        </w:rPr>
        <w:t xml:space="preserve"> ders ile ilgili her </w:t>
      </w:r>
      <w:proofErr w:type="spellStart"/>
      <w:r w:rsidRPr="00C82C51">
        <w:rPr>
          <w:bCs/>
          <w:color w:val="000000" w:themeColor="text1"/>
        </w:rPr>
        <w:t>türlu</w:t>
      </w:r>
      <w:proofErr w:type="spellEnd"/>
      <w:r w:rsidRPr="00C82C51">
        <w:rPr>
          <w:bCs/>
          <w:color w:val="000000" w:themeColor="text1"/>
        </w:rPr>
        <w:t xml:space="preserve">̈ aktivitelerini </w:t>
      </w:r>
      <w:proofErr w:type="spellStart"/>
      <w:r w:rsidRPr="00C82C51">
        <w:rPr>
          <w:bCs/>
          <w:color w:val="000000" w:themeColor="text1"/>
        </w:rPr>
        <w:t>değerlendirecek</w:t>
      </w:r>
      <w:proofErr w:type="spellEnd"/>
      <w:r w:rsidRPr="00C82C51">
        <w:rPr>
          <w:bCs/>
          <w:color w:val="000000" w:themeColor="text1"/>
        </w:rPr>
        <w:t xml:space="preserve"> </w:t>
      </w:r>
      <w:proofErr w:type="spellStart"/>
      <w:r w:rsidRPr="00C82C51">
        <w:rPr>
          <w:bCs/>
          <w:color w:val="000000" w:themeColor="text1"/>
        </w:rPr>
        <w:t>şekilde</w:t>
      </w:r>
      <w:proofErr w:type="spellEnd"/>
      <w:r w:rsidRPr="00C82C51">
        <w:rPr>
          <w:bCs/>
          <w:color w:val="000000" w:themeColor="text1"/>
        </w:rPr>
        <w:t xml:space="preserve"> yapılmaktadır. </w:t>
      </w:r>
      <w:proofErr w:type="spellStart"/>
      <w:r w:rsidRPr="00C82C51">
        <w:rPr>
          <w:bCs/>
          <w:color w:val="000000" w:themeColor="text1"/>
        </w:rPr>
        <w:t>Yüzlük</w:t>
      </w:r>
      <w:proofErr w:type="spellEnd"/>
      <w:r w:rsidRPr="00C82C51">
        <w:rPr>
          <w:bCs/>
          <w:color w:val="000000" w:themeColor="text1"/>
        </w:rPr>
        <w:t xml:space="preserve"> sisteme </w:t>
      </w:r>
      <w:proofErr w:type="spellStart"/>
      <w:r w:rsidRPr="00C82C51">
        <w:rPr>
          <w:bCs/>
          <w:color w:val="000000" w:themeColor="text1"/>
        </w:rPr>
        <w:t>göre</w:t>
      </w:r>
      <w:proofErr w:type="spellEnd"/>
      <w:r w:rsidRPr="00C82C51">
        <w:rPr>
          <w:bCs/>
          <w:color w:val="000000" w:themeColor="text1"/>
        </w:rPr>
        <w:t xml:space="preserve"> </w:t>
      </w:r>
      <w:proofErr w:type="spellStart"/>
      <w:r w:rsidRPr="00C82C51">
        <w:rPr>
          <w:bCs/>
          <w:color w:val="000000" w:themeColor="text1"/>
        </w:rPr>
        <w:t>gerçekleştirilen</w:t>
      </w:r>
      <w:proofErr w:type="spellEnd"/>
      <w:r w:rsidRPr="00C82C51">
        <w:rPr>
          <w:bCs/>
          <w:color w:val="000000" w:themeColor="text1"/>
        </w:rPr>
        <w:t xml:space="preserve"> </w:t>
      </w:r>
      <w:proofErr w:type="spellStart"/>
      <w:r w:rsidRPr="00C82C51">
        <w:rPr>
          <w:bCs/>
          <w:color w:val="000000" w:themeColor="text1"/>
        </w:rPr>
        <w:t>değerlendirmelerde</w:t>
      </w:r>
      <w:proofErr w:type="spellEnd"/>
      <w:r w:rsidRPr="00C82C51">
        <w:rPr>
          <w:bCs/>
          <w:color w:val="000000" w:themeColor="text1"/>
        </w:rPr>
        <w:t xml:space="preserve">, bölümler arasında hatta bazen </w:t>
      </w:r>
      <w:proofErr w:type="spellStart"/>
      <w:r w:rsidRPr="00C82C51">
        <w:rPr>
          <w:bCs/>
          <w:color w:val="000000" w:themeColor="text1"/>
        </w:rPr>
        <w:t>niteliğine</w:t>
      </w:r>
      <w:proofErr w:type="spellEnd"/>
      <w:r w:rsidRPr="00C82C51">
        <w:rPr>
          <w:bCs/>
          <w:color w:val="000000" w:themeColor="text1"/>
        </w:rPr>
        <w:t xml:space="preserve"> </w:t>
      </w:r>
      <w:proofErr w:type="spellStart"/>
      <w:r w:rsidRPr="00C82C51">
        <w:rPr>
          <w:bCs/>
          <w:color w:val="000000" w:themeColor="text1"/>
        </w:rPr>
        <w:t>göre</w:t>
      </w:r>
      <w:proofErr w:type="spellEnd"/>
      <w:r w:rsidRPr="00C82C51">
        <w:rPr>
          <w:bCs/>
          <w:color w:val="000000" w:themeColor="text1"/>
        </w:rPr>
        <w:t xml:space="preserve"> dersler arasında farklı uygulamalar olabilmektedir. (</w:t>
      </w:r>
      <w:proofErr w:type="spellStart"/>
      <w:proofErr w:type="gramStart"/>
      <w:r w:rsidRPr="00C82C51">
        <w:rPr>
          <w:bCs/>
          <w:color w:val="000000" w:themeColor="text1"/>
        </w:rPr>
        <w:t>örneğin</w:t>
      </w:r>
      <w:proofErr w:type="spellEnd"/>
      <w:proofErr w:type="gramEnd"/>
      <w:r w:rsidRPr="00C82C51">
        <w:rPr>
          <w:bCs/>
          <w:color w:val="000000" w:themeColor="text1"/>
        </w:rPr>
        <w:t xml:space="preserve">; ara sınav notu: %20, proje: %10, </w:t>
      </w:r>
      <w:proofErr w:type="spellStart"/>
      <w:r w:rsidRPr="00C82C51">
        <w:rPr>
          <w:bCs/>
          <w:color w:val="000000" w:themeColor="text1"/>
        </w:rPr>
        <w:t>ödev</w:t>
      </w:r>
      <w:proofErr w:type="spellEnd"/>
      <w:r w:rsidRPr="00C82C51">
        <w:rPr>
          <w:bCs/>
          <w:color w:val="000000" w:themeColor="text1"/>
        </w:rPr>
        <w:t xml:space="preserve">: %10, laboratuvar: %20, final sınav notu :%40 vb.) </w:t>
      </w:r>
      <w:hyperlink r:id="rId140" w:history="1">
        <w:r w:rsidRPr="00D57BB1">
          <w:rPr>
            <w:rStyle w:val="Kpr"/>
            <w:bCs/>
            <w:u w:val="none"/>
          </w:rPr>
          <w:t>(3)(B.2.2.1)</w:t>
        </w:r>
      </w:hyperlink>
      <w:r>
        <w:rPr>
          <w:bCs/>
          <w:color w:val="000000" w:themeColor="text1"/>
        </w:rPr>
        <w:t xml:space="preserve"> </w:t>
      </w:r>
      <w:hyperlink r:id="rId141" w:history="1">
        <w:r w:rsidRPr="006B6CEB">
          <w:rPr>
            <w:rStyle w:val="Kpr"/>
            <w:bCs/>
            <w:u w:val="none"/>
          </w:rPr>
          <w:t>(3) (B.2.2.2.)</w:t>
        </w:r>
      </w:hyperlink>
      <w:r w:rsidR="006B6CEB" w:rsidRPr="006B6CEB">
        <w:rPr>
          <w:bCs/>
          <w:color w:val="000000" w:themeColor="text1"/>
        </w:rPr>
        <w:t>.</w:t>
      </w:r>
    </w:p>
    <w:p w14:paraId="6BB2CC38" w14:textId="23BFCB14" w:rsidR="00952B71" w:rsidRPr="00C82C51" w:rsidRDefault="00952B71" w:rsidP="00952B71">
      <w:pPr>
        <w:pStyle w:val="Default"/>
        <w:spacing w:line="360" w:lineRule="auto"/>
        <w:jc w:val="both"/>
        <w:rPr>
          <w:rStyle w:val="Kpr"/>
          <w:color w:val="auto"/>
          <w:u w:val="none"/>
        </w:rPr>
      </w:pPr>
      <w:r w:rsidRPr="00C82C51">
        <w:rPr>
          <w:bCs/>
          <w:color w:val="000000" w:themeColor="text1"/>
        </w:rPr>
        <w:t xml:space="preserve">Fakültemiz bölümlerindeki lisans </w:t>
      </w:r>
      <w:proofErr w:type="spellStart"/>
      <w:r w:rsidRPr="00C82C51">
        <w:rPr>
          <w:bCs/>
          <w:color w:val="000000" w:themeColor="text1"/>
        </w:rPr>
        <w:t>öğrencilerinin</w:t>
      </w:r>
      <w:proofErr w:type="spellEnd"/>
      <w:r w:rsidRPr="00C82C51">
        <w:rPr>
          <w:bCs/>
          <w:color w:val="000000" w:themeColor="text1"/>
        </w:rPr>
        <w:t xml:space="preserve"> sınavları “Burdur Mehmet Akif Ersoy </w:t>
      </w:r>
      <w:proofErr w:type="spellStart"/>
      <w:r w:rsidRPr="00C82C51">
        <w:rPr>
          <w:bCs/>
          <w:color w:val="000000" w:themeColor="text1"/>
        </w:rPr>
        <w:t>Üniversitesi</w:t>
      </w:r>
      <w:proofErr w:type="spellEnd"/>
      <w:r w:rsidRPr="00C82C51">
        <w:rPr>
          <w:bCs/>
          <w:color w:val="000000" w:themeColor="text1"/>
        </w:rPr>
        <w:t xml:space="preserve"> </w:t>
      </w:r>
      <w:proofErr w:type="spellStart"/>
      <w:r w:rsidRPr="00C82C51">
        <w:rPr>
          <w:bCs/>
          <w:color w:val="000000" w:themeColor="text1"/>
        </w:rPr>
        <w:t>Ön</w:t>
      </w:r>
      <w:proofErr w:type="spellEnd"/>
      <w:r w:rsidRPr="00C82C51">
        <w:rPr>
          <w:bCs/>
          <w:color w:val="000000" w:themeColor="text1"/>
        </w:rPr>
        <w:t xml:space="preserve"> Lisans ve Lisans </w:t>
      </w:r>
      <w:proofErr w:type="spellStart"/>
      <w:r w:rsidRPr="00C82C51">
        <w:rPr>
          <w:bCs/>
          <w:color w:val="000000" w:themeColor="text1"/>
        </w:rPr>
        <w:t>Eğitim-Öğretim</w:t>
      </w:r>
      <w:proofErr w:type="spellEnd"/>
      <w:r w:rsidRPr="00C82C51">
        <w:rPr>
          <w:bCs/>
          <w:color w:val="000000" w:themeColor="text1"/>
        </w:rPr>
        <w:t xml:space="preserve"> ve Sınav </w:t>
      </w:r>
      <w:proofErr w:type="spellStart"/>
      <w:r w:rsidRPr="00C82C51">
        <w:rPr>
          <w:bCs/>
          <w:color w:val="000000" w:themeColor="text1"/>
        </w:rPr>
        <w:t>Yönetmeliği</w:t>
      </w:r>
      <w:proofErr w:type="spellEnd"/>
      <w:r w:rsidRPr="00C82C51">
        <w:rPr>
          <w:bCs/>
          <w:color w:val="000000" w:themeColor="text1"/>
        </w:rPr>
        <w:t xml:space="preserve">” ve “Burdur Mehmet Akif Ersoy </w:t>
      </w:r>
      <w:proofErr w:type="spellStart"/>
      <w:r w:rsidRPr="00C82C51">
        <w:rPr>
          <w:bCs/>
          <w:color w:val="000000" w:themeColor="text1"/>
        </w:rPr>
        <w:t>Üniversitesi</w:t>
      </w:r>
      <w:proofErr w:type="spellEnd"/>
      <w:r w:rsidRPr="00C82C51">
        <w:rPr>
          <w:bCs/>
          <w:color w:val="000000" w:themeColor="text1"/>
        </w:rPr>
        <w:t xml:space="preserve"> Engelli </w:t>
      </w:r>
      <w:proofErr w:type="spellStart"/>
      <w:r w:rsidRPr="00C82C51">
        <w:rPr>
          <w:bCs/>
          <w:color w:val="000000" w:themeColor="text1"/>
        </w:rPr>
        <w:t>Öğrenciler</w:t>
      </w:r>
      <w:proofErr w:type="spellEnd"/>
      <w:r w:rsidRPr="00C82C51">
        <w:rPr>
          <w:bCs/>
          <w:color w:val="000000" w:themeColor="text1"/>
        </w:rPr>
        <w:t xml:space="preserve"> </w:t>
      </w:r>
      <w:proofErr w:type="spellStart"/>
      <w:r w:rsidRPr="00C82C51">
        <w:rPr>
          <w:bCs/>
          <w:color w:val="000000" w:themeColor="text1"/>
        </w:rPr>
        <w:t>Eğitim</w:t>
      </w:r>
      <w:r w:rsidR="002C1A04">
        <w:rPr>
          <w:bCs/>
          <w:color w:val="000000" w:themeColor="text1"/>
        </w:rPr>
        <w:t>-</w:t>
      </w:r>
      <w:r w:rsidRPr="00C82C51">
        <w:rPr>
          <w:bCs/>
          <w:color w:val="000000" w:themeColor="text1"/>
        </w:rPr>
        <w:t>Öğretim</w:t>
      </w:r>
      <w:proofErr w:type="spellEnd"/>
      <w:r w:rsidRPr="00C82C51">
        <w:rPr>
          <w:bCs/>
          <w:color w:val="000000" w:themeColor="text1"/>
        </w:rPr>
        <w:t xml:space="preserve"> ve Sınav Uygulama Esasları” </w:t>
      </w:r>
      <w:proofErr w:type="spellStart"/>
      <w:r w:rsidRPr="00C82C51">
        <w:rPr>
          <w:bCs/>
          <w:color w:val="000000" w:themeColor="text1"/>
        </w:rPr>
        <w:t>çerçevesinde</w:t>
      </w:r>
      <w:proofErr w:type="spellEnd"/>
      <w:r w:rsidRPr="00C82C51">
        <w:rPr>
          <w:bCs/>
          <w:color w:val="000000" w:themeColor="text1"/>
        </w:rPr>
        <w:t xml:space="preserve"> </w:t>
      </w:r>
      <w:proofErr w:type="spellStart"/>
      <w:r w:rsidRPr="00C82C51">
        <w:rPr>
          <w:bCs/>
          <w:color w:val="000000" w:themeColor="text1"/>
        </w:rPr>
        <w:t>yürütülmektedir</w:t>
      </w:r>
      <w:proofErr w:type="spellEnd"/>
      <w:r w:rsidRPr="00C82C51">
        <w:rPr>
          <w:bCs/>
          <w:color w:val="000000" w:themeColor="text1"/>
        </w:rPr>
        <w:t xml:space="preserve">. Sınavların </w:t>
      </w:r>
      <w:proofErr w:type="spellStart"/>
      <w:r w:rsidRPr="00C82C51">
        <w:rPr>
          <w:bCs/>
          <w:color w:val="000000" w:themeColor="text1"/>
        </w:rPr>
        <w:t>ölçme</w:t>
      </w:r>
      <w:proofErr w:type="spellEnd"/>
      <w:r w:rsidRPr="00C82C51">
        <w:rPr>
          <w:bCs/>
          <w:color w:val="000000" w:themeColor="text1"/>
        </w:rPr>
        <w:t xml:space="preserve"> ve </w:t>
      </w:r>
      <w:proofErr w:type="spellStart"/>
      <w:r w:rsidRPr="00C82C51">
        <w:rPr>
          <w:bCs/>
          <w:color w:val="000000" w:themeColor="text1"/>
        </w:rPr>
        <w:t>değerlendirmesi</w:t>
      </w:r>
      <w:proofErr w:type="spellEnd"/>
      <w:r w:rsidRPr="00C82C51">
        <w:rPr>
          <w:bCs/>
          <w:color w:val="000000" w:themeColor="text1"/>
        </w:rPr>
        <w:t xml:space="preserve"> “Burdur Mehmet Akif Ersoy </w:t>
      </w:r>
      <w:proofErr w:type="spellStart"/>
      <w:r w:rsidRPr="00C82C51">
        <w:rPr>
          <w:bCs/>
          <w:color w:val="000000" w:themeColor="text1"/>
        </w:rPr>
        <w:t>Üniversitesi</w:t>
      </w:r>
      <w:proofErr w:type="spellEnd"/>
      <w:r w:rsidRPr="00C82C51">
        <w:rPr>
          <w:bCs/>
          <w:color w:val="000000" w:themeColor="text1"/>
        </w:rPr>
        <w:t xml:space="preserve"> </w:t>
      </w:r>
      <w:proofErr w:type="spellStart"/>
      <w:r w:rsidRPr="00C82C51">
        <w:rPr>
          <w:bCs/>
          <w:color w:val="000000" w:themeColor="text1"/>
        </w:rPr>
        <w:t>Bağıl</w:t>
      </w:r>
      <w:proofErr w:type="spellEnd"/>
      <w:r w:rsidRPr="00C82C51">
        <w:rPr>
          <w:bCs/>
          <w:color w:val="000000" w:themeColor="text1"/>
        </w:rPr>
        <w:t xml:space="preserve"> </w:t>
      </w:r>
      <w:proofErr w:type="spellStart"/>
      <w:r w:rsidRPr="00C82C51">
        <w:rPr>
          <w:bCs/>
          <w:color w:val="000000" w:themeColor="text1"/>
        </w:rPr>
        <w:t>Değerlendirme</w:t>
      </w:r>
      <w:proofErr w:type="spellEnd"/>
      <w:r w:rsidRPr="00C82C51">
        <w:rPr>
          <w:bCs/>
          <w:color w:val="000000" w:themeColor="text1"/>
        </w:rPr>
        <w:t xml:space="preserve"> </w:t>
      </w:r>
      <w:proofErr w:type="spellStart"/>
      <w:r w:rsidRPr="00C82C51">
        <w:rPr>
          <w:bCs/>
          <w:color w:val="000000" w:themeColor="text1"/>
        </w:rPr>
        <w:t>Yönergesi</w:t>
      </w:r>
      <w:proofErr w:type="spellEnd"/>
      <w:r w:rsidRPr="00C82C51">
        <w:rPr>
          <w:bCs/>
          <w:color w:val="000000" w:themeColor="text1"/>
        </w:rPr>
        <w:t xml:space="preserve">” </w:t>
      </w:r>
      <w:proofErr w:type="spellStart"/>
      <w:r w:rsidRPr="00C82C51">
        <w:rPr>
          <w:bCs/>
          <w:color w:val="000000" w:themeColor="text1"/>
        </w:rPr>
        <w:t>hükümleri</w:t>
      </w:r>
      <w:proofErr w:type="spellEnd"/>
      <w:r w:rsidRPr="00C82C51">
        <w:rPr>
          <w:bCs/>
          <w:color w:val="000000" w:themeColor="text1"/>
        </w:rPr>
        <w:t xml:space="preserve"> </w:t>
      </w:r>
      <w:proofErr w:type="spellStart"/>
      <w:r w:rsidRPr="00C82C51">
        <w:rPr>
          <w:bCs/>
          <w:color w:val="000000" w:themeColor="text1"/>
        </w:rPr>
        <w:t>çerçevesinde</w:t>
      </w:r>
      <w:proofErr w:type="spellEnd"/>
      <w:r w:rsidRPr="00C82C51">
        <w:rPr>
          <w:bCs/>
          <w:color w:val="000000" w:themeColor="text1"/>
        </w:rPr>
        <w:t xml:space="preserve"> yapılmaktadır (3)</w:t>
      </w:r>
      <w:r>
        <w:rPr>
          <w:bCs/>
          <w:color w:val="000000" w:themeColor="text1"/>
        </w:rPr>
        <w:t xml:space="preserve"> </w:t>
      </w:r>
      <w:hyperlink r:id="rId142" w:history="1">
        <w:r w:rsidRPr="0020062D">
          <w:rPr>
            <w:rStyle w:val="Kpr"/>
            <w:u w:val="none"/>
          </w:rPr>
          <w:t>(3) (B.2.2.3.)</w:t>
        </w:r>
      </w:hyperlink>
      <w:r>
        <w:t xml:space="preserve"> (</w:t>
      </w:r>
      <w:r w:rsidRPr="00C82C51">
        <w:t>B.2.2.4</w:t>
      </w:r>
      <w:r>
        <w:t>)</w:t>
      </w:r>
      <w:r w:rsidRPr="00C82C51">
        <w:t xml:space="preserve"> </w:t>
      </w:r>
      <w:hyperlink r:id="rId143" w:history="1">
        <w:r w:rsidRPr="0020062D">
          <w:rPr>
            <w:rStyle w:val="Kpr"/>
            <w:u w:val="none"/>
          </w:rPr>
          <w:t>(3) (B.2.2.5.)</w:t>
        </w:r>
      </w:hyperlink>
      <w:r w:rsidRPr="0020062D">
        <w:t>.</w:t>
      </w:r>
      <w:r w:rsidRPr="00C82C51">
        <w:t xml:space="preserve"> </w:t>
      </w:r>
    </w:p>
    <w:p w14:paraId="5E733E02" w14:textId="242E8619" w:rsidR="00952B71" w:rsidRPr="006B6CEB" w:rsidRDefault="00000000" w:rsidP="006B6CEB">
      <w:pPr>
        <w:pStyle w:val="Default"/>
        <w:spacing w:before="160"/>
        <w:jc w:val="both"/>
        <w:rPr>
          <w:b/>
          <w:color w:val="auto"/>
        </w:rPr>
      </w:pPr>
      <w:hyperlink r:id="rId144" w:history="1">
        <w:r w:rsidR="00952B71" w:rsidRPr="006B6CEB">
          <w:rPr>
            <w:rStyle w:val="Kpr"/>
            <w:u w:val="none"/>
          </w:rPr>
          <w:t xml:space="preserve">(3) </w:t>
        </w:r>
        <w:r w:rsidR="006B6CEB">
          <w:rPr>
            <w:rStyle w:val="Kpr"/>
            <w:u w:val="none"/>
          </w:rPr>
          <w:t>(</w:t>
        </w:r>
        <w:r w:rsidR="00952B71" w:rsidRPr="006B6CEB">
          <w:rPr>
            <w:rStyle w:val="Kpr"/>
            <w:u w:val="none"/>
          </w:rPr>
          <w:t>B.2.2.4.</w:t>
        </w:r>
        <w:r w:rsidR="006B6CEB">
          <w:rPr>
            <w:rStyle w:val="Kpr"/>
            <w:u w:val="none"/>
          </w:rPr>
          <w:t>)</w:t>
        </w:r>
        <w:r w:rsidR="00952B71" w:rsidRPr="006B6CEB">
          <w:rPr>
            <w:rStyle w:val="Kpr"/>
            <w:u w:val="none"/>
          </w:rPr>
          <w:t xml:space="preserve"> Engelli_Öğrenci_Sınav_Esasları.pdf</w:t>
        </w:r>
      </w:hyperlink>
    </w:p>
    <w:p w14:paraId="061EB470" w14:textId="77777777" w:rsidR="00952B71" w:rsidRPr="00C82C51" w:rsidRDefault="00952B71" w:rsidP="00952B71">
      <w:pPr>
        <w:pStyle w:val="Default"/>
        <w:spacing w:line="360" w:lineRule="auto"/>
        <w:jc w:val="both"/>
        <w:rPr>
          <w:b/>
          <w:color w:val="FF0000"/>
        </w:rPr>
      </w:pPr>
    </w:p>
    <w:p w14:paraId="62FCDAC4" w14:textId="77777777" w:rsidR="00952B71" w:rsidRDefault="00952B71" w:rsidP="00952B71">
      <w:pPr>
        <w:pStyle w:val="Default"/>
        <w:spacing w:line="360" w:lineRule="auto"/>
        <w:jc w:val="both"/>
        <w:rPr>
          <w:b/>
          <w:color w:val="FF0000"/>
        </w:rPr>
      </w:pPr>
      <w:r w:rsidRPr="00C82C51">
        <w:rPr>
          <w:b/>
          <w:color w:val="FF0000"/>
        </w:rPr>
        <w:t>B.2.3. Öğrenci kabulü, önceki öğrenmenin tanınması ve kredilendirilmesi</w:t>
      </w:r>
    </w:p>
    <w:p w14:paraId="76FAEEDA" w14:textId="66973E16" w:rsidR="00172E52" w:rsidRPr="00172E52" w:rsidRDefault="00172E52" w:rsidP="00952B71">
      <w:pPr>
        <w:pStyle w:val="Default"/>
        <w:spacing w:line="360" w:lineRule="auto"/>
        <w:jc w:val="both"/>
        <w:rPr>
          <w:b/>
          <w:iCs/>
          <w:color w:val="000000" w:themeColor="text1"/>
        </w:rPr>
      </w:pPr>
      <w:r>
        <w:rPr>
          <w:b/>
          <w:iCs/>
          <w:color w:val="000000" w:themeColor="text1"/>
        </w:rPr>
        <w:t xml:space="preserve">Olgunluk Düzeyi = 3 </w:t>
      </w:r>
      <w:r w:rsidRPr="004F40AE">
        <w:rPr>
          <w:bCs/>
          <w:iCs/>
          <w:color w:val="000000" w:themeColor="text1"/>
        </w:rPr>
        <w:t>(</w:t>
      </w:r>
      <w:r>
        <w:t>Kurumun genelinde öğrenci kabulü, önceki öğrenmenin tanınması ve kredilendirilmesine ilişkin planlar dahilinde uygulamalar bulunmaktadır).</w:t>
      </w:r>
    </w:p>
    <w:p w14:paraId="1961863E" w14:textId="77777777" w:rsidR="00952B71" w:rsidRDefault="00952B71" w:rsidP="00952B71">
      <w:pPr>
        <w:pStyle w:val="Default"/>
        <w:spacing w:line="360" w:lineRule="auto"/>
        <w:jc w:val="both"/>
      </w:pPr>
      <w:proofErr w:type="spellStart"/>
      <w:r w:rsidRPr="00C82C51">
        <w:rPr>
          <w:bCs/>
          <w:iCs/>
          <w:color w:val="auto"/>
        </w:rPr>
        <w:t>Öğrenci</w:t>
      </w:r>
      <w:proofErr w:type="spellEnd"/>
      <w:r w:rsidRPr="00C82C51">
        <w:rPr>
          <w:bCs/>
          <w:iCs/>
          <w:color w:val="auto"/>
        </w:rPr>
        <w:t xml:space="preserve"> </w:t>
      </w:r>
      <w:proofErr w:type="spellStart"/>
      <w:r w:rsidRPr="00C82C51">
        <w:rPr>
          <w:bCs/>
          <w:iCs/>
          <w:color w:val="auto"/>
        </w:rPr>
        <w:t>kabulüne</w:t>
      </w:r>
      <w:proofErr w:type="spellEnd"/>
      <w:r w:rsidRPr="00C82C51">
        <w:rPr>
          <w:bCs/>
          <w:iCs/>
          <w:color w:val="auto"/>
        </w:rPr>
        <w:t xml:space="preserve"> </w:t>
      </w:r>
      <w:proofErr w:type="spellStart"/>
      <w:r w:rsidRPr="00C82C51">
        <w:rPr>
          <w:bCs/>
          <w:iCs/>
          <w:color w:val="auto"/>
        </w:rPr>
        <w:t>ilişkin</w:t>
      </w:r>
      <w:proofErr w:type="spellEnd"/>
      <w:r w:rsidRPr="00C82C51">
        <w:rPr>
          <w:bCs/>
          <w:iCs/>
          <w:color w:val="auto"/>
        </w:rPr>
        <w:t xml:space="preserve"> ilke ve kurallar </w:t>
      </w:r>
      <w:proofErr w:type="spellStart"/>
      <w:r w:rsidRPr="00C82C51">
        <w:rPr>
          <w:bCs/>
          <w:iCs/>
          <w:color w:val="auto"/>
        </w:rPr>
        <w:t>önceden</w:t>
      </w:r>
      <w:proofErr w:type="spellEnd"/>
      <w:r w:rsidRPr="00C82C51">
        <w:rPr>
          <w:bCs/>
          <w:iCs/>
          <w:color w:val="auto"/>
        </w:rPr>
        <w:t xml:space="preserve"> </w:t>
      </w:r>
      <w:proofErr w:type="spellStart"/>
      <w:r w:rsidRPr="00C82C51">
        <w:rPr>
          <w:bCs/>
          <w:iCs/>
          <w:color w:val="auto"/>
        </w:rPr>
        <w:t>tanımlanmıs</w:t>
      </w:r>
      <w:proofErr w:type="spellEnd"/>
      <w:r w:rsidRPr="00C82C51">
        <w:rPr>
          <w:bCs/>
          <w:iCs/>
          <w:color w:val="auto"/>
        </w:rPr>
        <w:t xml:space="preserve">̧ ve ilan </w:t>
      </w:r>
      <w:proofErr w:type="spellStart"/>
      <w:r w:rsidRPr="00C82C51">
        <w:rPr>
          <w:bCs/>
          <w:iCs/>
          <w:color w:val="auto"/>
        </w:rPr>
        <w:t>edilmiştir</w:t>
      </w:r>
      <w:proofErr w:type="spellEnd"/>
      <w:r w:rsidRPr="00C82C51">
        <w:rPr>
          <w:bCs/>
          <w:iCs/>
          <w:color w:val="auto"/>
        </w:rPr>
        <w:t xml:space="preserve">. Mühendislik-Mimarlık Fakültesi bölümlerine </w:t>
      </w:r>
      <w:proofErr w:type="spellStart"/>
      <w:r w:rsidRPr="00C82C51">
        <w:rPr>
          <w:bCs/>
          <w:iCs/>
          <w:color w:val="auto"/>
        </w:rPr>
        <w:t>öğrenci</w:t>
      </w:r>
      <w:proofErr w:type="spellEnd"/>
      <w:r w:rsidRPr="00C82C51">
        <w:rPr>
          <w:bCs/>
          <w:iCs/>
          <w:color w:val="auto"/>
        </w:rPr>
        <w:t xml:space="preserve"> </w:t>
      </w:r>
      <w:proofErr w:type="spellStart"/>
      <w:r w:rsidRPr="00C82C51">
        <w:rPr>
          <w:bCs/>
          <w:iCs/>
          <w:color w:val="auto"/>
        </w:rPr>
        <w:t>kabulu</w:t>
      </w:r>
      <w:proofErr w:type="spellEnd"/>
      <w:r w:rsidRPr="00C82C51">
        <w:rPr>
          <w:bCs/>
          <w:iCs/>
          <w:color w:val="auto"/>
        </w:rPr>
        <w:t xml:space="preserve">̈; ÖSYM tarafından belirlenen merkezi atama kriteriyle yapılmaktadır. Yurt </w:t>
      </w:r>
      <w:proofErr w:type="spellStart"/>
      <w:r w:rsidRPr="00C82C51">
        <w:rPr>
          <w:bCs/>
          <w:iCs/>
          <w:color w:val="auto"/>
        </w:rPr>
        <w:t>dışından</w:t>
      </w:r>
      <w:proofErr w:type="spellEnd"/>
      <w:r w:rsidRPr="00C82C51">
        <w:rPr>
          <w:bCs/>
          <w:iCs/>
          <w:color w:val="auto"/>
        </w:rPr>
        <w:t xml:space="preserve"> kabul edilecek lisans </w:t>
      </w:r>
      <w:proofErr w:type="spellStart"/>
      <w:r w:rsidRPr="00C82C51">
        <w:rPr>
          <w:bCs/>
          <w:iCs/>
          <w:color w:val="auto"/>
        </w:rPr>
        <w:t>öğrencileri</w:t>
      </w:r>
      <w:proofErr w:type="spellEnd"/>
      <w:r w:rsidRPr="00C82C51">
        <w:rPr>
          <w:bCs/>
          <w:iCs/>
          <w:color w:val="auto"/>
        </w:rPr>
        <w:t xml:space="preserve"> </w:t>
      </w:r>
      <w:proofErr w:type="spellStart"/>
      <w:r w:rsidRPr="00C82C51">
        <w:rPr>
          <w:bCs/>
          <w:iCs/>
          <w:color w:val="auto"/>
        </w:rPr>
        <w:t>için</w:t>
      </w:r>
      <w:proofErr w:type="spellEnd"/>
      <w:r w:rsidRPr="00C82C51">
        <w:rPr>
          <w:bCs/>
          <w:iCs/>
          <w:color w:val="auto"/>
        </w:rPr>
        <w:t xml:space="preserve"> </w:t>
      </w:r>
      <w:proofErr w:type="spellStart"/>
      <w:r w:rsidRPr="00C82C51">
        <w:rPr>
          <w:bCs/>
          <w:iCs/>
          <w:color w:val="auto"/>
        </w:rPr>
        <w:t>YÖK’ün</w:t>
      </w:r>
      <w:proofErr w:type="spellEnd"/>
      <w:r w:rsidRPr="00C82C51">
        <w:rPr>
          <w:bCs/>
          <w:iCs/>
          <w:color w:val="auto"/>
        </w:rPr>
        <w:t xml:space="preserve"> </w:t>
      </w:r>
      <w:proofErr w:type="spellStart"/>
      <w:r w:rsidRPr="00C82C51">
        <w:rPr>
          <w:bCs/>
          <w:iCs/>
          <w:color w:val="auto"/>
        </w:rPr>
        <w:t>belirlediği</w:t>
      </w:r>
      <w:proofErr w:type="spellEnd"/>
      <w:r w:rsidRPr="00C82C51">
        <w:rPr>
          <w:bCs/>
          <w:iCs/>
          <w:color w:val="auto"/>
        </w:rPr>
        <w:t xml:space="preserve"> ve “Burdur Mehmet Akif Ersoy </w:t>
      </w:r>
      <w:proofErr w:type="spellStart"/>
      <w:r w:rsidRPr="00C82C51">
        <w:rPr>
          <w:bCs/>
          <w:iCs/>
          <w:color w:val="auto"/>
        </w:rPr>
        <w:t>Üniversitesi</w:t>
      </w:r>
      <w:proofErr w:type="spellEnd"/>
      <w:r w:rsidRPr="00C82C51">
        <w:rPr>
          <w:bCs/>
          <w:iCs/>
          <w:color w:val="auto"/>
        </w:rPr>
        <w:t xml:space="preserve"> Yurt </w:t>
      </w:r>
      <w:proofErr w:type="spellStart"/>
      <w:r w:rsidRPr="00C82C51">
        <w:rPr>
          <w:bCs/>
          <w:iCs/>
          <w:color w:val="auto"/>
        </w:rPr>
        <w:t>Dışından</w:t>
      </w:r>
      <w:proofErr w:type="spellEnd"/>
      <w:r w:rsidRPr="00C82C51">
        <w:rPr>
          <w:bCs/>
          <w:iCs/>
          <w:color w:val="auto"/>
        </w:rPr>
        <w:t xml:space="preserve"> </w:t>
      </w:r>
      <w:proofErr w:type="spellStart"/>
      <w:r w:rsidRPr="00C82C51">
        <w:rPr>
          <w:bCs/>
          <w:iCs/>
          <w:color w:val="auto"/>
        </w:rPr>
        <w:t>Öğrenci</w:t>
      </w:r>
      <w:proofErr w:type="spellEnd"/>
      <w:r w:rsidRPr="00C82C51">
        <w:rPr>
          <w:bCs/>
          <w:iCs/>
          <w:color w:val="auto"/>
        </w:rPr>
        <w:t xml:space="preserve"> </w:t>
      </w:r>
      <w:proofErr w:type="spellStart"/>
      <w:r w:rsidRPr="00C82C51">
        <w:rPr>
          <w:bCs/>
          <w:iCs/>
          <w:color w:val="auto"/>
        </w:rPr>
        <w:t>Kabulüne</w:t>
      </w:r>
      <w:proofErr w:type="spellEnd"/>
      <w:r w:rsidRPr="00C82C51">
        <w:rPr>
          <w:bCs/>
          <w:iCs/>
          <w:color w:val="auto"/>
        </w:rPr>
        <w:t xml:space="preserve"> </w:t>
      </w:r>
      <w:proofErr w:type="spellStart"/>
      <w:r w:rsidRPr="00C82C51">
        <w:rPr>
          <w:bCs/>
          <w:iCs/>
          <w:color w:val="auto"/>
        </w:rPr>
        <w:t>İlişkin</w:t>
      </w:r>
      <w:proofErr w:type="spellEnd"/>
      <w:r w:rsidRPr="00C82C51">
        <w:rPr>
          <w:bCs/>
          <w:iCs/>
          <w:color w:val="auto"/>
        </w:rPr>
        <w:t xml:space="preserve"> </w:t>
      </w:r>
      <w:proofErr w:type="spellStart"/>
      <w:r w:rsidRPr="00C82C51">
        <w:rPr>
          <w:bCs/>
          <w:iCs/>
          <w:color w:val="auto"/>
        </w:rPr>
        <w:t>Yönerge</w:t>
      </w:r>
      <w:proofErr w:type="spellEnd"/>
      <w:r w:rsidRPr="00C82C51">
        <w:rPr>
          <w:bCs/>
          <w:iCs/>
          <w:color w:val="auto"/>
        </w:rPr>
        <w:t xml:space="preserve">” esasları uygulanmaktadır. Bu ilke ve kurallar birbiri ile tutarlı olup, uygulamalar </w:t>
      </w:r>
      <w:proofErr w:type="spellStart"/>
      <w:r w:rsidRPr="00C82C51">
        <w:rPr>
          <w:bCs/>
          <w:iCs/>
          <w:color w:val="auto"/>
        </w:rPr>
        <w:t>şeffaftır</w:t>
      </w:r>
      <w:proofErr w:type="spellEnd"/>
      <w:r w:rsidRPr="00C82C51">
        <w:rPr>
          <w:bCs/>
          <w:iCs/>
          <w:color w:val="auto"/>
        </w:rPr>
        <w:t xml:space="preserve">. Hem </w:t>
      </w:r>
      <w:proofErr w:type="spellStart"/>
      <w:r w:rsidRPr="00C82C51">
        <w:rPr>
          <w:bCs/>
          <w:iCs/>
          <w:color w:val="auto"/>
        </w:rPr>
        <w:t>bütün</w:t>
      </w:r>
      <w:proofErr w:type="spellEnd"/>
      <w:r w:rsidRPr="00C82C51">
        <w:rPr>
          <w:bCs/>
          <w:iCs/>
          <w:color w:val="auto"/>
        </w:rPr>
        <w:t xml:space="preserve"> </w:t>
      </w:r>
      <w:proofErr w:type="spellStart"/>
      <w:proofErr w:type="gramStart"/>
      <w:r w:rsidRPr="00C82C51">
        <w:rPr>
          <w:bCs/>
          <w:iCs/>
          <w:color w:val="auto"/>
        </w:rPr>
        <w:t>bölümlerde</w:t>
      </w:r>
      <w:proofErr w:type="spellEnd"/>
      <w:r w:rsidRPr="00C82C51">
        <w:rPr>
          <w:bCs/>
          <w:iCs/>
          <w:color w:val="auto"/>
        </w:rPr>
        <w:t>,</w:t>
      </w:r>
      <w:proofErr w:type="gramEnd"/>
      <w:r w:rsidRPr="00C82C51">
        <w:rPr>
          <w:bCs/>
          <w:iCs/>
          <w:color w:val="auto"/>
        </w:rPr>
        <w:t xml:space="preserve"> hem de </w:t>
      </w:r>
      <w:proofErr w:type="spellStart"/>
      <w:r w:rsidRPr="00C82C51">
        <w:rPr>
          <w:bCs/>
          <w:iCs/>
          <w:color w:val="auto"/>
        </w:rPr>
        <w:t>bölüm</w:t>
      </w:r>
      <w:proofErr w:type="spellEnd"/>
      <w:r w:rsidRPr="00C82C51">
        <w:rPr>
          <w:bCs/>
          <w:iCs/>
          <w:color w:val="auto"/>
        </w:rPr>
        <w:t xml:space="preserve"> </w:t>
      </w:r>
      <w:proofErr w:type="spellStart"/>
      <w:r w:rsidRPr="00C82C51">
        <w:rPr>
          <w:bCs/>
          <w:iCs/>
          <w:color w:val="auto"/>
        </w:rPr>
        <w:t>dışı</w:t>
      </w:r>
      <w:proofErr w:type="spellEnd"/>
      <w:r w:rsidRPr="00C82C51">
        <w:rPr>
          <w:bCs/>
          <w:iCs/>
          <w:color w:val="auto"/>
        </w:rPr>
        <w:t xml:space="preserve"> </w:t>
      </w:r>
      <w:proofErr w:type="spellStart"/>
      <w:r w:rsidRPr="00C82C51">
        <w:rPr>
          <w:bCs/>
          <w:iCs/>
          <w:color w:val="auto"/>
        </w:rPr>
        <w:t>özel</w:t>
      </w:r>
      <w:proofErr w:type="spellEnd"/>
      <w:r w:rsidRPr="00C82C51">
        <w:rPr>
          <w:bCs/>
          <w:iCs/>
          <w:color w:val="auto"/>
        </w:rPr>
        <w:t xml:space="preserve"> sertifikasyon veren “MAKÜ Burdur </w:t>
      </w:r>
      <w:proofErr w:type="spellStart"/>
      <w:r w:rsidRPr="00C82C51">
        <w:rPr>
          <w:bCs/>
          <w:iCs/>
          <w:color w:val="auto"/>
        </w:rPr>
        <w:t>Gelişim</w:t>
      </w:r>
      <w:proofErr w:type="spellEnd"/>
      <w:r w:rsidRPr="00C82C51">
        <w:rPr>
          <w:bCs/>
          <w:iCs/>
          <w:color w:val="auto"/>
        </w:rPr>
        <w:t xml:space="preserve"> </w:t>
      </w:r>
      <w:proofErr w:type="spellStart"/>
      <w:r w:rsidRPr="00C82C51">
        <w:rPr>
          <w:bCs/>
          <w:iCs/>
          <w:color w:val="auto"/>
        </w:rPr>
        <w:t>Merkezi”nde</w:t>
      </w:r>
      <w:proofErr w:type="spellEnd"/>
      <w:r w:rsidRPr="00C82C51">
        <w:rPr>
          <w:bCs/>
          <w:iCs/>
          <w:color w:val="auto"/>
        </w:rPr>
        <w:t xml:space="preserve"> diploma, sertifika gibi belge talepleri titizlikle takip edilmektedir. </w:t>
      </w:r>
      <w:proofErr w:type="spellStart"/>
      <w:r w:rsidRPr="00C82C51">
        <w:rPr>
          <w:bCs/>
          <w:iCs/>
          <w:color w:val="auto"/>
        </w:rPr>
        <w:t>Önceki</w:t>
      </w:r>
      <w:proofErr w:type="spellEnd"/>
      <w:r w:rsidRPr="00C82C51">
        <w:rPr>
          <w:bCs/>
          <w:iCs/>
          <w:color w:val="auto"/>
        </w:rPr>
        <w:t xml:space="preserve"> </w:t>
      </w:r>
      <w:proofErr w:type="spellStart"/>
      <w:r w:rsidRPr="00C82C51">
        <w:rPr>
          <w:bCs/>
          <w:iCs/>
          <w:color w:val="auto"/>
        </w:rPr>
        <w:t>öğrenmenin</w:t>
      </w:r>
      <w:proofErr w:type="spellEnd"/>
      <w:r w:rsidRPr="00C82C51">
        <w:rPr>
          <w:bCs/>
          <w:iCs/>
          <w:color w:val="auto"/>
        </w:rPr>
        <w:t xml:space="preserve"> tanınması ve kredilendirilmesi yapılmaktadır. </w:t>
      </w:r>
      <w:proofErr w:type="spellStart"/>
      <w:r w:rsidRPr="00C82C51">
        <w:rPr>
          <w:bCs/>
          <w:iCs/>
          <w:color w:val="auto"/>
        </w:rPr>
        <w:t>Üniversitemiz</w:t>
      </w:r>
      <w:proofErr w:type="spellEnd"/>
      <w:r w:rsidRPr="00C82C51">
        <w:rPr>
          <w:bCs/>
          <w:iCs/>
          <w:color w:val="auto"/>
        </w:rPr>
        <w:t xml:space="preserve"> </w:t>
      </w:r>
      <w:proofErr w:type="spellStart"/>
      <w:r w:rsidRPr="00C82C51">
        <w:rPr>
          <w:bCs/>
          <w:iCs/>
          <w:color w:val="auto"/>
        </w:rPr>
        <w:t>Ön</w:t>
      </w:r>
      <w:proofErr w:type="spellEnd"/>
      <w:r w:rsidRPr="00C82C51">
        <w:rPr>
          <w:bCs/>
          <w:iCs/>
          <w:color w:val="auto"/>
        </w:rPr>
        <w:t xml:space="preserve"> Lisans ve Lisans </w:t>
      </w:r>
      <w:proofErr w:type="spellStart"/>
      <w:r w:rsidRPr="00C82C51">
        <w:rPr>
          <w:bCs/>
          <w:iCs/>
          <w:color w:val="auto"/>
        </w:rPr>
        <w:t>Düzeyinde</w:t>
      </w:r>
      <w:proofErr w:type="spellEnd"/>
      <w:r w:rsidRPr="00C82C51">
        <w:rPr>
          <w:bCs/>
          <w:iCs/>
          <w:color w:val="auto"/>
        </w:rPr>
        <w:t xml:space="preserve">: “Kurumlar Arası Yatay </w:t>
      </w:r>
      <w:proofErr w:type="spellStart"/>
      <w:r w:rsidRPr="00C82C51">
        <w:rPr>
          <w:bCs/>
          <w:iCs/>
          <w:color w:val="auto"/>
        </w:rPr>
        <w:t>Geçis</w:t>
      </w:r>
      <w:proofErr w:type="spellEnd"/>
      <w:r w:rsidRPr="00C82C51">
        <w:rPr>
          <w:bCs/>
          <w:iCs/>
          <w:color w:val="auto"/>
        </w:rPr>
        <w:t xml:space="preserve">̧ </w:t>
      </w:r>
      <w:proofErr w:type="spellStart"/>
      <w:r w:rsidRPr="00C82C51">
        <w:rPr>
          <w:bCs/>
          <w:iCs/>
          <w:color w:val="auto"/>
        </w:rPr>
        <w:t>Yönergesi</w:t>
      </w:r>
      <w:proofErr w:type="spellEnd"/>
      <w:r w:rsidRPr="00C82C51">
        <w:rPr>
          <w:bCs/>
          <w:iCs/>
          <w:color w:val="auto"/>
        </w:rPr>
        <w:t xml:space="preserve">”, “Kurum </w:t>
      </w:r>
      <w:proofErr w:type="spellStart"/>
      <w:r w:rsidRPr="00C82C51">
        <w:rPr>
          <w:bCs/>
          <w:iCs/>
          <w:color w:val="auto"/>
        </w:rPr>
        <w:t>İçi</w:t>
      </w:r>
      <w:proofErr w:type="spellEnd"/>
      <w:r w:rsidRPr="00C82C51">
        <w:rPr>
          <w:bCs/>
          <w:iCs/>
          <w:color w:val="auto"/>
        </w:rPr>
        <w:t xml:space="preserve"> Yatay </w:t>
      </w:r>
      <w:proofErr w:type="spellStart"/>
      <w:r w:rsidRPr="00C82C51">
        <w:rPr>
          <w:bCs/>
          <w:iCs/>
          <w:color w:val="auto"/>
        </w:rPr>
        <w:t>Geçis</w:t>
      </w:r>
      <w:proofErr w:type="spellEnd"/>
      <w:r w:rsidRPr="00C82C51">
        <w:rPr>
          <w:bCs/>
          <w:iCs/>
          <w:color w:val="auto"/>
        </w:rPr>
        <w:t xml:space="preserve">̧ </w:t>
      </w:r>
      <w:proofErr w:type="spellStart"/>
      <w:r w:rsidRPr="00C82C51">
        <w:rPr>
          <w:bCs/>
          <w:iCs/>
          <w:color w:val="auto"/>
        </w:rPr>
        <w:t>Yönergesi</w:t>
      </w:r>
      <w:proofErr w:type="spellEnd"/>
      <w:r w:rsidRPr="00C82C51">
        <w:rPr>
          <w:bCs/>
          <w:iCs/>
          <w:color w:val="auto"/>
        </w:rPr>
        <w:t>” ve “</w:t>
      </w:r>
      <w:proofErr w:type="spellStart"/>
      <w:r w:rsidRPr="00C82C51">
        <w:rPr>
          <w:bCs/>
          <w:iCs/>
          <w:color w:val="auto"/>
        </w:rPr>
        <w:t>Özel</w:t>
      </w:r>
      <w:proofErr w:type="spellEnd"/>
      <w:r w:rsidRPr="00C82C51">
        <w:rPr>
          <w:bCs/>
          <w:iCs/>
          <w:color w:val="auto"/>
        </w:rPr>
        <w:t xml:space="preserve"> </w:t>
      </w:r>
      <w:proofErr w:type="spellStart"/>
      <w:r w:rsidRPr="00C82C51">
        <w:rPr>
          <w:bCs/>
          <w:iCs/>
          <w:color w:val="auto"/>
        </w:rPr>
        <w:t>Öğrenci</w:t>
      </w:r>
      <w:proofErr w:type="spellEnd"/>
      <w:r w:rsidRPr="00C82C51">
        <w:rPr>
          <w:bCs/>
          <w:iCs/>
          <w:color w:val="auto"/>
        </w:rPr>
        <w:t xml:space="preserve"> </w:t>
      </w:r>
      <w:proofErr w:type="spellStart"/>
      <w:r w:rsidRPr="00C82C51">
        <w:rPr>
          <w:bCs/>
          <w:iCs/>
          <w:color w:val="auto"/>
        </w:rPr>
        <w:t>Yönergesi</w:t>
      </w:r>
      <w:proofErr w:type="spellEnd"/>
      <w:r w:rsidRPr="00C82C51">
        <w:rPr>
          <w:bCs/>
          <w:iCs/>
          <w:color w:val="auto"/>
        </w:rPr>
        <w:t xml:space="preserve">” bunun </w:t>
      </w:r>
      <w:proofErr w:type="spellStart"/>
      <w:r w:rsidRPr="00C82C51">
        <w:rPr>
          <w:bCs/>
          <w:iCs/>
          <w:color w:val="auto"/>
        </w:rPr>
        <w:t>göstergeleridir</w:t>
      </w:r>
      <w:proofErr w:type="spellEnd"/>
      <w:r w:rsidRPr="00C82C51">
        <w:rPr>
          <w:bCs/>
          <w:iCs/>
          <w:color w:val="auto"/>
        </w:rPr>
        <w:t xml:space="preserve"> </w:t>
      </w:r>
      <w:r w:rsidRPr="00A15452">
        <w:t>(B.2.3.1.)</w:t>
      </w:r>
      <w:r>
        <w:t xml:space="preserve"> (B.2.3.2). </w:t>
      </w:r>
    </w:p>
    <w:p w14:paraId="4D67C7B9" w14:textId="77777777" w:rsidR="00952B71" w:rsidRDefault="00952B71" w:rsidP="00952B71">
      <w:pPr>
        <w:pStyle w:val="Default"/>
        <w:spacing w:line="360" w:lineRule="auto"/>
        <w:jc w:val="both"/>
      </w:pPr>
    </w:p>
    <w:p w14:paraId="2165DDD3" w14:textId="77777777" w:rsidR="00952B71" w:rsidRPr="00C82C51" w:rsidRDefault="00952B71" w:rsidP="00952B71">
      <w:pPr>
        <w:pStyle w:val="Default"/>
        <w:spacing w:line="360" w:lineRule="auto"/>
        <w:jc w:val="both"/>
      </w:pPr>
      <w:r w:rsidRPr="00C82C51">
        <w:rPr>
          <w:bCs/>
          <w:iCs/>
          <w:color w:val="auto"/>
        </w:rPr>
        <w:lastRenderedPageBreak/>
        <w:t xml:space="preserve">Yabancı Uyruklu </w:t>
      </w:r>
      <w:proofErr w:type="spellStart"/>
      <w:r w:rsidRPr="00C82C51">
        <w:rPr>
          <w:bCs/>
          <w:iCs/>
          <w:color w:val="auto"/>
        </w:rPr>
        <w:t>öğrenci</w:t>
      </w:r>
      <w:proofErr w:type="spellEnd"/>
      <w:r w:rsidRPr="00C82C51">
        <w:rPr>
          <w:bCs/>
          <w:iCs/>
          <w:color w:val="auto"/>
        </w:rPr>
        <w:t xml:space="preserve"> </w:t>
      </w:r>
      <w:proofErr w:type="spellStart"/>
      <w:r w:rsidRPr="00C82C51">
        <w:rPr>
          <w:bCs/>
          <w:iCs/>
          <w:color w:val="auto"/>
        </w:rPr>
        <w:t>kabulünde</w:t>
      </w:r>
      <w:proofErr w:type="spellEnd"/>
      <w:r w:rsidRPr="00C82C51">
        <w:rPr>
          <w:bCs/>
          <w:iCs/>
          <w:color w:val="auto"/>
        </w:rPr>
        <w:t xml:space="preserve"> ilave ek </w:t>
      </w:r>
      <w:proofErr w:type="spellStart"/>
      <w:r w:rsidRPr="00C82C51">
        <w:rPr>
          <w:bCs/>
          <w:iCs/>
          <w:color w:val="auto"/>
        </w:rPr>
        <w:t>kontanjanlar</w:t>
      </w:r>
      <w:proofErr w:type="spellEnd"/>
      <w:r w:rsidRPr="00C82C51">
        <w:rPr>
          <w:bCs/>
          <w:iCs/>
          <w:color w:val="auto"/>
        </w:rPr>
        <w:t xml:space="preserve"> </w:t>
      </w:r>
      <w:proofErr w:type="spellStart"/>
      <w:r w:rsidRPr="00C82C51">
        <w:rPr>
          <w:bCs/>
          <w:iCs/>
          <w:color w:val="auto"/>
        </w:rPr>
        <w:t>açılmasıyla</w:t>
      </w:r>
      <w:proofErr w:type="spellEnd"/>
      <w:r w:rsidRPr="00C82C51">
        <w:rPr>
          <w:bCs/>
          <w:iCs/>
          <w:color w:val="auto"/>
        </w:rPr>
        <w:t xml:space="preserve"> fakültemiz bünyesinde eğitim gören yabancı uyruklu öğrenci sayısı artış göstermiştir. </w:t>
      </w:r>
      <w:proofErr w:type="spellStart"/>
      <w:r w:rsidRPr="00C82C51">
        <w:rPr>
          <w:bCs/>
          <w:iCs/>
          <w:color w:val="auto"/>
        </w:rPr>
        <w:t>Uluslararasılaşma</w:t>
      </w:r>
      <w:proofErr w:type="spellEnd"/>
      <w:r w:rsidRPr="00C82C51">
        <w:rPr>
          <w:bCs/>
          <w:iCs/>
          <w:color w:val="auto"/>
        </w:rPr>
        <w:t xml:space="preserve"> politikasına paralel olarak öğrenci </w:t>
      </w:r>
      <w:proofErr w:type="spellStart"/>
      <w:r w:rsidRPr="00C82C51">
        <w:rPr>
          <w:bCs/>
          <w:iCs/>
          <w:color w:val="auto"/>
        </w:rPr>
        <w:t>hareketliliğini</w:t>
      </w:r>
      <w:proofErr w:type="spellEnd"/>
      <w:r w:rsidRPr="00C82C51">
        <w:rPr>
          <w:bCs/>
          <w:iCs/>
          <w:color w:val="auto"/>
        </w:rPr>
        <w:t xml:space="preserve"> destekleyici, </w:t>
      </w:r>
      <w:proofErr w:type="spellStart"/>
      <w:r w:rsidRPr="00C82C51">
        <w:rPr>
          <w:bCs/>
          <w:iCs/>
          <w:color w:val="auto"/>
        </w:rPr>
        <w:t>öğrenciyi</w:t>
      </w:r>
      <w:proofErr w:type="spellEnd"/>
      <w:r w:rsidRPr="00C82C51">
        <w:rPr>
          <w:bCs/>
          <w:iCs/>
          <w:color w:val="auto"/>
        </w:rPr>
        <w:t xml:space="preserve"> </w:t>
      </w:r>
      <w:proofErr w:type="spellStart"/>
      <w:r w:rsidRPr="00C82C51">
        <w:rPr>
          <w:bCs/>
          <w:iCs/>
          <w:color w:val="auto"/>
        </w:rPr>
        <w:t>teşvik</w:t>
      </w:r>
      <w:proofErr w:type="spellEnd"/>
      <w:r w:rsidRPr="00C82C51">
        <w:rPr>
          <w:bCs/>
          <w:iCs/>
          <w:color w:val="auto"/>
        </w:rPr>
        <w:t xml:space="preserve"> eden, </w:t>
      </w:r>
      <w:proofErr w:type="spellStart"/>
      <w:r w:rsidRPr="00C82C51">
        <w:rPr>
          <w:bCs/>
          <w:iCs/>
          <w:color w:val="auto"/>
        </w:rPr>
        <w:t>kolaylaştırıcı</w:t>
      </w:r>
      <w:proofErr w:type="spellEnd"/>
      <w:r w:rsidRPr="00C82C51">
        <w:rPr>
          <w:bCs/>
          <w:iCs/>
          <w:color w:val="auto"/>
        </w:rPr>
        <w:t xml:space="preserve"> </w:t>
      </w:r>
      <w:proofErr w:type="spellStart"/>
      <w:r w:rsidRPr="00C82C51">
        <w:rPr>
          <w:bCs/>
          <w:iCs/>
          <w:color w:val="auto"/>
        </w:rPr>
        <w:t>önlemler</w:t>
      </w:r>
      <w:proofErr w:type="spellEnd"/>
      <w:r w:rsidRPr="00C82C51">
        <w:rPr>
          <w:bCs/>
          <w:iCs/>
          <w:color w:val="auto"/>
        </w:rPr>
        <w:t xml:space="preserve"> bulunmakta ve hareketlilikte kredi kaybı olmamaktadır: </w:t>
      </w:r>
      <w:proofErr w:type="spellStart"/>
      <w:r w:rsidRPr="00C82C51">
        <w:rPr>
          <w:bCs/>
          <w:iCs/>
          <w:color w:val="auto"/>
        </w:rPr>
        <w:t>Erasmus</w:t>
      </w:r>
      <w:proofErr w:type="spellEnd"/>
      <w:r w:rsidRPr="00C82C51">
        <w:rPr>
          <w:bCs/>
          <w:iCs/>
          <w:color w:val="auto"/>
        </w:rPr>
        <w:t xml:space="preserve">+, </w:t>
      </w:r>
      <w:proofErr w:type="gramStart"/>
      <w:r w:rsidRPr="00C82C51">
        <w:rPr>
          <w:bCs/>
          <w:iCs/>
          <w:color w:val="auto"/>
        </w:rPr>
        <w:t>Mevlana</w:t>
      </w:r>
      <w:proofErr w:type="gramEnd"/>
      <w:r w:rsidRPr="00C82C51">
        <w:rPr>
          <w:bCs/>
          <w:iCs/>
          <w:color w:val="auto"/>
        </w:rPr>
        <w:t xml:space="preserve"> ve ulusal Farabi </w:t>
      </w:r>
      <w:proofErr w:type="spellStart"/>
      <w:r w:rsidRPr="00C82C51">
        <w:rPr>
          <w:bCs/>
          <w:iCs/>
          <w:color w:val="auto"/>
        </w:rPr>
        <w:t>değişim</w:t>
      </w:r>
      <w:proofErr w:type="spellEnd"/>
      <w:r w:rsidRPr="00C82C51">
        <w:rPr>
          <w:bCs/>
          <w:iCs/>
          <w:color w:val="auto"/>
        </w:rPr>
        <w:t xml:space="preserve"> programları kapsamında farklı kurumlara giden-gelen </w:t>
      </w:r>
      <w:proofErr w:type="spellStart"/>
      <w:r w:rsidRPr="00C82C51">
        <w:rPr>
          <w:bCs/>
          <w:iCs/>
          <w:color w:val="auto"/>
        </w:rPr>
        <w:t>öğrencilerin</w:t>
      </w:r>
      <w:proofErr w:type="spellEnd"/>
      <w:r w:rsidRPr="00C82C51">
        <w:rPr>
          <w:bCs/>
          <w:iCs/>
          <w:color w:val="auto"/>
        </w:rPr>
        <w:t xml:space="preserve"> ilgili kurumda tanınma </w:t>
      </w:r>
      <w:proofErr w:type="spellStart"/>
      <w:r w:rsidRPr="00C82C51">
        <w:rPr>
          <w:bCs/>
          <w:iCs/>
          <w:color w:val="auto"/>
        </w:rPr>
        <w:t>işlemleri</w:t>
      </w:r>
      <w:proofErr w:type="spellEnd"/>
      <w:r w:rsidRPr="00C82C51">
        <w:rPr>
          <w:bCs/>
          <w:iCs/>
          <w:color w:val="auto"/>
        </w:rPr>
        <w:t xml:space="preserve"> bölüm </w:t>
      </w:r>
      <w:proofErr w:type="spellStart"/>
      <w:r w:rsidRPr="00C82C51">
        <w:rPr>
          <w:bCs/>
          <w:iCs/>
          <w:color w:val="auto"/>
        </w:rPr>
        <w:t>koordinatörlükleri</w:t>
      </w:r>
      <w:proofErr w:type="spellEnd"/>
      <w:r w:rsidRPr="00C82C51">
        <w:rPr>
          <w:bCs/>
          <w:iCs/>
          <w:color w:val="auto"/>
        </w:rPr>
        <w:t xml:space="preserve"> ve </w:t>
      </w:r>
      <w:proofErr w:type="spellStart"/>
      <w:r w:rsidRPr="00C82C51">
        <w:rPr>
          <w:bCs/>
          <w:iCs/>
          <w:color w:val="auto"/>
        </w:rPr>
        <w:t>danışmanları</w:t>
      </w:r>
      <w:proofErr w:type="spellEnd"/>
      <w:r w:rsidRPr="00C82C51">
        <w:rPr>
          <w:bCs/>
          <w:iCs/>
          <w:color w:val="auto"/>
        </w:rPr>
        <w:t xml:space="preserve"> tarafından belirlenmektedir </w:t>
      </w:r>
      <w:r>
        <w:rPr>
          <w:bCs/>
          <w:iCs/>
          <w:color w:val="auto"/>
        </w:rPr>
        <w:t>(</w:t>
      </w:r>
      <w:r w:rsidRPr="00C82C51">
        <w:rPr>
          <w:bCs/>
          <w:iCs/>
          <w:color w:val="auto"/>
        </w:rPr>
        <w:t>B.2.3.3</w:t>
      </w:r>
      <w:r>
        <w:rPr>
          <w:bCs/>
          <w:iCs/>
          <w:color w:val="auto"/>
        </w:rPr>
        <w:t xml:space="preserve">). </w:t>
      </w:r>
    </w:p>
    <w:p w14:paraId="2059C185" w14:textId="77777777" w:rsidR="006B6CEB" w:rsidRDefault="006B6CEB" w:rsidP="006B6CEB">
      <w:pPr>
        <w:pStyle w:val="Default"/>
        <w:jc w:val="both"/>
        <w:rPr>
          <w:b/>
          <w:iCs/>
          <w:color w:val="auto"/>
        </w:rPr>
      </w:pPr>
    </w:p>
    <w:p w14:paraId="5FDF829F" w14:textId="7C1CC726" w:rsidR="00952B71" w:rsidRPr="00A15452" w:rsidRDefault="00000000" w:rsidP="006B6CEB">
      <w:pPr>
        <w:pStyle w:val="Default"/>
        <w:jc w:val="both"/>
      </w:pPr>
      <w:hyperlink r:id="rId145" w:history="1">
        <w:r w:rsidR="00952B71">
          <w:rPr>
            <w:rStyle w:val="Kpr"/>
            <w:u w:val="none"/>
          </w:rPr>
          <w:t xml:space="preserve">(3) </w:t>
        </w:r>
        <w:r w:rsidR="006B6CEB">
          <w:rPr>
            <w:rStyle w:val="Kpr"/>
            <w:u w:val="none"/>
          </w:rPr>
          <w:t>(</w:t>
        </w:r>
        <w:r w:rsidR="00952B71">
          <w:rPr>
            <w:rStyle w:val="Kpr"/>
            <w:u w:val="none"/>
          </w:rPr>
          <w:t>B.2.3.1.</w:t>
        </w:r>
        <w:r w:rsidR="006B6CEB">
          <w:rPr>
            <w:rStyle w:val="Kpr"/>
            <w:u w:val="none"/>
          </w:rPr>
          <w:t>)</w:t>
        </w:r>
        <w:r w:rsidR="00952B71">
          <w:rPr>
            <w:rStyle w:val="Kpr"/>
            <w:u w:val="none"/>
          </w:rPr>
          <w:t xml:space="preserve"> Önlisans_ve_Lisans_Muafiyet_ve_İntibak_Yönergesi.pdf</w:t>
        </w:r>
      </w:hyperlink>
    </w:p>
    <w:p w14:paraId="1CA3013B" w14:textId="298FA954" w:rsidR="00952B71" w:rsidRPr="00A15452" w:rsidRDefault="00000000" w:rsidP="006B6CEB">
      <w:pPr>
        <w:pStyle w:val="Default"/>
        <w:jc w:val="both"/>
        <w:rPr>
          <w:rStyle w:val="Kpr"/>
          <w:u w:val="none"/>
        </w:rPr>
      </w:pPr>
      <w:hyperlink r:id="rId146" w:history="1">
        <w:r w:rsidR="00952B71">
          <w:rPr>
            <w:rStyle w:val="Kpr"/>
            <w:u w:val="none"/>
          </w:rPr>
          <w:t xml:space="preserve">(3) </w:t>
        </w:r>
        <w:r w:rsidR="006B6CEB">
          <w:rPr>
            <w:rStyle w:val="Kpr"/>
            <w:u w:val="none"/>
          </w:rPr>
          <w:t>(</w:t>
        </w:r>
        <w:r w:rsidR="00952B71">
          <w:rPr>
            <w:rStyle w:val="Kpr"/>
            <w:u w:val="none"/>
          </w:rPr>
          <w:t>B.2.3.2.</w:t>
        </w:r>
        <w:r w:rsidR="006B6CEB">
          <w:rPr>
            <w:rStyle w:val="Kpr"/>
            <w:u w:val="none"/>
          </w:rPr>
          <w:t>)</w:t>
        </w:r>
        <w:r w:rsidR="00952B71">
          <w:rPr>
            <w:rStyle w:val="Kpr"/>
            <w:u w:val="none"/>
          </w:rPr>
          <w:t xml:space="preserve"> Kurumlararası_Yatay_Geçiş_Yönergesi.pdf</w:t>
        </w:r>
      </w:hyperlink>
    </w:p>
    <w:p w14:paraId="3472E464" w14:textId="075FBF1B" w:rsidR="00952B71" w:rsidRPr="00A20982" w:rsidRDefault="00000000" w:rsidP="006B6CEB">
      <w:pPr>
        <w:pStyle w:val="Default"/>
        <w:jc w:val="both"/>
        <w:rPr>
          <w:bCs/>
          <w:iCs/>
          <w:color w:val="auto"/>
        </w:rPr>
      </w:pPr>
      <w:hyperlink r:id="rId147" w:history="1">
        <w:r w:rsidR="00952B71">
          <w:rPr>
            <w:rStyle w:val="Kpr"/>
            <w:u w:val="none"/>
          </w:rPr>
          <w:t xml:space="preserve">(3) </w:t>
        </w:r>
        <w:r w:rsidR="006B6CEB">
          <w:rPr>
            <w:rStyle w:val="Kpr"/>
            <w:u w:val="none"/>
          </w:rPr>
          <w:t>(</w:t>
        </w:r>
        <w:r w:rsidR="00952B71">
          <w:rPr>
            <w:rStyle w:val="Kpr"/>
            <w:u w:val="none"/>
          </w:rPr>
          <w:t>B.2.3.3.</w:t>
        </w:r>
        <w:r w:rsidR="006B6CEB">
          <w:rPr>
            <w:rStyle w:val="Kpr"/>
            <w:u w:val="none"/>
          </w:rPr>
          <w:t>)</w:t>
        </w:r>
        <w:r w:rsidR="00952B71">
          <w:rPr>
            <w:rStyle w:val="Kpr"/>
            <w:u w:val="none"/>
          </w:rPr>
          <w:t xml:space="preserve"> Yurtdışından_Öğrenci_Kabulüne_İlişkin_Yönerge.pdf</w:t>
        </w:r>
      </w:hyperlink>
      <w:r w:rsidR="00952B71" w:rsidRPr="00A20982">
        <w:t xml:space="preserve"> </w:t>
      </w:r>
    </w:p>
    <w:p w14:paraId="652B6745" w14:textId="77777777" w:rsidR="002C1A04" w:rsidRDefault="002C1A04" w:rsidP="00952B71">
      <w:pPr>
        <w:pStyle w:val="Default"/>
        <w:spacing w:line="360" w:lineRule="auto"/>
        <w:jc w:val="both"/>
        <w:rPr>
          <w:bCs/>
          <w:iCs/>
          <w:color w:val="auto"/>
        </w:rPr>
      </w:pPr>
    </w:p>
    <w:p w14:paraId="2E2D36F5" w14:textId="77777777" w:rsidR="00952B71" w:rsidRDefault="00952B71" w:rsidP="00952B71">
      <w:pPr>
        <w:pStyle w:val="Default"/>
        <w:spacing w:line="360" w:lineRule="auto"/>
        <w:jc w:val="both"/>
        <w:rPr>
          <w:b/>
          <w:color w:val="FF0000"/>
        </w:rPr>
      </w:pPr>
      <w:r w:rsidRPr="00C82C51">
        <w:rPr>
          <w:b/>
          <w:color w:val="FF0000"/>
        </w:rPr>
        <w:t>B.2.4. Yeterliliklerin sertifikalandırılması ve diploma</w:t>
      </w:r>
    </w:p>
    <w:p w14:paraId="6D11E4E1" w14:textId="4B3B8C4B" w:rsidR="00172E52" w:rsidRPr="00172E52" w:rsidRDefault="00172E52" w:rsidP="00952B71">
      <w:pPr>
        <w:pStyle w:val="Default"/>
        <w:spacing w:line="360" w:lineRule="auto"/>
        <w:jc w:val="both"/>
        <w:rPr>
          <w:b/>
          <w:iCs/>
          <w:color w:val="000000" w:themeColor="text1"/>
        </w:rPr>
      </w:pPr>
      <w:r>
        <w:rPr>
          <w:b/>
          <w:iCs/>
          <w:color w:val="000000" w:themeColor="text1"/>
        </w:rPr>
        <w:t xml:space="preserve">Olgunluk Düzeyi = 3 </w:t>
      </w:r>
      <w:r w:rsidRPr="004F40AE">
        <w:rPr>
          <w:bCs/>
          <w:iCs/>
          <w:color w:val="000000" w:themeColor="text1"/>
        </w:rPr>
        <w:t>(</w:t>
      </w:r>
      <w:r>
        <w:t>Kurumun genelinde diploma onayı ve diğer yeterliliklerin sertifikalandırılmasın a ilişkin uygulamalar bulunmaktadır).</w:t>
      </w:r>
    </w:p>
    <w:p w14:paraId="17A211A0" w14:textId="77777777" w:rsidR="00952B71" w:rsidRPr="00C82C51" w:rsidRDefault="00952B71" w:rsidP="00952B71">
      <w:pPr>
        <w:pStyle w:val="Default"/>
        <w:spacing w:line="360" w:lineRule="auto"/>
        <w:jc w:val="both"/>
        <w:rPr>
          <w:bCs/>
          <w:color w:val="000000" w:themeColor="text1"/>
        </w:rPr>
      </w:pPr>
      <w:r w:rsidRPr="00C82C51">
        <w:rPr>
          <w:bCs/>
          <w:color w:val="000000" w:themeColor="text1"/>
        </w:rPr>
        <w:t xml:space="preserve">Fakültemiz bölümlerinde mezunlara verilen diplomalar AB “Avrupa Kredi Transfer Sistemi” (AKTS/ECTS) ile uyumludur. Bu </w:t>
      </w:r>
      <w:proofErr w:type="spellStart"/>
      <w:r w:rsidRPr="00C82C51">
        <w:rPr>
          <w:bCs/>
          <w:color w:val="000000" w:themeColor="text1"/>
        </w:rPr>
        <w:t>bağlamda</w:t>
      </w:r>
      <w:proofErr w:type="spellEnd"/>
      <w:r w:rsidRPr="00C82C51">
        <w:rPr>
          <w:bCs/>
          <w:color w:val="000000" w:themeColor="text1"/>
        </w:rPr>
        <w:t xml:space="preserve"> yeterliliklerin onayı, mezuniyet </w:t>
      </w:r>
      <w:proofErr w:type="spellStart"/>
      <w:r w:rsidRPr="00C82C51">
        <w:rPr>
          <w:bCs/>
          <w:color w:val="000000" w:themeColor="text1"/>
        </w:rPr>
        <w:t>koşulları</w:t>
      </w:r>
      <w:proofErr w:type="spellEnd"/>
      <w:r w:rsidRPr="00C82C51">
        <w:rPr>
          <w:bCs/>
          <w:color w:val="000000" w:themeColor="text1"/>
        </w:rPr>
        <w:t xml:space="preserve">, mezuniyet karar </w:t>
      </w:r>
      <w:proofErr w:type="spellStart"/>
      <w:r w:rsidRPr="00C82C51">
        <w:rPr>
          <w:bCs/>
          <w:color w:val="000000" w:themeColor="text1"/>
        </w:rPr>
        <w:t>süreçleri</w:t>
      </w:r>
      <w:proofErr w:type="spellEnd"/>
      <w:r w:rsidRPr="00C82C51">
        <w:rPr>
          <w:bCs/>
          <w:color w:val="000000" w:themeColor="text1"/>
        </w:rPr>
        <w:t xml:space="preserve"> açık, kapsamlı ve tutarlı </w:t>
      </w:r>
      <w:proofErr w:type="spellStart"/>
      <w:r w:rsidRPr="00C82C51">
        <w:rPr>
          <w:bCs/>
          <w:color w:val="000000" w:themeColor="text1"/>
        </w:rPr>
        <w:t>şekilde</w:t>
      </w:r>
      <w:proofErr w:type="spellEnd"/>
      <w:r w:rsidRPr="00C82C51">
        <w:rPr>
          <w:bCs/>
          <w:color w:val="000000" w:themeColor="text1"/>
        </w:rPr>
        <w:t xml:space="preserve"> </w:t>
      </w:r>
      <w:proofErr w:type="spellStart"/>
      <w:r w:rsidRPr="00C82C51">
        <w:rPr>
          <w:bCs/>
          <w:color w:val="000000" w:themeColor="text1"/>
        </w:rPr>
        <w:t>tanımlanmıs</w:t>
      </w:r>
      <w:proofErr w:type="spellEnd"/>
      <w:r w:rsidRPr="00C82C51">
        <w:rPr>
          <w:bCs/>
          <w:color w:val="000000" w:themeColor="text1"/>
        </w:rPr>
        <w:t xml:space="preserve">̧ ve kamuoyu ile </w:t>
      </w:r>
      <w:proofErr w:type="spellStart"/>
      <w:r w:rsidRPr="00C82C51">
        <w:rPr>
          <w:bCs/>
          <w:color w:val="000000" w:themeColor="text1"/>
        </w:rPr>
        <w:t>paylaşımı</w:t>
      </w:r>
      <w:proofErr w:type="spellEnd"/>
      <w:r w:rsidRPr="00C82C51">
        <w:rPr>
          <w:bCs/>
          <w:color w:val="000000" w:themeColor="text1"/>
        </w:rPr>
        <w:t xml:space="preserve"> yapılmaktadır. Yeterliliklerin sertifikalandırılması konusunda fakültemiz bünyesinde akreditasyona yönelik çalışmaları devam eden bölümlerimiz bulunmaktadır. </w:t>
      </w:r>
    </w:p>
    <w:p w14:paraId="3F8AD894" w14:textId="77777777" w:rsidR="00952B71" w:rsidRPr="00C82C51" w:rsidRDefault="00952B71" w:rsidP="00952B71">
      <w:pPr>
        <w:pStyle w:val="Default"/>
        <w:spacing w:line="360" w:lineRule="auto"/>
        <w:jc w:val="both"/>
        <w:rPr>
          <w:color w:val="auto"/>
        </w:rPr>
      </w:pPr>
      <w:r w:rsidRPr="00C82C51">
        <w:rPr>
          <w:bCs/>
          <w:color w:val="000000" w:themeColor="text1"/>
        </w:rPr>
        <w:t xml:space="preserve">Sertifikalandırma ve diploma </w:t>
      </w:r>
      <w:proofErr w:type="spellStart"/>
      <w:r w:rsidRPr="00C82C51">
        <w:rPr>
          <w:bCs/>
          <w:color w:val="000000" w:themeColor="text1"/>
        </w:rPr>
        <w:t>işlemleri</w:t>
      </w:r>
      <w:proofErr w:type="spellEnd"/>
      <w:r w:rsidRPr="00C82C51">
        <w:rPr>
          <w:bCs/>
          <w:color w:val="000000" w:themeColor="text1"/>
        </w:rPr>
        <w:t xml:space="preserve"> bu tanımlı </w:t>
      </w:r>
      <w:proofErr w:type="spellStart"/>
      <w:r w:rsidRPr="00C82C51">
        <w:rPr>
          <w:bCs/>
          <w:color w:val="000000" w:themeColor="text1"/>
        </w:rPr>
        <w:t>sürece</w:t>
      </w:r>
      <w:proofErr w:type="spellEnd"/>
      <w:r w:rsidRPr="00C82C51">
        <w:rPr>
          <w:bCs/>
          <w:color w:val="000000" w:themeColor="text1"/>
        </w:rPr>
        <w:t xml:space="preserve"> uygun olarak </w:t>
      </w:r>
      <w:proofErr w:type="spellStart"/>
      <w:r w:rsidRPr="00C82C51">
        <w:rPr>
          <w:bCs/>
          <w:color w:val="000000" w:themeColor="text1"/>
        </w:rPr>
        <w:t>yürütülmektedir</w:t>
      </w:r>
      <w:proofErr w:type="spellEnd"/>
      <w:r w:rsidRPr="00C82C51">
        <w:rPr>
          <w:bCs/>
          <w:color w:val="000000" w:themeColor="text1"/>
        </w:rPr>
        <w:t xml:space="preserve">. </w:t>
      </w:r>
      <w:proofErr w:type="spellStart"/>
      <w:r w:rsidRPr="00C82C51">
        <w:rPr>
          <w:bCs/>
          <w:color w:val="000000" w:themeColor="text1"/>
        </w:rPr>
        <w:t>Erasmus</w:t>
      </w:r>
      <w:proofErr w:type="spellEnd"/>
      <w:r w:rsidRPr="00C82C51">
        <w:rPr>
          <w:bCs/>
          <w:color w:val="000000" w:themeColor="text1"/>
        </w:rPr>
        <w:t xml:space="preserve">+, </w:t>
      </w:r>
      <w:proofErr w:type="gramStart"/>
      <w:r w:rsidRPr="00C82C51">
        <w:rPr>
          <w:bCs/>
          <w:color w:val="000000" w:themeColor="text1"/>
        </w:rPr>
        <w:t>Mevlana</w:t>
      </w:r>
      <w:proofErr w:type="gramEnd"/>
      <w:r w:rsidRPr="00C82C51">
        <w:rPr>
          <w:bCs/>
          <w:color w:val="000000" w:themeColor="text1"/>
        </w:rPr>
        <w:t xml:space="preserve"> ve ulusal Farabi </w:t>
      </w:r>
      <w:proofErr w:type="spellStart"/>
      <w:r w:rsidRPr="00C82C51">
        <w:rPr>
          <w:bCs/>
          <w:color w:val="000000" w:themeColor="text1"/>
        </w:rPr>
        <w:t>değişim</w:t>
      </w:r>
      <w:proofErr w:type="spellEnd"/>
      <w:r w:rsidRPr="00C82C51">
        <w:rPr>
          <w:bCs/>
          <w:color w:val="000000" w:themeColor="text1"/>
        </w:rPr>
        <w:t xml:space="preserve"> programları kapsamında farklı kurumlara giden </w:t>
      </w:r>
      <w:proofErr w:type="spellStart"/>
      <w:r w:rsidRPr="00C82C51">
        <w:rPr>
          <w:bCs/>
          <w:color w:val="000000" w:themeColor="text1"/>
        </w:rPr>
        <w:t>öğrencilerin</w:t>
      </w:r>
      <w:proofErr w:type="spellEnd"/>
      <w:r w:rsidRPr="00C82C51">
        <w:rPr>
          <w:bCs/>
          <w:color w:val="000000" w:themeColor="text1"/>
        </w:rPr>
        <w:t xml:space="preserve"> tanınma </w:t>
      </w:r>
      <w:proofErr w:type="spellStart"/>
      <w:r w:rsidRPr="00C82C51">
        <w:rPr>
          <w:bCs/>
          <w:color w:val="000000" w:themeColor="text1"/>
        </w:rPr>
        <w:t>işlemleri</w:t>
      </w:r>
      <w:proofErr w:type="spellEnd"/>
      <w:r w:rsidRPr="00C82C51">
        <w:rPr>
          <w:bCs/>
          <w:color w:val="000000" w:themeColor="text1"/>
        </w:rPr>
        <w:t xml:space="preserve"> ilgili bölüm </w:t>
      </w:r>
      <w:proofErr w:type="spellStart"/>
      <w:r w:rsidRPr="00C82C51">
        <w:rPr>
          <w:bCs/>
          <w:color w:val="000000" w:themeColor="text1"/>
        </w:rPr>
        <w:t>koordinatörlükleri</w:t>
      </w:r>
      <w:proofErr w:type="spellEnd"/>
      <w:r w:rsidRPr="00C82C51">
        <w:rPr>
          <w:bCs/>
          <w:color w:val="000000" w:themeColor="text1"/>
        </w:rPr>
        <w:t xml:space="preserve"> tarafından takip edilmektedir</w:t>
      </w:r>
      <w:r>
        <w:rPr>
          <w:bCs/>
          <w:color w:val="000000" w:themeColor="text1"/>
        </w:rPr>
        <w:t xml:space="preserve"> </w:t>
      </w:r>
      <w:r w:rsidRPr="00E003F5">
        <w:rPr>
          <w:bCs/>
          <w:color w:val="000000" w:themeColor="text1"/>
        </w:rPr>
        <w:t xml:space="preserve">(B.2.4.1.) </w:t>
      </w:r>
      <w:hyperlink r:id="rId148" w:history="1">
        <w:r w:rsidRPr="00E003F5">
          <w:rPr>
            <w:rStyle w:val="Kpr"/>
            <w:bCs/>
            <w:u w:val="none"/>
          </w:rPr>
          <w:t>(3) (B.2.4.2.)</w:t>
        </w:r>
      </w:hyperlink>
      <w:r w:rsidRPr="00E003F5">
        <w:rPr>
          <w:bCs/>
          <w:color w:val="000000" w:themeColor="text1"/>
        </w:rPr>
        <w:t>.</w:t>
      </w:r>
      <w:r w:rsidRPr="00C82C51">
        <w:rPr>
          <w:bCs/>
          <w:color w:val="000000" w:themeColor="text1"/>
        </w:rPr>
        <w:t xml:space="preserve"> </w:t>
      </w:r>
    </w:p>
    <w:p w14:paraId="66CB66CB" w14:textId="77777777" w:rsidR="006B6CEB" w:rsidRDefault="006B6CEB" w:rsidP="006B6CEB">
      <w:pPr>
        <w:pStyle w:val="Default"/>
        <w:jc w:val="both"/>
        <w:rPr>
          <w:b/>
          <w:iCs/>
          <w:color w:val="auto"/>
        </w:rPr>
      </w:pPr>
    </w:p>
    <w:p w14:paraId="36B6B6BE" w14:textId="64AF3E66" w:rsidR="00952B71" w:rsidRPr="006D6753" w:rsidRDefault="00000000" w:rsidP="006B6CEB">
      <w:pPr>
        <w:pStyle w:val="Default"/>
        <w:jc w:val="both"/>
        <w:rPr>
          <w:color w:val="auto"/>
        </w:rPr>
      </w:pPr>
      <w:hyperlink r:id="rId149" w:history="1">
        <w:r w:rsidR="00952B71" w:rsidRPr="006D6753">
          <w:rPr>
            <w:rStyle w:val="Kpr"/>
            <w:u w:val="none"/>
          </w:rPr>
          <w:t xml:space="preserve">(3) </w:t>
        </w:r>
        <w:r w:rsidR="006B6CEB">
          <w:rPr>
            <w:rStyle w:val="Kpr"/>
            <w:u w:val="none"/>
          </w:rPr>
          <w:t>(</w:t>
        </w:r>
        <w:r w:rsidR="00952B71" w:rsidRPr="006D6753">
          <w:rPr>
            <w:rStyle w:val="Kpr"/>
            <w:u w:val="none"/>
          </w:rPr>
          <w:t>B.2.4.1.</w:t>
        </w:r>
        <w:r w:rsidR="006B6CEB">
          <w:rPr>
            <w:rStyle w:val="Kpr"/>
            <w:u w:val="none"/>
          </w:rPr>
          <w:t>)</w:t>
        </w:r>
        <w:r w:rsidR="00952B71" w:rsidRPr="006D6753">
          <w:rPr>
            <w:rStyle w:val="Kpr"/>
            <w:u w:val="none"/>
          </w:rPr>
          <w:t xml:space="preserve"> Diploma_yönergesi.pdf</w:t>
        </w:r>
      </w:hyperlink>
    </w:p>
    <w:p w14:paraId="1A8D5B23" w14:textId="77777777" w:rsidR="00952B71" w:rsidRPr="00E003F5" w:rsidRDefault="00952B71" w:rsidP="00952B71">
      <w:pPr>
        <w:pStyle w:val="Default"/>
        <w:spacing w:line="360" w:lineRule="auto"/>
        <w:jc w:val="both"/>
        <w:rPr>
          <w:color w:val="auto"/>
        </w:rPr>
      </w:pPr>
    </w:p>
    <w:p w14:paraId="3BEE0576" w14:textId="3EF1F587" w:rsidR="00952B71" w:rsidRPr="006B6CEB" w:rsidRDefault="00952B71" w:rsidP="00952B71">
      <w:pPr>
        <w:pStyle w:val="Default"/>
        <w:spacing w:line="360" w:lineRule="auto"/>
        <w:jc w:val="both"/>
        <w:rPr>
          <w:b/>
          <w:i/>
          <w:color w:val="auto"/>
          <w:sz w:val="28"/>
          <w:szCs w:val="28"/>
        </w:rPr>
      </w:pPr>
      <w:r w:rsidRPr="006B6CEB">
        <w:rPr>
          <w:b/>
          <w:color w:val="FF0000"/>
          <w:sz w:val="28"/>
          <w:szCs w:val="28"/>
        </w:rPr>
        <w:t>B.3. Öğrenme Kaynakları ve Akademik Destek Hizmetleri</w:t>
      </w:r>
      <w:r w:rsidRPr="006B6CEB">
        <w:rPr>
          <w:color w:val="FF0000"/>
          <w:sz w:val="28"/>
          <w:szCs w:val="28"/>
          <w:shd w:val="clear" w:color="auto" w:fill="FFFFFF"/>
        </w:rPr>
        <w:t xml:space="preserve"> </w:t>
      </w:r>
    </w:p>
    <w:p w14:paraId="35545F1A" w14:textId="77777777" w:rsidR="00952B71" w:rsidRDefault="00952B71" w:rsidP="00952B71">
      <w:pPr>
        <w:pStyle w:val="Default"/>
        <w:spacing w:line="360" w:lineRule="auto"/>
        <w:jc w:val="both"/>
        <w:rPr>
          <w:b/>
          <w:color w:val="FF0000"/>
        </w:rPr>
      </w:pPr>
      <w:r w:rsidRPr="00C82C51">
        <w:rPr>
          <w:b/>
          <w:color w:val="FF0000"/>
        </w:rPr>
        <w:t>B.3.1. Öğrenme ortam ve kaynakları</w:t>
      </w:r>
    </w:p>
    <w:p w14:paraId="30148362" w14:textId="35C0404B" w:rsidR="00172E52" w:rsidRPr="00172E52" w:rsidRDefault="00172E52" w:rsidP="00952B71">
      <w:pPr>
        <w:pStyle w:val="Default"/>
        <w:spacing w:line="360" w:lineRule="auto"/>
        <w:jc w:val="both"/>
        <w:rPr>
          <w:b/>
          <w:iCs/>
          <w:color w:val="000000" w:themeColor="text1"/>
        </w:rPr>
      </w:pPr>
      <w:r>
        <w:rPr>
          <w:b/>
          <w:iCs/>
          <w:color w:val="000000" w:themeColor="text1"/>
        </w:rPr>
        <w:t xml:space="preserve">Olgunluk Düzeyi = 3 </w:t>
      </w:r>
      <w:r w:rsidRPr="004F40AE">
        <w:rPr>
          <w:bCs/>
          <w:iCs/>
          <w:color w:val="000000" w:themeColor="text1"/>
        </w:rPr>
        <w:t>(</w:t>
      </w:r>
      <w:r>
        <w:t>Kurumun genelinde öğrenme kaynaklarının yönetimi alana özgü koşullar, erişilebilirlik ve birimler arası denge gözetilerek gerçekleştirilmektedir).</w:t>
      </w:r>
    </w:p>
    <w:p w14:paraId="00D13D1E" w14:textId="77777777" w:rsidR="00952B71" w:rsidRPr="00C82C51" w:rsidRDefault="00952B71" w:rsidP="00952B71">
      <w:pPr>
        <w:pStyle w:val="Default"/>
        <w:spacing w:line="360" w:lineRule="auto"/>
        <w:jc w:val="both"/>
        <w:rPr>
          <w:rFonts w:eastAsia="Times New Roman"/>
          <w:color w:val="0563C1" w:themeColor="hyperlink"/>
          <w:lang w:eastAsia="tr-TR"/>
        </w:rPr>
      </w:pPr>
      <w:r w:rsidRPr="00C82C51">
        <w:rPr>
          <w:bCs/>
          <w:color w:val="000000" w:themeColor="text1"/>
        </w:rPr>
        <w:t xml:space="preserve">Öğrenci iş </w:t>
      </w:r>
      <w:proofErr w:type="spellStart"/>
      <w:r w:rsidRPr="00C82C51">
        <w:rPr>
          <w:bCs/>
          <w:color w:val="000000" w:themeColor="text1"/>
        </w:rPr>
        <w:t>yükünün</w:t>
      </w:r>
      <w:proofErr w:type="spellEnd"/>
      <w:r w:rsidRPr="00C82C51">
        <w:rPr>
          <w:bCs/>
          <w:color w:val="000000" w:themeColor="text1"/>
        </w:rPr>
        <w:t xml:space="preserve"> belirlenmesinde öğrencinin hedeflenen öğrenme kazanımlarına ulaşabilmesi için dersle ilgili olarak </w:t>
      </w:r>
      <w:proofErr w:type="spellStart"/>
      <w:r w:rsidRPr="00C82C51">
        <w:rPr>
          <w:bCs/>
          <w:color w:val="000000" w:themeColor="text1"/>
        </w:rPr>
        <w:t>yaptığı</w:t>
      </w:r>
      <w:proofErr w:type="spellEnd"/>
      <w:r w:rsidRPr="00C82C51">
        <w:rPr>
          <w:bCs/>
          <w:color w:val="000000" w:themeColor="text1"/>
        </w:rPr>
        <w:t xml:space="preserve"> </w:t>
      </w:r>
      <w:proofErr w:type="spellStart"/>
      <w:r w:rsidRPr="00C82C51">
        <w:rPr>
          <w:bCs/>
          <w:color w:val="000000" w:themeColor="text1"/>
        </w:rPr>
        <w:t>tüm</w:t>
      </w:r>
      <w:proofErr w:type="spellEnd"/>
      <w:r w:rsidRPr="00C82C51">
        <w:rPr>
          <w:bCs/>
          <w:color w:val="000000" w:themeColor="text1"/>
        </w:rPr>
        <w:t xml:space="preserve"> pratik faaliyetler; seminerler, alan </w:t>
      </w:r>
      <w:proofErr w:type="spellStart"/>
      <w:r w:rsidRPr="00C82C51">
        <w:rPr>
          <w:bCs/>
          <w:color w:val="000000" w:themeColor="text1"/>
        </w:rPr>
        <w:t>çalışmaları</w:t>
      </w:r>
      <w:proofErr w:type="spellEnd"/>
      <w:r w:rsidRPr="00C82C51">
        <w:rPr>
          <w:bCs/>
          <w:color w:val="000000" w:themeColor="text1"/>
        </w:rPr>
        <w:t xml:space="preserve">, bireysel </w:t>
      </w:r>
      <w:proofErr w:type="spellStart"/>
      <w:r w:rsidRPr="00C82C51">
        <w:rPr>
          <w:bCs/>
          <w:color w:val="000000" w:themeColor="text1"/>
        </w:rPr>
        <w:t>çalışmalar</w:t>
      </w:r>
      <w:proofErr w:type="spellEnd"/>
      <w:r w:rsidRPr="00C82C51">
        <w:rPr>
          <w:bCs/>
          <w:color w:val="000000" w:themeColor="text1"/>
        </w:rPr>
        <w:t xml:space="preserve">, sınavlar, ders saati </w:t>
      </w:r>
      <w:proofErr w:type="spellStart"/>
      <w:r w:rsidRPr="00C82C51">
        <w:rPr>
          <w:bCs/>
          <w:color w:val="000000" w:themeColor="text1"/>
        </w:rPr>
        <w:t>içinde</w:t>
      </w:r>
      <w:proofErr w:type="spellEnd"/>
      <w:r w:rsidRPr="00C82C51">
        <w:rPr>
          <w:bCs/>
          <w:color w:val="000000" w:themeColor="text1"/>
        </w:rPr>
        <w:t xml:space="preserve"> ve ders saati </w:t>
      </w:r>
      <w:proofErr w:type="spellStart"/>
      <w:r w:rsidRPr="00C82C51">
        <w:rPr>
          <w:bCs/>
          <w:color w:val="000000" w:themeColor="text1"/>
        </w:rPr>
        <w:t>dışındaki</w:t>
      </w:r>
      <w:proofErr w:type="spellEnd"/>
      <w:r w:rsidRPr="00C82C51">
        <w:rPr>
          <w:bCs/>
          <w:color w:val="000000" w:themeColor="text1"/>
        </w:rPr>
        <w:t xml:space="preserve"> </w:t>
      </w:r>
      <w:proofErr w:type="spellStart"/>
      <w:r w:rsidRPr="00C82C51">
        <w:rPr>
          <w:bCs/>
          <w:color w:val="000000" w:themeColor="text1"/>
        </w:rPr>
        <w:t>tüm</w:t>
      </w:r>
      <w:proofErr w:type="spellEnd"/>
      <w:r w:rsidRPr="00C82C51">
        <w:rPr>
          <w:bCs/>
          <w:color w:val="000000" w:themeColor="text1"/>
        </w:rPr>
        <w:t xml:space="preserve"> aktiviteleri dikkate alınmaktadır. Teorik derslerde verilen bilginin teoride kalmaması, kalıcı bilgiye </w:t>
      </w:r>
      <w:proofErr w:type="spellStart"/>
      <w:r w:rsidRPr="00C82C51">
        <w:rPr>
          <w:bCs/>
          <w:color w:val="000000" w:themeColor="text1"/>
        </w:rPr>
        <w:t>dönüşmesi</w:t>
      </w:r>
      <w:proofErr w:type="spellEnd"/>
      <w:r w:rsidRPr="00C82C51">
        <w:rPr>
          <w:bCs/>
          <w:color w:val="000000" w:themeColor="text1"/>
        </w:rPr>
        <w:t xml:space="preserve"> </w:t>
      </w:r>
      <w:r w:rsidRPr="00C82C51">
        <w:rPr>
          <w:bCs/>
          <w:color w:val="000000" w:themeColor="text1"/>
        </w:rPr>
        <w:lastRenderedPageBreak/>
        <w:t xml:space="preserve">amacıyla her ders sorumlusu </w:t>
      </w:r>
      <w:proofErr w:type="spellStart"/>
      <w:r w:rsidRPr="00C82C51">
        <w:rPr>
          <w:bCs/>
          <w:color w:val="000000" w:themeColor="text1"/>
        </w:rPr>
        <w:t>yürüttüğu</w:t>
      </w:r>
      <w:proofErr w:type="spellEnd"/>
      <w:r w:rsidRPr="00C82C51">
        <w:rPr>
          <w:bCs/>
          <w:color w:val="000000" w:themeColor="text1"/>
        </w:rPr>
        <w:t xml:space="preserve">̈ ders kapsamında birtakım </w:t>
      </w:r>
      <w:proofErr w:type="spellStart"/>
      <w:r w:rsidRPr="00C82C51">
        <w:rPr>
          <w:bCs/>
          <w:color w:val="000000" w:themeColor="text1"/>
        </w:rPr>
        <w:t>araştırma</w:t>
      </w:r>
      <w:proofErr w:type="spellEnd"/>
      <w:r w:rsidRPr="00C82C51">
        <w:rPr>
          <w:bCs/>
          <w:color w:val="000000" w:themeColor="text1"/>
        </w:rPr>
        <w:t xml:space="preserve">, analiz ve sunum </w:t>
      </w:r>
      <w:proofErr w:type="spellStart"/>
      <w:r w:rsidRPr="00C82C51">
        <w:rPr>
          <w:bCs/>
          <w:color w:val="000000" w:themeColor="text1"/>
        </w:rPr>
        <w:t>çalışmaları</w:t>
      </w:r>
      <w:proofErr w:type="spellEnd"/>
      <w:r w:rsidRPr="00C82C51">
        <w:rPr>
          <w:bCs/>
          <w:color w:val="000000" w:themeColor="text1"/>
        </w:rPr>
        <w:t xml:space="preserve"> ile dersini desteklemektedir. </w:t>
      </w:r>
      <w:proofErr w:type="spellStart"/>
      <w:r w:rsidRPr="00C82C51">
        <w:rPr>
          <w:bCs/>
          <w:color w:val="000000" w:themeColor="text1"/>
        </w:rPr>
        <w:t>Böylelikle</w:t>
      </w:r>
      <w:proofErr w:type="spellEnd"/>
      <w:r w:rsidRPr="00C82C51">
        <w:rPr>
          <w:bCs/>
          <w:color w:val="000000" w:themeColor="text1"/>
        </w:rPr>
        <w:t xml:space="preserve"> </w:t>
      </w:r>
      <w:proofErr w:type="spellStart"/>
      <w:r w:rsidRPr="00C82C51">
        <w:rPr>
          <w:bCs/>
          <w:color w:val="000000" w:themeColor="text1"/>
        </w:rPr>
        <w:t>yüz</w:t>
      </w:r>
      <w:proofErr w:type="spellEnd"/>
      <w:r w:rsidRPr="00C82C51">
        <w:rPr>
          <w:bCs/>
          <w:color w:val="000000" w:themeColor="text1"/>
        </w:rPr>
        <w:t xml:space="preserve"> </w:t>
      </w:r>
      <w:proofErr w:type="spellStart"/>
      <w:r w:rsidRPr="00C82C51">
        <w:rPr>
          <w:bCs/>
          <w:color w:val="000000" w:themeColor="text1"/>
        </w:rPr>
        <w:t>yüze</w:t>
      </w:r>
      <w:proofErr w:type="spellEnd"/>
      <w:r w:rsidRPr="00C82C51">
        <w:rPr>
          <w:bCs/>
          <w:color w:val="000000" w:themeColor="text1"/>
        </w:rPr>
        <w:t xml:space="preserve"> </w:t>
      </w:r>
      <w:proofErr w:type="spellStart"/>
      <w:r w:rsidRPr="00C82C51">
        <w:rPr>
          <w:bCs/>
          <w:color w:val="000000" w:themeColor="text1"/>
        </w:rPr>
        <w:t>eğitimin</w:t>
      </w:r>
      <w:proofErr w:type="spellEnd"/>
      <w:r w:rsidRPr="00C82C51">
        <w:rPr>
          <w:bCs/>
          <w:color w:val="000000" w:themeColor="text1"/>
        </w:rPr>
        <w:t xml:space="preserve"> </w:t>
      </w:r>
      <w:proofErr w:type="spellStart"/>
      <w:r w:rsidRPr="00C82C51">
        <w:rPr>
          <w:bCs/>
          <w:color w:val="000000" w:themeColor="text1"/>
        </w:rPr>
        <w:t>ötesinde</w:t>
      </w:r>
      <w:proofErr w:type="spellEnd"/>
      <w:r w:rsidRPr="00C82C51">
        <w:rPr>
          <w:bCs/>
          <w:color w:val="000000" w:themeColor="text1"/>
        </w:rPr>
        <w:t xml:space="preserve"> hem birebir </w:t>
      </w:r>
      <w:proofErr w:type="spellStart"/>
      <w:proofErr w:type="gramStart"/>
      <w:r w:rsidRPr="00C82C51">
        <w:rPr>
          <w:bCs/>
          <w:color w:val="000000" w:themeColor="text1"/>
        </w:rPr>
        <w:t>eğitim</w:t>
      </w:r>
      <w:proofErr w:type="spellEnd"/>
      <w:r w:rsidRPr="00C82C51">
        <w:rPr>
          <w:bCs/>
          <w:color w:val="000000" w:themeColor="text1"/>
        </w:rPr>
        <w:t>,</w:t>
      </w:r>
      <w:proofErr w:type="gramEnd"/>
      <w:r w:rsidRPr="00C82C51">
        <w:rPr>
          <w:bCs/>
          <w:color w:val="000000" w:themeColor="text1"/>
        </w:rPr>
        <w:t xml:space="preserve"> hem de </w:t>
      </w:r>
      <w:proofErr w:type="spellStart"/>
      <w:r w:rsidRPr="00C82C51">
        <w:rPr>
          <w:bCs/>
          <w:color w:val="000000" w:themeColor="text1"/>
        </w:rPr>
        <w:t>araştırma</w:t>
      </w:r>
      <w:proofErr w:type="spellEnd"/>
      <w:r w:rsidRPr="00C82C51">
        <w:rPr>
          <w:bCs/>
          <w:color w:val="000000" w:themeColor="text1"/>
        </w:rPr>
        <w:t xml:space="preserve"> ve sunumlar </w:t>
      </w:r>
      <w:proofErr w:type="spellStart"/>
      <w:r w:rsidRPr="00C82C51">
        <w:rPr>
          <w:bCs/>
          <w:color w:val="000000" w:themeColor="text1"/>
        </w:rPr>
        <w:t>aracılığıyla</w:t>
      </w:r>
      <w:proofErr w:type="spellEnd"/>
      <w:r w:rsidRPr="00C82C51">
        <w:rPr>
          <w:bCs/>
          <w:color w:val="000000" w:themeColor="text1"/>
        </w:rPr>
        <w:t xml:space="preserve"> </w:t>
      </w:r>
      <w:proofErr w:type="spellStart"/>
      <w:r w:rsidRPr="00C82C51">
        <w:rPr>
          <w:bCs/>
          <w:color w:val="000000" w:themeColor="text1"/>
        </w:rPr>
        <w:t>sürec</w:t>
      </w:r>
      <w:proofErr w:type="spellEnd"/>
      <w:r w:rsidRPr="00C82C51">
        <w:rPr>
          <w:bCs/>
          <w:color w:val="000000" w:themeColor="text1"/>
        </w:rPr>
        <w:t xml:space="preserve">̧ </w:t>
      </w:r>
      <w:proofErr w:type="spellStart"/>
      <w:r w:rsidRPr="00C82C51">
        <w:rPr>
          <w:bCs/>
          <w:color w:val="000000" w:themeColor="text1"/>
        </w:rPr>
        <w:t>içinde</w:t>
      </w:r>
      <w:proofErr w:type="spellEnd"/>
      <w:r w:rsidRPr="00C82C51">
        <w:rPr>
          <w:bCs/>
          <w:color w:val="000000" w:themeColor="text1"/>
        </w:rPr>
        <w:t xml:space="preserve"> </w:t>
      </w:r>
      <w:proofErr w:type="spellStart"/>
      <w:r w:rsidRPr="00C82C51">
        <w:rPr>
          <w:bCs/>
          <w:color w:val="000000" w:themeColor="text1"/>
        </w:rPr>
        <w:t>öğrenciler</w:t>
      </w:r>
      <w:proofErr w:type="spellEnd"/>
      <w:r w:rsidRPr="00C82C51">
        <w:rPr>
          <w:bCs/>
          <w:color w:val="000000" w:themeColor="text1"/>
        </w:rPr>
        <w:t xml:space="preserve"> yakından takip edilmekte, eksik olunan </w:t>
      </w:r>
      <w:proofErr w:type="spellStart"/>
      <w:r w:rsidRPr="00C82C51">
        <w:rPr>
          <w:bCs/>
          <w:color w:val="000000" w:themeColor="text1"/>
        </w:rPr>
        <w:t>yönler</w:t>
      </w:r>
      <w:proofErr w:type="spellEnd"/>
      <w:r w:rsidRPr="00C82C51">
        <w:rPr>
          <w:bCs/>
          <w:color w:val="000000" w:themeColor="text1"/>
        </w:rPr>
        <w:t xml:space="preserve"> tespit edilmekte ve giderilmesi </w:t>
      </w:r>
      <w:proofErr w:type="spellStart"/>
      <w:r w:rsidRPr="00C82C51">
        <w:rPr>
          <w:bCs/>
          <w:color w:val="000000" w:themeColor="text1"/>
        </w:rPr>
        <w:t>yönünde</w:t>
      </w:r>
      <w:proofErr w:type="spellEnd"/>
      <w:r w:rsidRPr="00C82C51">
        <w:rPr>
          <w:bCs/>
          <w:color w:val="000000" w:themeColor="text1"/>
        </w:rPr>
        <w:t xml:space="preserve"> gayret </w:t>
      </w:r>
      <w:proofErr w:type="spellStart"/>
      <w:r w:rsidRPr="00C82C51">
        <w:rPr>
          <w:bCs/>
          <w:color w:val="000000" w:themeColor="text1"/>
        </w:rPr>
        <w:t>gösterilmektedir</w:t>
      </w:r>
      <w:proofErr w:type="spellEnd"/>
      <w:r w:rsidRPr="00C82C51">
        <w:rPr>
          <w:bCs/>
          <w:color w:val="000000" w:themeColor="text1"/>
        </w:rPr>
        <w:t xml:space="preserve">. Ayrıca </w:t>
      </w:r>
      <w:proofErr w:type="spellStart"/>
      <w:r w:rsidRPr="00C82C51">
        <w:rPr>
          <w:bCs/>
          <w:color w:val="000000" w:themeColor="text1"/>
        </w:rPr>
        <w:t>öğrencilerin</w:t>
      </w:r>
      <w:proofErr w:type="spellEnd"/>
      <w:r w:rsidRPr="00C82C51">
        <w:rPr>
          <w:bCs/>
          <w:color w:val="000000" w:themeColor="text1"/>
        </w:rPr>
        <w:t xml:space="preserve"> akademik </w:t>
      </w:r>
      <w:proofErr w:type="spellStart"/>
      <w:r w:rsidRPr="00C82C51">
        <w:rPr>
          <w:bCs/>
          <w:color w:val="000000" w:themeColor="text1"/>
        </w:rPr>
        <w:t>açıdan</w:t>
      </w:r>
      <w:proofErr w:type="spellEnd"/>
      <w:r w:rsidRPr="00C82C51">
        <w:rPr>
          <w:bCs/>
          <w:color w:val="000000" w:themeColor="text1"/>
        </w:rPr>
        <w:t xml:space="preserve"> kendilerini </w:t>
      </w:r>
      <w:proofErr w:type="spellStart"/>
      <w:r w:rsidRPr="00C82C51">
        <w:rPr>
          <w:bCs/>
          <w:color w:val="000000" w:themeColor="text1"/>
        </w:rPr>
        <w:t>geliştirmeleri</w:t>
      </w:r>
      <w:proofErr w:type="spellEnd"/>
      <w:r w:rsidRPr="00C82C51">
        <w:rPr>
          <w:bCs/>
          <w:color w:val="000000" w:themeColor="text1"/>
        </w:rPr>
        <w:t xml:space="preserve"> </w:t>
      </w:r>
      <w:proofErr w:type="spellStart"/>
      <w:r w:rsidRPr="00C82C51">
        <w:rPr>
          <w:bCs/>
          <w:color w:val="000000" w:themeColor="text1"/>
        </w:rPr>
        <w:t>için</w:t>
      </w:r>
      <w:proofErr w:type="spellEnd"/>
      <w:r w:rsidRPr="00C82C51">
        <w:rPr>
          <w:bCs/>
          <w:color w:val="000000" w:themeColor="text1"/>
        </w:rPr>
        <w:t xml:space="preserve"> teknik gezi, alan </w:t>
      </w:r>
      <w:proofErr w:type="spellStart"/>
      <w:r w:rsidRPr="00C82C51">
        <w:rPr>
          <w:bCs/>
          <w:color w:val="000000" w:themeColor="text1"/>
        </w:rPr>
        <w:t>çalışması</w:t>
      </w:r>
      <w:proofErr w:type="spellEnd"/>
      <w:r w:rsidRPr="00C82C51">
        <w:rPr>
          <w:bCs/>
          <w:color w:val="000000" w:themeColor="text1"/>
        </w:rPr>
        <w:t xml:space="preserve">, staj vb. faaliyetlere katılımları gerek proje gerekse </w:t>
      </w:r>
      <w:proofErr w:type="spellStart"/>
      <w:r w:rsidRPr="00C82C51">
        <w:rPr>
          <w:bCs/>
          <w:color w:val="000000" w:themeColor="text1"/>
        </w:rPr>
        <w:t>diğer</w:t>
      </w:r>
      <w:proofErr w:type="spellEnd"/>
      <w:r w:rsidRPr="00C82C51">
        <w:rPr>
          <w:bCs/>
          <w:color w:val="000000" w:themeColor="text1"/>
        </w:rPr>
        <w:t xml:space="preserve"> teorik dersler kapsamında desteklenmekte, yine bu faaliyetlerle sosyal anlamda </w:t>
      </w:r>
      <w:proofErr w:type="spellStart"/>
      <w:r w:rsidRPr="00C82C51">
        <w:rPr>
          <w:bCs/>
          <w:color w:val="000000" w:themeColor="text1"/>
        </w:rPr>
        <w:t>gelişimleri</w:t>
      </w:r>
      <w:proofErr w:type="spellEnd"/>
      <w:r w:rsidRPr="00C82C51">
        <w:rPr>
          <w:bCs/>
          <w:color w:val="000000" w:themeColor="text1"/>
        </w:rPr>
        <w:t xml:space="preserve"> de </w:t>
      </w:r>
      <w:proofErr w:type="spellStart"/>
      <w:r w:rsidRPr="00C82C51">
        <w:rPr>
          <w:bCs/>
          <w:color w:val="000000" w:themeColor="text1"/>
        </w:rPr>
        <w:t>önemsenmektedir</w:t>
      </w:r>
      <w:proofErr w:type="spellEnd"/>
      <w:r w:rsidRPr="00C82C51">
        <w:rPr>
          <w:bCs/>
          <w:color w:val="000000" w:themeColor="text1"/>
        </w:rPr>
        <w:t xml:space="preserve">. </w:t>
      </w:r>
      <w:r w:rsidRPr="00C82C51">
        <w:t xml:space="preserve">Çevrimiçi (Online) olarak yapılan derslerde, program tasarımı, ölçme ve değerlendirme yöntemleri (klasik, çoktan seçmeli, doğru-yanlış, boşluk doldurma, ödev vb.) dersin içeriğine uyumlu olacak şekilde yürütülmektedir. Uzaktan eğitim ve sınavlara yönelik eğitim videoları kuruma ait web adresi üzerinden açıklayıcı şekilde paylaşılmakta ve gelen dönütler çerçevesinde güncellenmektedir </w:t>
      </w:r>
      <w:bookmarkStart w:id="16" w:name="OLE_LINK4"/>
      <w:r w:rsidRPr="00DE6EFC">
        <w:fldChar w:fldCharType="begin"/>
      </w:r>
      <w:r w:rsidRPr="00DE6EFC">
        <w:instrText>HYPERLINK "https://obs.mehmetakif.edu.tr/oibs/bologna/start.aspx?gkm=001036630311103660038808322403313837679378053222434480"</w:instrText>
      </w:r>
      <w:r w:rsidRPr="00DE6EFC">
        <w:fldChar w:fldCharType="separate"/>
      </w:r>
      <w:r w:rsidRPr="00DE6EFC">
        <w:rPr>
          <w:rStyle w:val="Kpr"/>
          <w:rFonts w:eastAsia="Times New Roman"/>
          <w:u w:val="none"/>
          <w:lang w:eastAsia="tr-TR"/>
        </w:rPr>
        <w:t>(3) (B.3.1.1.)</w:t>
      </w:r>
      <w:r w:rsidRPr="00DE6EFC">
        <w:rPr>
          <w:rStyle w:val="Kpr"/>
          <w:rFonts w:eastAsia="Times New Roman"/>
          <w:u w:val="none"/>
          <w:lang w:eastAsia="tr-TR"/>
        </w:rPr>
        <w:fldChar w:fldCharType="end"/>
      </w:r>
      <w:bookmarkStart w:id="17" w:name="OLE_LINK5"/>
      <w:bookmarkStart w:id="18" w:name="OLE_LINK6"/>
      <w:bookmarkEnd w:id="16"/>
      <w:r w:rsidRPr="00DE6EFC">
        <w:rPr>
          <w:rStyle w:val="Kpr"/>
          <w:rFonts w:eastAsia="Times New Roman"/>
          <w:u w:val="none"/>
          <w:lang w:eastAsia="tr-TR"/>
        </w:rPr>
        <w:t xml:space="preserve"> </w:t>
      </w:r>
      <w:hyperlink r:id="rId150" w:history="1">
        <w:r w:rsidRPr="00DE6EFC">
          <w:rPr>
            <w:rStyle w:val="Kpr"/>
            <w:rFonts w:eastAsia="Times New Roman"/>
            <w:u w:val="none"/>
            <w:lang w:eastAsia="tr-TR"/>
          </w:rPr>
          <w:t>(3) (B.3.1.2.)</w:t>
        </w:r>
      </w:hyperlink>
      <w:bookmarkStart w:id="19" w:name="OLE_LINK17"/>
      <w:bookmarkEnd w:id="17"/>
      <w:bookmarkEnd w:id="18"/>
      <w:r w:rsidRPr="00DE6EFC">
        <w:rPr>
          <w:rStyle w:val="Kpr"/>
          <w:rFonts w:eastAsia="Times New Roman"/>
          <w:color w:val="auto"/>
          <w:u w:val="none"/>
          <w:lang w:eastAsia="tr-TR"/>
        </w:rPr>
        <w:t xml:space="preserve"> </w:t>
      </w:r>
      <w:hyperlink r:id="rId151" w:history="1">
        <w:r w:rsidRPr="00DE6EFC">
          <w:rPr>
            <w:rStyle w:val="Kpr"/>
            <w:rFonts w:eastAsia="Times New Roman"/>
            <w:u w:val="none"/>
            <w:lang w:eastAsia="tr-TR"/>
          </w:rPr>
          <w:t>(3) (B.3.1.3.)</w:t>
        </w:r>
      </w:hyperlink>
      <w:bookmarkEnd w:id="19"/>
      <w:r w:rsidRPr="00DE6EFC">
        <w:rPr>
          <w:rStyle w:val="Kpr"/>
          <w:rFonts w:eastAsia="Times New Roman"/>
          <w:color w:val="auto"/>
          <w:u w:val="none"/>
          <w:lang w:eastAsia="tr-TR"/>
        </w:rPr>
        <w:t>.</w:t>
      </w:r>
    </w:p>
    <w:p w14:paraId="7622651D" w14:textId="77777777" w:rsidR="00952B71" w:rsidRPr="00C82C51" w:rsidRDefault="00952B71" w:rsidP="00952B71">
      <w:pPr>
        <w:pStyle w:val="Default"/>
        <w:spacing w:line="360" w:lineRule="auto"/>
        <w:jc w:val="both"/>
        <w:rPr>
          <w:bCs/>
          <w:color w:val="000000" w:themeColor="text1"/>
        </w:rPr>
      </w:pPr>
      <w:proofErr w:type="spellStart"/>
      <w:r w:rsidRPr="00C82C51">
        <w:rPr>
          <w:bCs/>
          <w:color w:val="000000" w:themeColor="text1"/>
        </w:rPr>
        <w:t>Fakülte</w:t>
      </w:r>
      <w:proofErr w:type="spellEnd"/>
      <w:r w:rsidRPr="00C82C51">
        <w:rPr>
          <w:bCs/>
          <w:color w:val="000000" w:themeColor="text1"/>
        </w:rPr>
        <w:t xml:space="preserve"> </w:t>
      </w:r>
      <w:proofErr w:type="spellStart"/>
      <w:r w:rsidRPr="00C82C51">
        <w:rPr>
          <w:bCs/>
          <w:color w:val="000000" w:themeColor="text1"/>
        </w:rPr>
        <w:t>öğrencilerimizin</w:t>
      </w:r>
      <w:proofErr w:type="spellEnd"/>
      <w:r w:rsidRPr="00C82C51">
        <w:rPr>
          <w:bCs/>
          <w:color w:val="000000" w:themeColor="text1"/>
        </w:rPr>
        <w:t xml:space="preserve"> teorik olarak kazandıkları bilgi ve becerilerin yanı sıra farklı </w:t>
      </w:r>
      <w:proofErr w:type="spellStart"/>
      <w:r w:rsidRPr="00C82C51">
        <w:rPr>
          <w:bCs/>
          <w:color w:val="000000" w:themeColor="text1"/>
        </w:rPr>
        <w:t>görevlerle</w:t>
      </w:r>
      <w:proofErr w:type="spellEnd"/>
      <w:r w:rsidRPr="00C82C51">
        <w:rPr>
          <w:bCs/>
          <w:color w:val="000000" w:themeColor="text1"/>
        </w:rPr>
        <w:t xml:space="preserve"> mesleki ve </w:t>
      </w:r>
      <w:proofErr w:type="spellStart"/>
      <w:r w:rsidRPr="00C82C51">
        <w:rPr>
          <w:bCs/>
          <w:color w:val="000000" w:themeColor="text1"/>
        </w:rPr>
        <w:t>kişisel</w:t>
      </w:r>
      <w:proofErr w:type="spellEnd"/>
      <w:r w:rsidRPr="00C82C51">
        <w:rPr>
          <w:bCs/>
          <w:color w:val="000000" w:themeColor="text1"/>
        </w:rPr>
        <w:t xml:space="preserve"> becerilerinin </w:t>
      </w:r>
      <w:proofErr w:type="spellStart"/>
      <w:r w:rsidRPr="00C82C51">
        <w:rPr>
          <w:bCs/>
          <w:color w:val="000000" w:themeColor="text1"/>
        </w:rPr>
        <w:t>gelişimine</w:t>
      </w:r>
      <w:proofErr w:type="spellEnd"/>
      <w:r w:rsidRPr="00C82C51">
        <w:rPr>
          <w:bCs/>
          <w:color w:val="000000" w:themeColor="text1"/>
        </w:rPr>
        <w:t xml:space="preserve"> katkı </w:t>
      </w:r>
      <w:proofErr w:type="spellStart"/>
      <w:r w:rsidRPr="00C82C51">
        <w:rPr>
          <w:bCs/>
          <w:color w:val="000000" w:themeColor="text1"/>
        </w:rPr>
        <w:t>sağlanmaya</w:t>
      </w:r>
      <w:proofErr w:type="spellEnd"/>
      <w:r w:rsidRPr="00C82C51">
        <w:rPr>
          <w:bCs/>
          <w:color w:val="000000" w:themeColor="text1"/>
        </w:rPr>
        <w:t xml:space="preserve"> </w:t>
      </w:r>
      <w:proofErr w:type="spellStart"/>
      <w:r w:rsidRPr="00C82C51">
        <w:rPr>
          <w:bCs/>
          <w:color w:val="000000" w:themeColor="text1"/>
        </w:rPr>
        <w:t>çalışılmaktadır</w:t>
      </w:r>
      <w:proofErr w:type="spellEnd"/>
      <w:r w:rsidRPr="00C82C51">
        <w:rPr>
          <w:bCs/>
          <w:color w:val="000000" w:themeColor="text1"/>
        </w:rPr>
        <w:t xml:space="preserve">. </w:t>
      </w:r>
      <w:proofErr w:type="spellStart"/>
      <w:r w:rsidRPr="00C82C51">
        <w:rPr>
          <w:bCs/>
          <w:color w:val="000000" w:themeColor="text1"/>
        </w:rPr>
        <w:t>Örneğin</w:t>
      </w:r>
      <w:proofErr w:type="spellEnd"/>
      <w:r w:rsidRPr="00C82C51">
        <w:rPr>
          <w:bCs/>
          <w:color w:val="000000" w:themeColor="text1"/>
        </w:rPr>
        <w:t xml:space="preserve">, </w:t>
      </w:r>
      <w:proofErr w:type="spellStart"/>
      <w:r w:rsidRPr="00C82C51">
        <w:rPr>
          <w:bCs/>
          <w:color w:val="000000" w:themeColor="text1"/>
        </w:rPr>
        <w:t>üniversitemize</w:t>
      </w:r>
      <w:proofErr w:type="spellEnd"/>
      <w:r w:rsidRPr="00C82C51">
        <w:rPr>
          <w:bCs/>
          <w:color w:val="000000" w:themeColor="text1"/>
        </w:rPr>
        <w:t xml:space="preserve"> ait </w:t>
      </w:r>
      <w:proofErr w:type="spellStart"/>
      <w:r w:rsidRPr="00C82C51">
        <w:rPr>
          <w:bCs/>
          <w:color w:val="000000" w:themeColor="text1"/>
        </w:rPr>
        <w:t>öğrenci</w:t>
      </w:r>
      <w:proofErr w:type="spellEnd"/>
      <w:r w:rsidRPr="00C82C51">
        <w:rPr>
          <w:bCs/>
          <w:color w:val="000000" w:themeColor="text1"/>
        </w:rPr>
        <w:t xml:space="preserve"> topluluklarında </w:t>
      </w:r>
      <w:proofErr w:type="spellStart"/>
      <w:r w:rsidRPr="00C82C51">
        <w:rPr>
          <w:bCs/>
          <w:color w:val="000000" w:themeColor="text1"/>
        </w:rPr>
        <w:t>görev</w:t>
      </w:r>
      <w:proofErr w:type="spellEnd"/>
      <w:r w:rsidRPr="00C82C51">
        <w:rPr>
          <w:bCs/>
          <w:color w:val="000000" w:themeColor="text1"/>
        </w:rPr>
        <w:t xml:space="preserve"> alan öğrenciler çeşitli etkinlikler düzenlemekte, projelere dahil olmakta ve başvurdukları yarışmalarda dereceye girmektedir. Ayrıca öğrenci topluluklarımız kendi içlerinde eğitim düzenleyerek sahip oldukları bilgi birikimlerini birbirlerine aktararak da mesleki ve kişisel becerilerine katkı sağlamaktadır</w:t>
      </w:r>
      <w:r>
        <w:rPr>
          <w:bCs/>
          <w:color w:val="000000" w:themeColor="text1"/>
        </w:rPr>
        <w:t xml:space="preserve"> </w:t>
      </w:r>
      <w:hyperlink r:id="rId152" w:history="1">
        <w:r w:rsidRPr="00DE6EFC">
          <w:rPr>
            <w:rStyle w:val="Kpr"/>
            <w:bCs/>
            <w:u w:val="none"/>
          </w:rPr>
          <w:t>(3) (B.3.1.4.)</w:t>
        </w:r>
      </w:hyperlink>
      <w:r w:rsidRPr="00DE6EFC">
        <w:rPr>
          <w:bCs/>
          <w:color w:val="000000" w:themeColor="text1"/>
        </w:rPr>
        <w:t xml:space="preserve"> </w:t>
      </w:r>
      <w:hyperlink r:id="rId153" w:history="1">
        <w:r w:rsidRPr="00DE6EFC">
          <w:rPr>
            <w:rStyle w:val="Kpr"/>
            <w:u w:val="none"/>
          </w:rPr>
          <w:t>(3) (B.3.1.5.)</w:t>
        </w:r>
      </w:hyperlink>
      <w:bookmarkStart w:id="20" w:name="OLE_LINK11"/>
      <w:r w:rsidRPr="00DE6EFC">
        <w:t xml:space="preserve"> </w:t>
      </w:r>
      <w:hyperlink r:id="rId154" w:history="1">
        <w:r w:rsidRPr="00DE6EFC">
          <w:rPr>
            <w:rStyle w:val="Kpr"/>
            <w:u w:val="none"/>
          </w:rPr>
          <w:t>(3) (B.3.1.6.)</w:t>
        </w:r>
      </w:hyperlink>
      <w:bookmarkEnd w:id="20"/>
      <w:r w:rsidRPr="00DE6EFC">
        <w:t xml:space="preserve"> </w:t>
      </w:r>
      <w:hyperlink r:id="rId155" w:history="1">
        <w:r w:rsidRPr="00DE6EFC">
          <w:rPr>
            <w:rStyle w:val="Kpr"/>
            <w:u w:val="none"/>
          </w:rPr>
          <w:t>(3) (B.3.1.7)</w:t>
        </w:r>
      </w:hyperlink>
      <w:bookmarkStart w:id="21" w:name="OLE_LINK14"/>
      <w:r w:rsidRPr="00DE6EFC">
        <w:rPr>
          <w:rStyle w:val="Kpr"/>
          <w:u w:val="none"/>
        </w:rPr>
        <w:t xml:space="preserve"> </w:t>
      </w:r>
      <w:hyperlink r:id="rId156" w:history="1">
        <w:r w:rsidRPr="00DE6EFC">
          <w:rPr>
            <w:rStyle w:val="Kpr"/>
            <w:u w:val="none"/>
          </w:rPr>
          <w:t>(3) (B.3.1.8.)</w:t>
        </w:r>
      </w:hyperlink>
      <w:bookmarkEnd w:id="21"/>
      <w:r w:rsidRPr="00DE6EFC">
        <w:rPr>
          <w:bCs/>
          <w:color w:val="000000" w:themeColor="text1"/>
        </w:rPr>
        <w:t>.</w:t>
      </w:r>
    </w:p>
    <w:p w14:paraId="208DF2BD" w14:textId="77777777" w:rsidR="00952B71" w:rsidRPr="00C82C51" w:rsidRDefault="00952B71" w:rsidP="00952B71">
      <w:pPr>
        <w:pStyle w:val="Default"/>
        <w:spacing w:line="360" w:lineRule="auto"/>
        <w:jc w:val="both"/>
        <w:rPr>
          <w:bCs/>
          <w:color w:val="000000" w:themeColor="text1"/>
        </w:rPr>
      </w:pPr>
      <w:proofErr w:type="spellStart"/>
      <w:r w:rsidRPr="00C82C51">
        <w:rPr>
          <w:bCs/>
          <w:color w:val="000000" w:themeColor="text1"/>
        </w:rPr>
        <w:t>Fakültemiz</w:t>
      </w:r>
      <w:proofErr w:type="spellEnd"/>
      <w:r w:rsidRPr="00C82C51">
        <w:rPr>
          <w:bCs/>
          <w:color w:val="000000" w:themeColor="text1"/>
        </w:rPr>
        <w:t xml:space="preserve"> “</w:t>
      </w:r>
      <w:proofErr w:type="spellStart"/>
      <w:r w:rsidRPr="00C82C51">
        <w:rPr>
          <w:bCs/>
          <w:color w:val="000000" w:themeColor="text1"/>
        </w:rPr>
        <w:t>öğrenmenin</w:t>
      </w:r>
      <w:proofErr w:type="spellEnd"/>
      <w:r w:rsidRPr="00C82C51">
        <w:rPr>
          <w:bCs/>
          <w:color w:val="000000" w:themeColor="text1"/>
        </w:rPr>
        <w:t xml:space="preserve"> </w:t>
      </w:r>
      <w:proofErr w:type="spellStart"/>
      <w:r w:rsidRPr="00C82C51">
        <w:rPr>
          <w:bCs/>
          <w:color w:val="000000" w:themeColor="text1"/>
        </w:rPr>
        <w:t>etkileşime</w:t>
      </w:r>
      <w:proofErr w:type="spellEnd"/>
      <w:r w:rsidRPr="00C82C51">
        <w:rPr>
          <w:bCs/>
          <w:color w:val="000000" w:themeColor="text1"/>
        </w:rPr>
        <w:t xml:space="preserve"> dayalı olarak </w:t>
      </w:r>
      <w:proofErr w:type="spellStart"/>
      <w:r w:rsidRPr="00C82C51">
        <w:rPr>
          <w:bCs/>
          <w:color w:val="000000" w:themeColor="text1"/>
        </w:rPr>
        <w:t>gerçekleşmesi</w:t>
      </w:r>
      <w:proofErr w:type="spellEnd"/>
      <w:r w:rsidRPr="00C82C51">
        <w:rPr>
          <w:bCs/>
          <w:color w:val="000000" w:themeColor="text1"/>
        </w:rPr>
        <w:t xml:space="preserve">” </w:t>
      </w:r>
      <w:proofErr w:type="spellStart"/>
      <w:r w:rsidRPr="00C82C51">
        <w:rPr>
          <w:bCs/>
          <w:color w:val="000000" w:themeColor="text1"/>
        </w:rPr>
        <w:t>gerçeğini</w:t>
      </w:r>
      <w:proofErr w:type="spellEnd"/>
      <w:r w:rsidRPr="00C82C51">
        <w:rPr>
          <w:bCs/>
          <w:color w:val="000000" w:themeColor="text1"/>
        </w:rPr>
        <w:t xml:space="preserve"> temel alarak </w:t>
      </w:r>
      <w:proofErr w:type="spellStart"/>
      <w:r w:rsidRPr="00C82C51">
        <w:rPr>
          <w:bCs/>
          <w:color w:val="000000" w:themeColor="text1"/>
        </w:rPr>
        <w:t>öğrencilerin</w:t>
      </w:r>
      <w:proofErr w:type="spellEnd"/>
      <w:r w:rsidRPr="00C82C51">
        <w:rPr>
          <w:bCs/>
          <w:color w:val="000000" w:themeColor="text1"/>
        </w:rPr>
        <w:t xml:space="preserve"> </w:t>
      </w:r>
      <w:proofErr w:type="spellStart"/>
      <w:r w:rsidRPr="00C82C51">
        <w:rPr>
          <w:bCs/>
          <w:color w:val="000000" w:themeColor="text1"/>
        </w:rPr>
        <w:t>üniversitemizin</w:t>
      </w:r>
      <w:proofErr w:type="spellEnd"/>
      <w:r w:rsidRPr="00C82C51">
        <w:rPr>
          <w:bCs/>
          <w:color w:val="000000" w:themeColor="text1"/>
        </w:rPr>
        <w:t xml:space="preserve"> farklı birimlerinden yararlanmalarını </w:t>
      </w:r>
      <w:proofErr w:type="spellStart"/>
      <w:r w:rsidRPr="00C82C51">
        <w:rPr>
          <w:bCs/>
          <w:color w:val="000000" w:themeColor="text1"/>
        </w:rPr>
        <w:t>sağlamaktadır</w:t>
      </w:r>
      <w:proofErr w:type="spellEnd"/>
      <w:r w:rsidRPr="00C82C51">
        <w:rPr>
          <w:bCs/>
          <w:color w:val="000000" w:themeColor="text1"/>
        </w:rPr>
        <w:t xml:space="preserve">. Fakülte öğrencilerimiz </w:t>
      </w:r>
      <w:r w:rsidRPr="00C82C51">
        <w:rPr>
          <w:bCs/>
          <w:iCs/>
          <w:color w:val="000000" w:themeColor="text1"/>
        </w:rPr>
        <w:t>Ortak Seçmeli Ders havuzundan 2’şer adet alan dışı seçmeli ders almaktadır.</w:t>
      </w:r>
      <w:r w:rsidRPr="00C82C51">
        <w:rPr>
          <w:bCs/>
          <w:color w:val="000000" w:themeColor="text1"/>
        </w:rPr>
        <w:t xml:space="preserve"> Ayrıca </w:t>
      </w:r>
      <w:proofErr w:type="spellStart"/>
      <w:r w:rsidRPr="00C82C51">
        <w:rPr>
          <w:bCs/>
          <w:color w:val="000000" w:themeColor="text1"/>
        </w:rPr>
        <w:t>öğrencilerimiz</w:t>
      </w:r>
      <w:proofErr w:type="spellEnd"/>
      <w:r w:rsidRPr="00C82C51">
        <w:rPr>
          <w:bCs/>
          <w:color w:val="000000" w:themeColor="text1"/>
        </w:rPr>
        <w:t xml:space="preserve"> Burdur </w:t>
      </w:r>
      <w:proofErr w:type="spellStart"/>
      <w:r w:rsidRPr="00C82C51">
        <w:rPr>
          <w:bCs/>
          <w:color w:val="000000" w:themeColor="text1"/>
        </w:rPr>
        <w:t>Gelişim</w:t>
      </w:r>
      <w:proofErr w:type="spellEnd"/>
      <w:r w:rsidRPr="00C82C51">
        <w:rPr>
          <w:bCs/>
          <w:color w:val="000000" w:themeColor="text1"/>
        </w:rPr>
        <w:t xml:space="preserve"> Merkezi ve Kariyer Okulu uygulamasıyla bireysel </w:t>
      </w:r>
      <w:proofErr w:type="spellStart"/>
      <w:r w:rsidRPr="00C82C51">
        <w:rPr>
          <w:bCs/>
          <w:color w:val="000000" w:themeColor="text1"/>
        </w:rPr>
        <w:t>öğrenmelerini</w:t>
      </w:r>
      <w:proofErr w:type="spellEnd"/>
      <w:r w:rsidRPr="00C82C51">
        <w:rPr>
          <w:bCs/>
          <w:color w:val="000000" w:themeColor="text1"/>
        </w:rPr>
        <w:t xml:space="preserve"> </w:t>
      </w:r>
      <w:proofErr w:type="spellStart"/>
      <w:r w:rsidRPr="00C82C51">
        <w:rPr>
          <w:bCs/>
          <w:color w:val="000000" w:themeColor="text1"/>
        </w:rPr>
        <w:t>geliştirebilecekleri</w:t>
      </w:r>
      <w:proofErr w:type="spellEnd"/>
      <w:r w:rsidRPr="00C82C51">
        <w:rPr>
          <w:bCs/>
          <w:color w:val="000000" w:themeColor="text1"/>
        </w:rPr>
        <w:t xml:space="preserve"> farklı </w:t>
      </w:r>
      <w:proofErr w:type="spellStart"/>
      <w:r w:rsidRPr="00C82C51">
        <w:rPr>
          <w:bCs/>
          <w:color w:val="000000" w:themeColor="text1"/>
        </w:rPr>
        <w:t>eğitimlere</w:t>
      </w:r>
      <w:proofErr w:type="spellEnd"/>
      <w:r w:rsidRPr="00C82C51">
        <w:rPr>
          <w:bCs/>
          <w:color w:val="000000" w:themeColor="text1"/>
        </w:rPr>
        <w:t xml:space="preserve"> katılabilmektedir</w:t>
      </w:r>
      <w:bookmarkStart w:id="22" w:name="OLE_LINK7"/>
      <w:bookmarkStart w:id="23" w:name="OLE_LINK8"/>
      <w:r>
        <w:rPr>
          <w:bCs/>
          <w:color w:val="000000" w:themeColor="text1"/>
        </w:rPr>
        <w:t xml:space="preserve"> </w:t>
      </w:r>
      <w:hyperlink r:id="rId157" w:history="1">
        <w:r w:rsidRPr="00B44D40">
          <w:rPr>
            <w:rStyle w:val="Kpr"/>
            <w:u w:val="none"/>
          </w:rPr>
          <w:t>(3) (B.3.1.9.)</w:t>
        </w:r>
      </w:hyperlink>
      <w:bookmarkStart w:id="24" w:name="OLE_LINK9"/>
      <w:bookmarkEnd w:id="22"/>
      <w:bookmarkEnd w:id="23"/>
      <w:r w:rsidRPr="00B44D40">
        <w:rPr>
          <w:bCs/>
          <w:color w:val="000000" w:themeColor="text1"/>
        </w:rPr>
        <w:t xml:space="preserve"> </w:t>
      </w:r>
      <w:hyperlink r:id="rId158" w:history="1">
        <w:r w:rsidRPr="00B44D40">
          <w:rPr>
            <w:rStyle w:val="Kpr"/>
            <w:bCs/>
            <w:u w:val="none"/>
          </w:rPr>
          <w:t>(3) (B.3.1.10.)</w:t>
        </w:r>
      </w:hyperlink>
      <w:bookmarkEnd w:id="24"/>
      <w:r w:rsidRPr="00B44D40">
        <w:rPr>
          <w:bCs/>
          <w:color w:val="000000" w:themeColor="text1"/>
        </w:rPr>
        <w:t xml:space="preserve"> </w:t>
      </w:r>
      <w:bookmarkStart w:id="25" w:name="OLE_LINK10"/>
      <w:r w:rsidRPr="00B44D40">
        <w:fldChar w:fldCharType="begin"/>
      </w:r>
      <w:r w:rsidRPr="00B44D40">
        <w:instrText>HYPERLINK "https://kariyer.mehmetakif.edu.tr/icerik/885/913/makue-kariyer-okulu"</w:instrText>
      </w:r>
      <w:r w:rsidRPr="00B44D40">
        <w:fldChar w:fldCharType="separate"/>
      </w:r>
      <w:r w:rsidRPr="00B44D40">
        <w:rPr>
          <w:rStyle w:val="Kpr"/>
          <w:bCs/>
          <w:u w:val="none"/>
        </w:rPr>
        <w:t>(3) (B.3.1.11)</w:t>
      </w:r>
      <w:r w:rsidRPr="00B44D40">
        <w:rPr>
          <w:rStyle w:val="Kpr"/>
          <w:bCs/>
          <w:u w:val="none"/>
        </w:rPr>
        <w:fldChar w:fldCharType="end"/>
      </w:r>
      <w:bookmarkEnd w:id="25"/>
      <w:r w:rsidRPr="00B44D40">
        <w:rPr>
          <w:bCs/>
          <w:color w:val="auto"/>
        </w:rPr>
        <w:t>.</w:t>
      </w:r>
    </w:p>
    <w:p w14:paraId="00A5FC94" w14:textId="77777777" w:rsidR="00952B71" w:rsidRPr="00C82C51" w:rsidRDefault="00952B71" w:rsidP="00952B71">
      <w:pPr>
        <w:pStyle w:val="Default"/>
        <w:spacing w:line="360" w:lineRule="auto"/>
        <w:jc w:val="both"/>
        <w:rPr>
          <w:bCs/>
          <w:color w:val="000000" w:themeColor="text1"/>
        </w:rPr>
      </w:pPr>
      <w:r w:rsidRPr="00C82C51">
        <w:rPr>
          <w:bCs/>
          <w:color w:val="000000" w:themeColor="text1"/>
        </w:rPr>
        <w:t xml:space="preserve">2023 yılı Eylül ayı itibariyle Fakültemiz Sanayi ve Teknoloji Bakanlığı öncülüğünde hayata geçirilen; Milli Teknoloji </w:t>
      </w:r>
      <w:proofErr w:type="spellStart"/>
      <w:r w:rsidRPr="00C82C51">
        <w:rPr>
          <w:bCs/>
          <w:color w:val="000000" w:themeColor="text1"/>
        </w:rPr>
        <w:t>Hamlesi’nde</w:t>
      </w:r>
      <w:proofErr w:type="spellEnd"/>
      <w:r w:rsidRPr="00C82C51">
        <w:rPr>
          <w:bCs/>
          <w:color w:val="000000" w:themeColor="text1"/>
        </w:rPr>
        <w:t xml:space="preserve"> yer alacak gençlerin yetiştirilmesine katkı sağlamak amacıyla kurulan Sektör Kampüste Programı’nın paydaşı olarak öğrencilerimize program kapsamında Makine Mühendisliği bölümünde 3D Eklemeli İmalat Teknolojileri ve Havacılık Motorları dersi, Elektrik-Elektronik Mühendisliği bölümünde ise Kablo Üretim Teknolojileri dersi verilecektir </w:t>
      </w:r>
      <w:bookmarkStart w:id="26" w:name="OLE_LINK12"/>
      <w:bookmarkStart w:id="27" w:name="OLE_LINK13"/>
      <w:r w:rsidRPr="00B06B83">
        <w:fldChar w:fldCharType="begin"/>
      </w:r>
      <w:r w:rsidRPr="00B06B83">
        <w:instrText>HYPERLINK "https://mmf.mehmetakif.edu.tr/duyuru/11007/fakueltemiz-sektoer-kampueste-programinin-paydasi-oldu"</w:instrText>
      </w:r>
      <w:r w:rsidRPr="00B06B83">
        <w:fldChar w:fldCharType="separate"/>
      </w:r>
      <w:r w:rsidRPr="00B06B83">
        <w:rPr>
          <w:rStyle w:val="Kpr"/>
          <w:u w:val="none"/>
        </w:rPr>
        <w:t>(3) (B.3.1.12.)</w:t>
      </w:r>
      <w:r w:rsidRPr="00B06B83">
        <w:rPr>
          <w:rStyle w:val="Kpr"/>
          <w:u w:val="none"/>
        </w:rPr>
        <w:fldChar w:fldCharType="end"/>
      </w:r>
      <w:r w:rsidRPr="00B06B83">
        <w:rPr>
          <w:bCs/>
          <w:color w:val="000000" w:themeColor="text1"/>
        </w:rPr>
        <w:t>.</w:t>
      </w:r>
      <w:r w:rsidRPr="00C82C51">
        <w:rPr>
          <w:bCs/>
          <w:color w:val="000000" w:themeColor="text1"/>
        </w:rPr>
        <w:t xml:space="preserve"> </w:t>
      </w:r>
    </w:p>
    <w:bookmarkEnd w:id="26"/>
    <w:bookmarkEnd w:id="27"/>
    <w:p w14:paraId="7AD76AEA" w14:textId="77777777" w:rsidR="00952B71" w:rsidRPr="00C82C51" w:rsidRDefault="00952B71" w:rsidP="00952B71">
      <w:pPr>
        <w:pStyle w:val="Default"/>
        <w:spacing w:line="360" w:lineRule="auto"/>
        <w:jc w:val="both"/>
      </w:pPr>
      <w:r w:rsidRPr="00C82C51">
        <w:rPr>
          <w:bCs/>
          <w:color w:val="000000" w:themeColor="text1"/>
        </w:rPr>
        <w:t xml:space="preserve">Öte yandan Fakültemiz Elektrik-Elektronik Mühendisliği bünyesinde kurulan Endüstriyel Otomasyon Laboratuvarı için gerekli olan programlanabilir lojik kontrol cihazlarını (PLC), insan-makine arabirimlerini (HMI), güç kaynaklarını ve motor sürücülerini sağlayan Delta </w:t>
      </w:r>
      <w:r w:rsidRPr="00C82C51">
        <w:rPr>
          <w:bCs/>
          <w:color w:val="000000" w:themeColor="text1"/>
        </w:rPr>
        <w:lastRenderedPageBreak/>
        <w:t xml:space="preserve">Elektronik Türkiye şirketi uygun altyapıyı oluşturarak öğrencilerimize güncel otomasyon cihazlarını kullanarak uygulamalı eğitim almasını desteklemektedir </w:t>
      </w:r>
      <w:hyperlink r:id="rId159" w:history="1">
        <w:r w:rsidRPr="00B62F76">
          <w:rPr>
            <w:rStyle w:val="Kpr"/>
            <w:u w:val="none"/>
          </w:rPr>
          <w:t>(3) (B.3.1.13.)</w:t>
        </w:r>
      </w:hyperlink>
      <w:r w:rsidRPr="00B62F76">
        <w:t>.</w:t>
      </w:r>
    </w:p>
    <w:p w14:paraId="352D9935" w14:textId="34CF35C3" w:rsidR="00952B71" w:rsidRPr="00C82C51" w:rsidRDefault="00952B71" w:rsidP="00952B71">
      <w:pPr>
        <w:pStyle w:val="Default"/>
        <w:spacing w:line="360" w:lineRule="auto"/>
        <w:jc w:val="both"/>
        <w:rPr>
          <w:color w:val="auto"/>
        </w:rPr>
      </w:pPr>
      <w:r w:rsidRPr="00C82C51">
        <w:t xml:space="preserve">Bahsi geçen uygulamalar ve öğrencilere sunulan öğrenme kaynakları ile ilgili öğrenci geri bildirimleri </w:t>
      </w:r>
      <w:r w:rsidRPr="00C82C51">
        <w:rPr>
          <w:bCs/>
          <w:color w:val="000000" w:themeColor="text1"/>
        </w:rPr>
        <w:t xml:space="preserve">Üniversitemiz genelinde uygulanan öğrenci memnuniyet anketleri </w:t>
      </w:r>
      <w:r w:rsidR="006B6CEB" w:rsidRPr="00C82C51">
        <w:rPr>
          <w:bCs/>
          <w:color w:val="000000" w:themeColor="text1"/>
        </w:rPr>
        <w:t>ile</w:t>
      </w:r>
      <w:r w:rsidRPr="00C82C51">
        <w:rPr>
          <w:bCs/>
          <w:color w:val="000000" w:themeColor="text1"/>
        </w:rPr>
        <w:t xml:space="preserve"> Fakültemiz Kalite Komisyonu’nda bulunan fakülte öğrenci temsilcisinden alınabilmektedir.  Aynı zamanda Fakültemizde Öğrenci Kalite Kurulu oluşturulmuştur. Bu kapsamda oluşturulan Mühendislik-Mimarlık Fakültesi Öğrenci Kurulu Yönergesi üniversitemiz senatosuna kabul edilmiştir. Fakültemiz Öğrenci Kalite Kurulu temsilcileri her yarıyılda gerçekleştirilen seçimler ile belirlenmektedir. Bu kapsamda gerçekleştirilen toplantılarda Öğrenci Kalite Kurulu Yönergesi, Kurul Üyeleri Görev Yetki ve Tanımları Hakkında Bilgilendirme yapılarak kurul üyelerimizin YÖKAK Kurumsal Akreditasyon sürecinde yürütülecek çalışmalarda koordineli bir biçimde yer alması ve fakülte ile ilgili önerilerin tartışılması sağlanmaktadır. Öte yandan Mühendislik-Mimarlık Fakültesi Dekanlığı fakültemizde eğitim-öğretim faaliyetlerini sürdüren tüm bölümlerin öğrencileri ile bir araya gelerek sohbet toplantıları yapmaktadır. </w:t>
      </w:r>
      <w:proofErr w:type="spellStart"/>
      <w:r w:rsidRPr="00C82C51">
        <w:rPr>
          <w:bCs/>
          <w:color w:val="000000" w:themeColor="text1"/>
        </w:rPr>
        <w:t>Öğrencilerimiz</w:t>
      </w:r>
      <w:proofErr w:type="spellEnd"/>
      <w:r w:rsidRPr="00C82C51">
        <w:rPr>
          <w:bCs/>
          <w:color w:val="000000" w:themeColor="text1"/>
        </w:rPr>
        <w:t xml:space="preserve">, hem </w:t>
      </w:r>
      <w:r w:rsidRPr="00B62F76">
        <w:rPr>
          <w:bCs/>
        </w:rPr>
        <w:t>ÖDEMER</w:t>
      </w:r>
      <w:r w:rsidRPr="00C82C51">
        <w:rPr>
          <w:bCs/>
          <w:color w:val="000000" w:themeColor="text1"/>
        </w:rPr>
        <w:t xml:space="preserve"> (</w:t>
      </w:r>
      <w:proofErr w:type="spellStart"/>
      <w:r w:rsidRPr="00C82C51">
        <w:rPr>
          <w:bCs/>
          <w:color w:val="000000" w:themeColor="text1"/>
        </w:rPr>
        <w:t>Öğrenci</w:t>
      </w:r>
      <w:proofErr w:type="spellEnd"/>
      <w:r w:rsidRPr="00C82C51">
        <w:rPr>
          <w:bCs/>
          <w:color w:val="000000" w:themeColor="text1"/>
        </w:rPr>
        <w:t xml:space="preserve"> Destek Merkezi) </w:t>
      </w:r>
      <w:proofErr w:type="spellStart"/>
      <w:r w:rsidRPr="00C82C51">
        <w:rPr>
          <w:bCs/>
          <w:color w:val="000000" w:themeColor="text1"/>
        </w:rPr>
        <w:t>aracılığıyla</w:t>
      </w:r>
      <w:proofErr w:type="spellEnd"/>
      <w:r w:rsidRPr="00C82C51">
        <w:rPr>
          <w:bCs/>
          <w:color w:val="000000" w:themeColor="text1"/>
        </w:rPr>
        <w:t xml:space="preserve"> hem de </w:t>
      </w:r>
      <w:proofErr w:type="spellStart"/>
      <w:r w:rsidRPr="00C82C51">
        <w:rPr>
          <w:bCs/>
          <w:color w:val="000000" w:themeColor="text1"/>
        </w:rPr>
        <w:t>fakültemiz</w:t>
      </w:r>
      <w:proofErr w:type="spellEnd"/>
      <w:r w:rsidRPr="00C82C51">
        <w:rPr>
          <w:bCs/>
          <w:color w:val="000000" w:themeColor="text1"/>
        </w:rPr>
        <w:t xml:space="preserve"> web sayfasında yer alan </w:t>
      </w:r>
      <w:r w:rsidRPr="00B62F76">
        <w:rPr>
          <w:bCs/>
        </w:rPr>
        <w:t>Dekana Yazın</w:t>
      </w:r>
      <w:r w:rsidRPr="00C82C51">
        <w:rPr>
          <w:bCs/>
          <w:color w:val="000000" w:themeColor="text1"/>
        </w:rPr>
        <w:t xml:space="preserve"> ara </w:t>
      </w:r>
      <w:proofErr w:type="spellStart"/>
      <w:r w:rsidRPr="00C82C51">
        <w:rPr>
          <w:bCs/>
          <w:color w:val="000000" w:themeColor="text1"/>
        </w:rPr>
        <w:t>yüzündeki</w:t>
      </w:r>
      <w:proofErr w:type="spellEnd"/>
      <w:r w:rsidRPr="00C82C51">
        <w:rPr>
          <w:bCs/>
          <w:color w:val="000000" w:themeColor="text1"/>
        </w:rPr>
        <w:t xml:space="preserve"> bilgilendirme </w:t>
      </w:r>
      <w:proofErr w:type="spellStart"/>
      <w:r w:rsidRPr="00C82C51">
        <w:rPr>
          <w:bCs/>
          <w:color w:val="000000" w:themeColor="text1"/>
        </w:rPr>
        <w:t>doğrultusunda</w:t>
      </w:r>
      <w:proofErr w:type="spellEnd"/>
      <w:r w:rsidRPr="00C82C51">
        <w:rPr>
          <w:bCs/>
          <w:color w:val="000000" w:themeColor="text1"/>
        </w:rPr>
        <w:t xml:space="preserve"> taleplerini, </w:t>
      </w:r>
      <w:proofErr w:type="spellStart"/>
      <w:r w:rsidRPr="00C82C51">
        <w:rPr>
          <w:bCs/>
          <w:color w:val="000000" w:themeColor="text1"/>
        </w:rPr>
        <w:t>önerilerini</w:t>
      </w:r>
      <w:proofErr w:type="spellEnd"/>
      <w:r w:rsidRPr="00C82C51">
        <w:rPr>
          <w:bCs/>
          <w:color w:val="000000" w:themeColor="text1"/>
        </w:rPr>
        <w:t xml:space="preserve"> ve </w:t>
      </w:r>
      <w:proofErr w:type="spellStart"/>
      <w:r w:rsidRPr="00C82C51">
        <w:rPr>
          <w:bCs/>
          <w:color w:val="000000" w:themeColor="text1"/>
        </w:rPr>
        <w:t>şikâyetlerini</w:t>
      </w:r>
      <w:proofErr w:type="spellEnd"/>
      <w:r w:rsidRPr="00C82C51">
        <w:rPr>
          <w:bCs/>
          <w:color w:val="000000" w:themeColor="text1"/>
        </w:rPr>
        <w:t xml:space="preserve"> bize </w:t>
      </w:r>
      <w:proofErr w:type="spellStart"/>
      <w:r w:rsidRPr="00C82C51">
        <w:rPr>
          <w:bCs/>
          <w:color w:val="000000" w:themeColor="text1"/>
        </w:rPr>
        <w:t>ulaştırabilmektedir</w:t>
      </w:r>
      <w:proofErr w:type="spellEnd"/>
      <w:r w:rsidRPr="00C82C51">
        <w:rPr>
          <w:bCs/>
          <w:color w:val="000000" w:themeColor="text1"/>
        </w:rPr>
        <w:t xml:space="preserve"> </w:t>
      </w:r>
      <w:r>
        <w:rPr>
          <w:bCs/>
          <w:color w:val="000000" w:themeColor="text1"/>
        </w:rPr>
        <w:t xml:space="preserve"> </w:t>
      </w:r>
      <w:hyperlink r:id="rId160" w:history="1">
        <w:r w:rsidRPr="00B62F76">
          <w:rPr>
            <w:rStyle w:val="Kpr"/>
            <w:bCs/>
            <w:u w:val="none"/>
          </w:rPr>
          <w:t>(2) (B.3.1.14)</w:t>
        </w:r>
      </w:hyperlink>
      <w:r w:rsidRPr="00B62F76">
        <w:rPr>
          <w:bCs/>
          <w:color w:val="000000" w:themeColor="text1"/>
        </w:rPr>
        <w:t xml:space="preserve"> (</w:t>
      </w:r>
      <w:r w:rsidRPr="00B62F76">
        <w:rPr>
          <w:color w:val="auto"/>
        </w:rPr>
        <w:t xml:space="preserve">B.3.1.15.) </w:t>
      </w:r>
      <w:hyperlink r:id="rId161" w:history="1">
        <w:r w:rsidRPr="00B62F76">
          <w:rPr>
            <w:rStyle w:val="Kpr"/>
            <w:u w:val="none"/>
          </w:rPr>
          <w:t>(2) (B.3.1.16.)</w:t>
        </w:r>
      </w:hyperlink>
      <w:r w:rsidRPr="00B62F76">
        <w:rPr>
          <w:color w:val="auto"/>
        </w:rPr>
        <w:t xml:space="preserve"> </w:t>
      </w:r>
      <w:hyperlink r:id="rId162" w:history="1">
        <w:r w:rsidRPr="00B62F76">
          <w:rPr>
            <w:rStyle w:val="Kpr"/>
            <w:u w:val="none"/>
          </w:rPr>
          <w:t>(2) (B.3.1.17.)</w:t>
        </w:r>
      </w:hyperlink>
      <w:r w:rsidRPr="00B62F76">
        <w:rPr>
          <w:rStyle w:val="Kpr"/>
          <w:u w:val="none"/>
        </w:rPr>
        <w:t xml:space="preserve"> </w:t>
      </w:r>
      <w:hyperlink r:id="rId163" w:history="1">
        <w:r w:rsidRPr="00B62F76">
          <w:rPr>
            <w:rStyle w:val="Kpr"/>
            <w:u w:val="none"/>
          </w:rPr>
          <w:t>(2) (B.3.1.18.)</w:t>
        </w:r>
      </w:hyperlink>
      <w:r w:rsidRPr="00B62F76">
        <w:t xml:space="preserve"> </w:t>
      </w:r>
      <w:hyperlink r:id="rId164" w:history="1">
        <w:r w:rsidRPr="00B62F76">
          <w:rPr>
            <w:rStyle w:val="Kpr"/>
            <w:u w:val="none"/>
          </w:rPr>
          <w:t>(2) (B.3.1.19.)</w:t>
        </w:r>
      </w:hyperlink>
      <w:r w:rsidRPr="00B62F76">
        <w:rPr>
          <w:rStyle w:val="Kpr"/>
          <w:color w:val="auto"/>
          <w:u w:val="none"/>
        </w:rPr>
        <w:t>.</w:t>
      </w:r>
    </w:p>
    <w:p w14:paraId="7D606FFC" w14:textId="77777777" w:rsidR="006B6CEB" w:rsidRPr="006B6CEB" w:rsidRDefault="006B6CEB" w:rsidP="006B6CEB">
      <w:pPr>
        <w:pStyle w:val="Default"/>
        <w:jc w:val="both"/>
        <w:rPr>
          <w:b/>
          <w:color w:val="auto"/>
        </w:rPr>
      </w:pPr>
    </w:p>
    <w:p w14:paraId="174EE3BE" w14:textId="505D4BE8" w:rsidR="00952B71" w:rsidRPr="00C82C51" w:rsidRDefault="00000000" w:rsidP="006B6CEB">
      <w:pPr>
        <w:pStyle w:val="Default"/>
        <w:jc w:val="both"/>
        <w:rPr>
          <w:bCs/>
          <w:color w:val="000000" w:themeColor="text1"/>
        </w:rPr>
      </w:pPr>
      <w:hyperlink r:id="rId165" w:history="1">
        <w:r w:rsidR="00952B71" w:rsidRPr="006B6CEB">
          <w:rPr>
            <w:rStyle w:val="Kpr"/>
            <w:u w:val="none"/>
          </w:rPr>
          <w:t xml:space="preserve">(2) </w:t>
        </w:r>
        <w:r w:rsidR="006B6CEB">
          <w:rPr>
            <w:rStyle w:val="Kpr"/>
            <w:u w:val="none"/>
          </w:rPr>
          <w:t>(</w:t>
        </w:r>
        <w:r w:rsidR="00952B71" w:rsidRPr="006B6CEB">
          <w:rPr>
            <w:rStyle w:val="Kpr"/>
            <w:u w:val="none"/>
          </w:rPr>
          <w:t>B.3.1.15.</w:t>
        </w:r>
        <w:r w:rsidR="006B6CEB">
          <w:rPr>
            <w:rStyle w:val="Kpr"/>
            <w:u w:val="none"/>
          </w:rPr>
          <w:t>)</w:t>
        </w:r>
        <w:r w:rsidR="00952B71" w:rsidRPr="006B6CEB">
          <w:rPr>
            <w:rStyle w:val="Kpr"/>
            <w:u w:val="none"/>
          </w:rPr>
          <w:t xml:space="preserve"> Öğrenci_kalite_kurulu_yönergesi.pdf</w:t>
        </w:r>
      </w:hyperlink>
      <w:r w:rsidR="00952B71" w:rsidRPr="00C82C51">
        <w:rPr>
          <w:color w:val="auto"/>
        </w:rPr>
        <w:t xml:space="preserve"> </w:t>
      </w:r>
    </w:p>
    <w:p w14:paraId="4883A526" w14:textId="77777777" w:rsidR="00952B71" w:rsidRPr="00C82C51" w:rsidRDefault="00952B71" w:rsidP="00952B71">
      <w:pPr>
        <w:pStyle w:val="Default"/>
        <w:spacing w:line="360" w:lineRule="auto"/>
        <w:jc w:val="both"/>
        <w:rPr>
          <w:b/>
          <w:color w:val="FF0000"/>
        </w:rPr>
      </w:pPr>
    </w:p>
    <w:p w14:paraId="7D637453" w14:textId="77777777" w:rsidR="00952B71" w:rsidRDefault="00952B71" w:rsidP="00952B71">
      <w:pPr>
        <w:pStyle w:val="Default"/>
        <w:spacing w:line="360" w:lineRule="auto"/>
        <w:jc w:val="both"/>
        <w:rPr>
          <w:b/>
          <w:color w:val="FF0000"/>
        </w:rPr>
      </w:pPr>
      <w:r w:rsidRPr="00C82C51">
        <w:rPr>
          <w:b/>
          <w:color w:val="FF0000"/>
        </w:rPr>
        <w:t>B.3.2. Akademik destek hizmetleri</w:t>
      </w:r>
    </w:p>
    <w:p w14:paraId="64974F41" w14:textId="42694C90" w:rsidR="00172E52" w:rsidRPr="00172E52" w:rsidRDefault="00172E52" w:rsidP="00952B71">
      <w:pPr>
        <w:pStyle w:val="Default"/>
        <w:spacing w:line="360" w:lineRule="auto"/>
        <w:jc w:val="both"/>
        <w:rPr>
          <w:b/>
          <w:iCs/>
          <w:color w:val="000000" w:themeColor="text1"/>
        </w:rPr>
      </w:pPr>
      <w:r>
        <w:rPr>
          <w:b/>
          <w:iCs/>
          <w:color w:val="000000" w:themeColor="text1"/>
        </w:rPr>
        <w:t xml:space="preserve">Olgunluk Düzeyi = 3 </w:t>
      </w:r>
      <w:r w:rsidRPr="004F40AE">
        <w:rPr>
          <w:bCs/>
          <w:iCs/>
          <w:color w:val="000000" w:themeColor="text1"/>
        </w:rPr>
        <w:t>(</w:t>
      </w:r>
      <w:r>
        <w:t>Kurumda öğrencilerin akademik gelişim ve kariyer planlamasına yönelik destek hizmetleri tanımlı ilke ve kurallar dahilinde yürütülmektedir).</w:t>
      </w:r>
    </w:p>
    <w:p w14:paraId="6B7285F7" w14:textId="77777777" w:rsidR="00952B71" w:rsidRPr="00C82C51" w:rsidRDefault="00952B71" w:rsidP="00952B71">
      <w:pPr>
        <w:shd w:val="clear" w:color="auto" w:fill="FFFFFF"/>
        <w:spacing w:before="15" w:after="0" w:line="360" w:lineRule="auto"/>
        <w:jc w:val="both"/>
        <w:rPr>
          <w:rFonts w:ascii="Times New Roman" w:eastAsia="Times New Roman" w:hAnsi="Times New Roman" w:cs="Times New Roman"/>
          <w:sz w:val="24"/>
          <w:szCs w:val="24"/>
          <w:lang w:eastAsia="tr-TR"/>
        </w:rPr>
      </w:pPr>
      <w:r w:rsidRPr="00C82C51">
        <w:rPr>
          <w:rFonts w:ascii="Times New Roman" w:hAnsi="Times New Roman" w:cs="Times New Roman"/>
          <w:bCs/>
          <w:color w:val="000000" w:themeColor="text1"/>
          <w:sz w:val="24"/>
          <w:szCs w:val="24"/>
        </w:rPr>
        <w:t xml:space="preserve">Mühendislik-Mimarlık Fakültesi’nde </w:t>
      </w:r>
      <w:proofErr w:type="spellStart"/>
      <w:r w:rsidRPr="00C82C51">
        <w:rPr>
          <w:rFonts w:ascii="Times New Roman" w:hAnsi="Times New Roman" w:cs="Times New Roman"/>
          <w:bCs/>
          <w:color w:val="000000" w:themeColor="text1"/>
          <w:sz w:val="24"/>
          <w:szCs w:val="24"/>
        </w:rPr>
        <w:t>öğrencilerin</w:t>
      </w:r>
      <w:proofErr w:type="spellEnd"/>
      <w:r w:rsidRPr="00C82C51">
        <w:rPr>
          <w:rFonts w:ascii="Times New Roman" w:hAnsi="Times New Roman" w:cs="Times New Roman"/>
          <w:bCs/>
          <w:color w:val="000000" w:themeColor="text1"/>
          <w:sz w:val="24"/>
          <w:szCs w:val="24"/>
        </w:rPr>
        <w:t xml:space="preserve"> akademik </w:t>
      </w:r>
      <w:proofErr w:type="spellStart"/>
      <w:r w:rsidRPr="00C82C51">
        <w:rPr>
          <w:rFonts w:ascii="Times New Roman" w:hAnsi="Times New Roman" w:cs="Times New Roman"/>
          <w:bCs/>
          <w:color w:val="000000" w:themeColor="text1"/>
          <w:sz w:val="24"/>
          <w:szCs w:val="24"/>
        </w:rPr>
        <w:t>gelişimini</w:t>
      </w:r>
      <w:proofErr w:type="spellEnd"/>
      <w:r w:rsidRPr="00C82C51">
        <w:rPr>
          <w:rFonts w:ascii="Times New Roman" w:hAnsi="Times New Roman" w:cs="Times New Roman"/>
          <w:bCs/>
          <w:color w:val="000000" w:themeColor="text1"/>
          <w:sz w:val="24"/>
          <w:szCs w:val="24"/>
        </w:rPr>
        <w:t xml:space="preserve"> takip eden, </w:t>
      </w:r>
      <w:proofErr w:type="spellStart"/>
      <w:r w:rsidRPr="00C82C51">
        <w:rPr>
          <w:rFonts w:ascii="Times New Roman" w:hAnsi="Times New Roman" w:cs="Times New Roman"/>
          <w:bCs/>
          <w:color w:val="000000" w:themeColor="text1"/>
          <w:sz w:val="24"/>
          <w:szCs w:val="24"/>
        </w:rPr>
        <w:t>yön</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gösteren</w:t>
      </w:r>
      <w:proofErr w:type="spellEnd"/>
      <w:r w:rsidRPr="00C82C51">
        <w:rPr>
          <w:rFonts w:ascii="Times New Roman" w:hAnsi="Times New Roman" w:cs="Times New Roman"/>
          <w:bCs/>
          <w:color w:val="000000" w:themeColor="text1"/>
          <w:sz w:val="24"/>
          <w:szCs w:val="24"/>
        </w:rPr>
        <w:t xml:space="preserve">, akademik sorunlarına ve kariyer planlamasına destek olan bir </w:t>
      </w:r>
      <w:proofErr w:type="spellStart"/>
      <w:r w:rsidRPr="00C82C51">
        <w:rPr>
          <w:rFonts w:ascii="Times New Roman" w:hAnsi="Times New Roman" w:cs="Times New Roman"/>
          <w:bCs/>
          <w:color w:val="000000" w:themeColor="text1"/>
          <w:sz w:val="24"/>
          <w:szCs w:val="24"/>
        </w:rPr>
        <w:t>danışman</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öğretim</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üyesi</w:t>
      </w:r>
      <w:proofErr w:type="spellEnd"/>
      <w:r w:rsidRPr="00C82C51">
        <w:rPr>
          <w:rFonts w:ascii="Times New Roman" w:hAnsi="Times New Roman" w:cs="Times New Roman"/>
          <w:bCs/>
          <w:color w:val="000000" w:themeColor="text1"/>
          <w:sz w:val="24"/>
          <w:szCs w:val="24"/>
        </w:rPr>
        <w:t xml:space="preserve"> bulunmaktadır. </w:t>
      </w:r>
      <w:proofErr w:type="spellStart"/>
      <w:r w:rsidRPr="00C82C51">
        <w:rPr>
          <w:rFonts w:ascii="Times New Roman" w:hAnsi="Times New Roman" w:cs="Times New Roman"/>
          <w:bCs/>
          <w:color w:val="000000" w:themeColor="text1"/>
          <w:sz w:val="24"/>
          <w:szCs w:val="24"/>
        </w:rPr>
        <w:t>Fakültemizde</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öğrencilerimize</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eğitim-öğretim</w:t>
      </w:r>
      <w:proofErr w:type="spellEnd"/>
      <w:r w:rsidRPr="00C82C51">
        <w:rPr>
          <w:rFonts w:ascii="Times New Roman" w:hAnsi="Times New Roman" w:cs="Times New Roman"/>
          <w:bCs/>
          <w:color w:val="000000" w:themeColor="text1"/>
          <w:sz w:val="24"/>
          <w:szCs w:val="24"/>
        </w:rPr>
        <w:t xml:space="preserve"> ve çeşitli konularda </w:t>
      </w:r>
      <w:proofErr w:type="spellStart"/>
      <w:r w:rsidRPr="00C82C51">
        <w:rPr>
          <w:rFonts w:ascii="Times New Roman" w:hAnsi="Times New Roman" w:cs="Times New Roman"/>
          <w:bCs/>
          <w:color w:val="000000" w:themeColor="text1"/>
          <w:sz w:val="24"/>
          <w:szCs w:val="24"/>
        </w:rPr>
        <w:t>karşılaşacakları</w:t>
      </w:r>
      <w:proofErr w:type="spellEnd"/>
      <w:r w:rsidRPr="00C82C51">
        <w:rPr>
          <w:rFonts w:ascii="Times New Roman" w:hAnsi="Times New Roman" w:cs="Times New Roman"/>
          <w:bCs/>
          <w:color w:val="000000" w:themeColor="text1"/>
          <w:sz w:val="24"/>
          <w:szCs w:val="24"/>
        </w:rPr>
        <w:t xml:space="preserve"> sorunların </w:t>
      </w:r>
      <w:proofErr w:type="spellStart"/>
      <w:r w:rsidRPr="00C82C51">
        <w:rPr>
          <w:rFonts w:ascii="Times New Roman" w:hAnsi="Times New Roman" w:cs="Times New Roman"/>
          <w:bCs/>
          <w:color w:val="000000" w:themeColor="text1"/>
          <w:sz w:val="24"/>
          <w:szCs w:val="24"/>
        </w:rPr>
        <w:t>çözümünde</w:t>
      </w:r>
      <w:proofErr w:type="spellEnd"/>
      <w:r w:rsidRPr="00C82C51">
        <w:rPr>
          <w:rFonts w:ascii="Times New Roman" w:hAnsi="Times New Roman" w:cs="Times New Roman"/>
          <w:bCs/>
          <w:color w:val="000000" w:themeColor="text1"/>
          <w:sz w:val="24"/>
          <w:szCs w:val="24"/>
        </w:rPr>
        <w:t xml:space="preserve"> yardımcı olmak </w:t>
      </w:r>
      <w:proofErr w:type="spellStart"/>
      <w:r w:rsidRPr="00C82C51">
        <w:rPr>
          <w:rFonts w:ascii="Times New Roman" w:hAnsi="Times New Roman" w:cs="Times New Roman"/>
          <w:bCs/>
          <w:color w:val="000000" w:themeColor="text1"/>
          <w:sz w:val="24"/>
          <w:szCs w:val="24"/>
        </w:rPr>
        <w:t>üzere</w:t>
      </w:r>
      <w:proofErr w:type="spellEnd"/>
      <w:r w:rsidRPr="00C82C51">
        <w:rPr>
          <w:rFonts w:ascii="Times New Roman" w:hAnsi="Times New Roman" w:cs="Times New Roman"/>
          <w:bCs/>
          <w:color w:val="000000" w:themeColor="text1"/>
          <w:sz w:val="24"/>
          <w:szCs w:val="24"/>
        </w:rPr>
        <w:t xml:space="preserve">; ders yılı </w:t>
      </w:r>
      <w:proofErr w:type="spellStart"/>
      <w:r w:rsidRPr="00C82C51">
        <w:rPr>
          <w:rFonts w:ascii="Times New Roman" w:hAnsi="Times New Roman" w:cs="Times New Roman"/>
          <w:bCs/>
          <w:color w:val="000000" w:themeColor="text1"/>
          <w:sz w:val="24"/>
          <w:szCs w:val="24"/>
        </w:rPr>
        <w:t>başlamadan</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önce</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bölüm</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başkanlıklarının</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önerisi</w:t>
      </w:r>
      <w:proofErr w:type="spellEnd"/>
      <w:r w:rsidRPr="00C82C51">
        <w:rPr>
          <w:rFonts w:ascii="Times New Roman" w:hAnsi="Times New Roman" w:cs="Times New Roman"/>
          <w:bCs/>
          <w:color w:val="000000" w:themeColor="text1"/>
          <w:sz w:val="24"/>
          <w:szCs w:val="24"/>
        </w:rPr>
        <w:t xml:space="preserve"> ve “Burdur Mehmet Akif Ersoy </w:t>
      </w:r>
      <w:proofErr w:type="spellStart"/>
      <w:r w:rsidRPr="00C82C51">
        <w:rPr>
          <w:rFonts w:ascii="Times New Roman" w:hAnsi="Times New Roman" w:cs="Times New Roman"/>
          <w:bCs/>
          <w:color w:val="000000" w:themeColor="text1"/>
          <w:sz w:val="24"/>
          <w:szCs w:val="24"/>
        </w:rPr>
        <w:t>Üniversitesi</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Öğrenci</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Danışmanlığı</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Yönergesi</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hükümleri</w:t>
      </w:r>
      <w:proofErr w:type="spellEnd"/>
      <w:r w:rsidRPr="00C82C51">
        <w:rPr>
          <w:rFonts w:ascii="Times New Roman" w:hAnsi="Times New Roman" w:cs="Times New Roman"/>
          <w:bCs/>
          <w:color w:val="000000" w:themeColor="text1"/>
          <w:sz w:val="24"/>
          <w:szCs w:val="24"/>
        </w:rPr>
        <w:t xml:space="preserve"> dikkate alınarak akademik </w:t>
      </w:r>
      <w:proofErr w:type="spellStart"/>
      <w:r w:rsidRPr="00C82C51">
        <w:rPr>
          <w:rFonts w:ascii="Times New Roman" w:hAnsi="Times New Roman" w:cs="Times New Roman"/>
          <w:bCs/>
          <w:color w:val="000000" w:themeColor="text1"/>
          <w:sz w:val="24"/>
          <w:szCs w:val="24"/>
        </w:rPr>
        <w:t>danışmanlar</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görevlendirilmektedir</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İlgili</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danışmanlar</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öğrencilerimize</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öğretim</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dönemleri</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süresince</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aldığı</w:t>
      </w:r>
      <w:proofErr w:type="spellEnd"/>
      <w:r w:rsidRPr="00C82C51">
        <w:rPr>
          <w:rFonts w:ascii="Times New Roman" w:hAnsi="Times New Roman" w:cs="Times New Roman"/>
          <w:bCs/>
          <w:color w:val="000000" w:themeColor="text1"/>
          <w:sz w:val="24"/>
          <w:szCs w:val="24"/>
        </w:rPr>
        <w:t xml:space="preserve"> dersler </w:t>
      </w:r>
      <w:proofErr w:type="spellStart"/>
      <w:r w:rsidRPr="00C82C51">
        <w:rPr>
          <w:rFonts w:ascii="Times New Roman" w:hAnsi="Times New Roman" w:cs="Times New Roman"/>
          <w:bCs/>
          <w:color w:val="000000" w:themeColor="text1"/>
          <w:sz w:val="24"/>
          <w:szCs w:val="24"/>
        </w:rPr>
        <w:t>başta</w:t>
      </w:r>
      <w:proofErr w:type="spellEnd"/>
      <w:r w:rsidRPr="00C82C51">
        <w:rPr>
          <w:rFonts w:ascii="Times New Roman" w:hAnsi="Times New Roman" w:cs="Times New Roman"/>
          <w:bCs/>
          <w:color w:val="000000" w:themeColor="text1"/>
          <w:sz w:val="24"/>
          <w:szCs w:val="24"/>
        </w:rPr>
        <w:t xml:space="preserve"> olmak </w:t>
      </w:r>
      <w:proofErr w:type="spellStart"/>
      <w:r w:rsidRPr="00C82C51">
        <w:rPr>
          <w:rFonts w:ascii="Times New Roman" w:hAnsi="Times New Roman" w:cs="Times New Roman"/>
          <w:bCs/>
          <w:color w:val="000000" w:themeColor="text1"/>
          <w:sz w:val="24"/>
          <w:szCs w:val="24"/>
        </w:rPr>
        <w:t>üzere</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öğrencilerin</w:t>
      </w:r>
      <w:proofErr w:type="spellEnd"/>
      <w:r w:rsidRPr="00C82C51">
        <w:rPr>
          <w:rFonts w:ascii="Times New Roman" w:hAnsi="Times New Roman" w:cs="Times New Roman"/>
          <w:bCs/>
          <w:color w:val="000000" w:themeColor="text1"/>
          <w:sz w:val="24"/>
          <w:szCs w:val="24"/>
        </w:rPr>
        <w:t xml:space="preserve"> talebi </w:t>
      </w:r>
      <w:proofErr w:type="spellStart"/>
      <w:r w:rsidRPr="00C82C51">
        <w:rPr>
          <w:rFonts w:ascii="Times New Roman" w:hAnsi="Times New Roman" w:cs="Times New Roman"/>
          <w:bCs/>
          <w:color w:val="000000" w:themeColor="text1"/>
          <w:sz w:val="24"/>
          <w:szCs w:val="24"/>
        </w:rPr>
        <w:t>doğrultusunda</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birçok</w:t>
      </w:r>
      <w:proofErr w:type="spellEnd"/>
      <w:r w:rsidRPr="00C82C51">
        <w:rPr>
          <w:rFonts w:ascii="Times New Roman" w:hAnsi="Times New Roman" w:cs="Times New Roman"/>
          <w:bCs/>
          <w:color w:val="000000" w:themeColor="text1"/>
          <w:sz w:val="24"/>
          <w:szCs w:val="24"/>
        </w:rPr>
        <w:t xml:space="preserve"> konuda yardımcı olmaktadırlar. </w:t>
      </w:r>
      <w:proofErr w:type="spellStart"/>
      <w:r w:rsidRPr="00C82C51">
        <w:rPr>
          <w:rFonts w:ascii="Times New Roman" w:hAnsi="Times New Roman" w:cs="Times New Roman"/>
          <w:bCs/>
          <w:color w:val="000000" w:themeColor="text1"/>
          <w:sz w:val="24"/>
          <w:szCs w:val="24"/>
        </w:rPr>
        <w:t>Öğrencilerimizin</w:t>
      </w:r>
      <w:proofErr w:type="spellEnd"/>
      <w:r w:rsidRPr="00C82C51">
        <w:rPr>
          <w:rFonts w:ascii="Times New Roman" w:hAnsi="Times New Roman" w:cs="Times New Roman"/>
          <w:bCs/>
          <w:color w:val="000000" w:themeColor="text1"/>
          <w:sz w:val="24"/>
          <w:szCs w:val="24"/>
        </w:rPr>
        <w:t xml:space="preserve"> akademik </w:t>
      </w:r>
      <w:proofErr w:type="spellStart"/>
      <w:r w:rsidRPr="00C82C51">
        <w:rPr>
          <w:rFonts w:ascii="Times New Roman" w:hAnsi="Times New Roman" w:cs="Times New Roman"/>
          <w:bCs/>
          <w:color w:val="000000" w:themeColor="text1"/>
          <w:sz w:val="24"/>
          <w:szCs w:val="24"/>
        </w:rPr>
        <w:t>gelişimleri</w:t>
      </w:r>
      <w:proofErr w:type="spellEnd"/>
      <w:r w:rsidRPr="00C82C51">
        <w:rPr>
          <w:rFonts w:ascii="Times New Roman" w:hAnsi="Times New Roman" w:cs="Times New Roman"/>
          <w:bCs/>
          <w:color w:val="000000" w:themeColor="text1"/>
          <w:sz w:val="24"/>
          <w:szCs w:val="24"/>
        </w:rPr>
        <w:t xml:space="preserve"> hem </w:t>
      </w:r>
      <w:proofErr w:type="spellStart"/>
      <w:r w:rsidRPr="00C82C51">
        <w:rPr>
          <w:rFonts w:ascii="Times New Roman" w:hAnsi="Times New Roman" w:cs="Times New Roman"/>
          <w:bCs/>
          <w:color w:val="000000" w:themeColor="text1"/>
          <w:sz w:val="24"/>
          <w:szCs w:val="24"/>
        </w:rPr>
        <w:t>danışmanları</w:t>
      </w:r>
      <w:proofErr w:type="spellEnd"/>
      <w:r w:rsidRPr="00C82C51">
        <w:rPr>
          <w:rFonts w:ascii="Times New Roman" w:hAnsi="Times New Roman" w:cs="Times New Roman"/>
          <w:bCs/>
          <w:color w:val="000000" w:themeColor="text1"/>
          <w:sz w:val="24"/>
          <w:szCs w:val="24"/>
        </w:rPr>
        <w:t xml:space="preserve"> hem de derse giren </w:t>
      </w:r>
      <w:proofErr w:type="spellStart"/>
      <w:r w:rsidRPr="00C82C51">
        <w:rPr>
          <w:rFonts w:ascii="Times New Roman" w:hAnsi="Times New Roman" w:cs="Times New Roman"/>
          <w:bCs/>
          <w:color w:val="000000" w:themeColor="text1"/>
          <w:sz w:val="24"/>
          <w:szCs w:val="24"/>
        </w:rPr>
        <w:t>öğretim</w:t>
      </w:r>
      <w:proofErr w:type="spellEnd"/>
      <w:r w:rsidRPr="00C82C51">
        <w:rPr>
          <w:rFonts w:ascii="Times New Roman" w:hAnsi="Times New Roman" w:cs="Times New Roman"/>
          <w:bCs/>
          <w:color w:val="000000" w:themeColor="text1"/>
          <w:sz w:val="24"/>
          <w:szCs w:val="24"/>
        </w:rPr>
        <w:t xml:space="preserve"> elemanları tarafından </w:t>
      </w:r>
      <w:proofErr w:type="spellStart"/>
      <w:r w:rsidRPr="00C82C51">
        <w:rPr>
          <w:rFonts w:ascii="Times New Roman" w:hAnsi="Times New Roman" w:cs="Times New Roman"/>
          <w:bCs/>
          <w:color w:val="000000" w:themeColor="text1"/>
          <w:sz w:val="24"/>
          <w:szCs w:val="24"/>
        </w:rPr>
        <w:t>öğrenci</w:t>
      </w:r>
      <w:proofErr w:type="spellEnd"/>
      <w:r w:rsidRPr="00C82C51">
        <w:rPr>
          <w:rFonts w:ascii="Times New Roman" w:hAnsi="Times New Roman" w:cs="Times New Roman"/>
          <w:bCs/>
          <w:color w:val="000000" w:themeColor="text1"/>
          <w:sz w:val="24"/>
          <w:szCs w:val="24"/>
        </w:rPr>
        <w:t xml:space="preserve"> bilgi sistemi (OBS) </w:t>
      </w:r>
      <w:proofErr w:type="spellStart"/>
      <w:r w:rsidRPr="00C82C51">
        <w:rPr>
          <w:rFonts w:ascii="Times New Roman" w:hAnsi="Times New Roman" w:cs="Times New Roman"/>
          <w:bCs/>
          <w:color w:val="000000" w:themeColor="text1"/>
          <w:sz w:val="24"/>
          <w:szCs w:val="24"/>
        </w:rPr>
        <w:t>üzerinden</w:t>
      </w:r>
      <w:proofErr w:type="spellEnd"/>
      <w:r w:rsidRPr="00C82C51">
        <w:rPr>
          <w:rFonts w:ascii="Times New Roman" w:hAnsi="Times New Roman" w:cs="Times New Roman"/>
          <w:bCs/>
          <w:color w:val="000000" w:themeColor="text1"/>
          <w:sz w:val="24"/>
          <w:szCs w:val="24"/>
        </w:rPr>
        <w:t xml:space="preserve"> izlenmektedir. </w:t>
      </w:r>
      <w:proofErr w:type="spellStart"/>
      <w:r w:rsidRPr="00C82C51">
        <w:rPr>
          <w:rFonts w:ascii="Times New Roman" w:hAnsi="Times New Roman" w:cs="Times New Roman"/>
          <w:bCs/>
          <w:color w:val="000000" w:themeColor="text1"/>
          <w:sz w:val="24"/>
          <w:szCs w:val="24"/>
        </w:rPr>
        <w:t>Öğrencilerin</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danışmanlarına</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çeşitli</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erişim</w:t>
      </w:r>
      <w:proofErr w:type="spellEnd"/>
      <w:r w:rsidRPr="00C82C51">
        <w:rPr>
          <w:rFonts w:ascii="Times New Roman" w:hAnsi="Times New Roman" w:cs="Times New Roman"/>
          <w:bCs/>
          <w:color w:val="000000" w:themeColor="text1"/>
          <w:sz w:val="24"/>
          <w:szCs w:val="24"/>
        </w:rPr>
        <w:t xml:space="preserve"> </w:t>
      </w:r>
      <w:r w:rsidRPr="00C82C51">
        <w:rPr>
          <w:rFonts w:ascii="Times New Roman" w:hAnsi="Times New Roman" w:cs="Times New Roman"/>
          <w:bCs/>
          <w:color w:val="000000" w:themeColor="text1"/>
          <w:sz w:val="24"/>
          <w:szCs w:val="24"/>
        </w:rPr>
        <w:lastRenderedPageBreak/>
        <w:t>olanakları (</w:t>
      </w:r>
      <w:proofErr w:type="spellStart"/>
      <w:r w:rsidRPr="00C82C51">
        <w:rPr>
          <w:rFonts w:ascii="Times New Roman" w:hAnsi="Times New Roman" w:cs="Times New Roman"/>
          <w:bCs/>
          <w:color w:val="000000" w:themeColor="text1"/>
          <w:sz w:val="24"/>
          <w:szCs w:val="24"/>
        </w:rPr>
        <w:t>yüz</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yüze</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çevrimiçi</w:t>
      </w:r>
      <w:proofErr w:type="spellEnd"/>
      <w:r w:rsidRPr="00C82C51">
        <w:rPr>
          <w:rFonts w:ascii="Times New Roman" w:hAnsi="Times New Roman" w:cs="Times New Roman"/>
          <w:bCs/>
          <w:color w:val="000000" w:themeColor="text1"/>
          <w:sz w:val="24"/>
          <w:szCs w:val="24"/>
        </w:rPr>
        <w:t xml:space="preserve">) bulunmaktadır. </w:t>
      </w:r>
      <w:proofErr w:type="spellStart"/>
      <w:r w:rsidRPr="00C82C51">
        <w:rPr>
          <w:rFonts w:ascii="Times New Roman" w:hAnsi="Times New Roman" w:cs="Times New Roman"/>
          <w:bCs/>
          <w:color w:val="000000" w:themeColor="text1"/>
          <w:sz w:val="24"/>
          <w:szCs w:val="24"/>
        </w:rPr>
        <w:t>Danışman</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öğretim</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üyelerinin</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belirlediği</w:t>
      </w:r>
      <w:proofErr w:type="spellEnd"/>
      <w:r w:rsidRPr="00C82C51">
        <w:rPr>
          <w:rFonts w:ascii="Times New Roman" w:hAnsi="Times New Roman" w:cs="Times New Roman"/>
          <w:bCs/>
          <w:color w:val="000000" w:themeColor="text1"/>
          <w:sz w:val="24"/>
          <w:szCs w:val="24"/>
        </w:rPr>
        <w:t xml:space="preserve"> akademik </w:t>
      </w:r>
      <w:proofErr w:type="spellStart"/>
      <w:r w:rsidRPr="00C82C51">
        <w:rPr>
          <w:rFonts w:ascii="Times New Roman" w:hAnsi="Times New Roman" w:cs="Times New Roman"/>
          <w:bCs/>
          <w:color w:val="000000" w:themeColor="text1"/>
          <w:sz w:val="24"/>
          <w:szCs w:val="24"/>
        </w:rPr>
        <w:t>danışmanlık</w:t>
      </w:r>
      <w:proofErr w:type="spellEnd"/>
      <w:r w:rsidRPr="00C82C51">
        <w:rPr>
          <w:rFonts w:ascii="Times New Roman" w:hAnsi="Times New Roman" w:cs="Times New Roman"/>
          <w:bCs/>
          <w:color w:val="000000" w:themeColor="text1"/>
          <w:sz w:val="24"/>
          <w:szCs w:val="24"/>
        </w:rPr>
        <w:t xml:space="preserve"> saatlerinde </w:t>
      </w:r>
      <w:proofErr w:type="spellStart"/>
      <w:r w:rsidRPr="00C82C51">
        <w:rPr>
          <w:rFonts w:ascii="Times New Roman" w:hAnsi="Times New Roman" w:cs="Times New Roman"/>
          <w:bCs/>
          <w:color w:val="000000" w:themeColor="text1"/>
          <w:sz w:val="24"/>
          <w:szCs w:val="24"/>
        </w:rPr>
        <w:t>öğrencilerimiz</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yüz</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yüze</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danışmanlık</w:t>
      </w:r>
      <w:proofErr w:type="spellEnd"/>
      <w:r w:rsidRPr="00C82C51">
        <w:rPr>
          <w:rFonts w:ascii="Times New Roman" w:hAnsi="Times New Roman" w:cs="Times New Roman"/>
          <w:bCs/>
          <w:color w:val="000000" w:themeColor="text1"/>
          <w:sz w:val="24"/>
          <w:szCs w:val="24"/>
        </w:rPr>
        <w:t xml:space="preserve"> hizmetleri alabilmektedir. Ayrıca öğrencilerimiz OBS uygulamasının yanı sıra </w:t>
      </w:r>
      <w:proofErr w:type="gramStart"/>
      <w:r w:rsidRPr="00C82C51">
        <w:rPr>
          <w:rFonts w:ascii="Times New Roman" w:hAnsi="Times New Roman" w:cs="Times New Roman"/>
          <w:bCs/>
          <w:color w:val="000000" w:themeColor="text1"/>
          <w:sz w:val="24"/>
          <w:szCs w:val="24"/>
        </w:rPr>
        <w:t>e-mail</w:t>
      </w:r>
      <w:proofErr w:type="gramEnd"/>
      <w:r w:rsidRPr="00C82C51">
        <w:rPr>
          <w:rFonts w:ascii="Times New Roman" w:hAnsi="Times New Roman" w:cs="Times New Roman"/>
          <w:bCs/>
          <w:color w:val="000000" w:themeColor="text1"/>
          <w:sz w:val="24"/>
          <w:szCs w:val="24"/>
        </w:rPr>
        <w:t xml:space="preserve">, sosyal medya platformları, telefon gibi </w:t>
      </w:r>
      <w:proofErr w:type="spellStart"/>
      <w:r w:rsidRPr="00C82C51">
        <w:rPr>
          <w:rFonts w:ascii="Times New Roman" w:hAnsi="Times New Roman" w:cs="Times New Roman"/>
          <w:bCs/>
          <w:color w:val="000000" w:themeColor="text1"/>
          <w:sz w:val="24"/>
          <w:szCs w:val="24"/>
        </w:rPr>
        <w:t>iletişim</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araçlarıyla</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öğretim</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üyelerine</w:t>
      </w:r>
      <w:proofErr w:type="spellEnd"/>
      <w:r w:rsidRPr="00C82C51">
        <w:rPr>
          <w:rFonts w:ascii="Times New Roman" w:hAnsi="Times New Roman" w:cs="Times New Roman"/>
          <w:bCs/>
          <w:color w:val="000000" w:themeColor="text1"/>
          <w:sz w:val="24"/>
          <w:szCs w:val="24"/>
        </w:rPr>
        <w:t xml:space="preserve"> </w:t>
      </w:r>
      <w:proofErr w:type="spellStart"/>
      <w:r w:rsidRPr="00C82C51">
        <w:rPr>
          <w:rFonts w:ascii="Times New Roman" w:hAnsi="Times New Roman" w:cs="Times New Roman"/>
          <w:bCs/>
          <w:color w:val="000000" w:themeColor="text1"/>
          <w:sz w:val="24"/>
          <w:szCs w:val="24"/>
        </w:rPr>
        <w:t>ulaşabilmekte</w:t>
      </w:r>
      <w:proofErr w:type="spellEnd"/>
      <w:r w:rsidRPr="00C82C51">
        <w:rPr>
          <w:rFonts w:ascii="Times New Roman" w:hAnsi="Times New Roman" w:cs="Times New Roman"/>
          <w:bCs/>
          <w:color w:val="000000" w:themeColor="text1"/>
          <w:sz w:val="24"/>
          <w:szCs w:val="24"/>
        </w:rPr>
        <w:t xml:space="preserve"> ve ilgili konular</w:t>
      </w:r>
      <w:bookmarkStart w:id="28" w:name="OLE_LINK29"/>
      <w:bookmarkStart w:id="29" w:name="OLE_LINK30"/>
      <w:r w:rsidRPr="00C82C51">
        <w:rPr>
          <w:rFonts w:ascii="Times New Roman" w:hAnsi="Times New Roman" w:cs="Times New Roman"/>
          <w:bCs/>
          <w:color w:val="000000" w:themeColor="text1"/>
          <w:sz w:val="24"/>
          <w:szCs w:val="24"/>
        </w:rPr>
        <w:t xml:space="preserve">da </w:t>
      </w:r>
      <w:bookmarkEnd w:id="28"/>
      <w:bookmarkEnd w:id="29"/>
      <w:r w:rsidRPr="00C82C51">
        <w:rPr>
          <w:rFonts w:ascii="Times New Roman" w:hAnsi="Times New Roman" w:cs="Times New Roman"/>
          <w:bCs/>
          <w:color w:val="000000" w:themeColor="text1"/>
          <w:sz w:val="24"/>
          <w:szCs w:val="24"/>
        </w:rPr>
        <w:t xml:space="preserve">geri bildirim alabilmektedir </w:t>
      </w:r>
      <w:bookmarkStart w:id="30" w:name="OLE_LINK25"/>
      <w:bookmarkStart w:id="31" w:name="OLE_LINK26"/>
      <w:r>
        <w:rPr>
          <w:rFonts w:ascii="Times New Roman" w:hAnsi="Times New Roman" w:cs="Times New Roman"/>
          <w:bCs/>
          <w:color w:val="000000" w:themeColor="text1"/>
          <w:sz w:val="24"/>
          <w:szCs w:val="24"/>
        </w:rPr>
        <w:t>(</w:t>
      </w:r>
      <w:r w:rsidRPr="00C82C51">
        <w:rPr>
          <w:rFonts w:ascii="Times New Roman" w:hAnsi="Times New Roman" w:cs="Times New Roman"/>
          <w:bCs/>
          <w:color w:val="000000" w:themeColor="text1"/>
          <w:sz w:val="24"/>
          <w:szCs w:val="24"/>
        </w:rPr>
        <w:t>B.3.2.1.</w:t>
      </w:r>
      <w:r>
        <w:rPr>
          <w:rFonts w:ascii="Times New Roman" w:hAnsi="Times New Roman" w:cs="Times New Roman"/>
          <w:bCs/>
          <w:color w:val="000000" w:themeColor="text1"/>
          <w:sz w:val="24"/>
          <w:szCs w:val="24"/>
        </w:rPr>
        <w:t>)</w:t>
      </w:r>
      <w:r w:rsidRPr="00C82C51">
        <w:rPr>
          <w:rFonts w:ascii="Times New Roman" w:hAnsi="Times New Roman" w:cs="Times New Roman"/>
          <w:bCs/>
          <w:color w:val="000000" w:themeColor="text1"/>
          <w:sz w:val="24"/>
          <w:szCs w:val="24"/>
        </w:rPr>
        <w:t xml:space="preserve"> </w:t>
      </w:r>
      <w:bookmarkStart w:id="32" w:name="OLE_LINK31"/>
      <w:bookmarkStart w:id="33" w:name="OLE_LINK32"/>
      <w:bookmarkEnd w:id="30"/>
      <w:bookmarkEnd w:id="31"/>
      <w:r w:rsidRPr="0050184D">
        <w:fldChar w:fldCharType="begin"/>
      </w:r>
      <w:r w:rsidRPr="0050184D">
        <w:instrText>HYPERLINK "https://obs.mehmetakif.edu.tr/"</w:instrText>
      </w:r>
      <w:r w:rsidRPr="0050184D">
        <w:fldChar w:fldCharType="separate"/>
      </w:r>
      <w:r w:rsidRPr="0050184D">
        <w:rPr>
          <w:rStyle w:val="Kpr"/>
          <w:rFonts w:ascii="Times New Roman" w:eastAsia="Times New Roman" w:hAnsi="Times New Roman" w:cs="Times New Roman"/>
          <w:sz w:val="24"/>
          <w:szCs w:val="24"/>
          <w:u w:val="none"/>
          <w:lang w:eastAsia="tr-TR"/>
        </w:rPr>
        <w:t>(3) (B.3.2.2.)</w:t>
      </w:r>
      <w:r w:rsidRPr="0050184D">
        <w:rPr>
          <w:rStyle w:val="Kpr"/>
          <w:rFonts w:ascii="Times New Roman" w:eastAsia="Times New Roman" w:hAnsi="Times New Roman" w:cs="Times New Roman"/>
          <w:sz w:val="24"/>
          <w:szCs w:val="24"/>
          <w:u w:val="none"/>
          <w:lang w:eastAsia="tr-TR"/>
        </w:rPr>
        <w:fldChar w:fldCharType="end"/>
      </w:r>
      <w:bookmarkEnd w:id="32"/>
      <w:bookmarkEnd w:id="33"/>
      <w:r w:rsidRPr="0050184D">
        <w:rPr>
          <w:rStyle w:val="Kpr"/>
          <w:rFonts w:ascii="Times New Roman" w:eastAsia="Times New Roman" w:hAnsi="Times New Roman" w:cs="Times New Roman"/>
          <w:color w:val="auto"/>
          <w:sz w:val="24"/>
          <w:szCs w:val="24"/>
          <w:u w:val="none"/>
          <w:lang w:eastAsia="tr-TR"/>
        </w:rPr>
        <w:t>.</w:t>
      </w:r>
    </w:p>
    <w:p w14:paraId="7F1F9583" w14:textId="77777777" w:rsidR="006B6CEB" w:rsidRPr="006B6CEB" w:rsidRDefault="006B6CEB" w:rsidP="006B6CEB">
      <w:pPr>
        <w:pStyle w:val="Default"/>
        <w:jc w:val="both"/>
        <w:rPr>
          <w:b/>
          <w:color w:val="auto"/>
        </w:rPr>
      </w:pPr>
    </w:p>
    <w:p w14:paraId="0C6AAC44" w14:textId="652EA28C" w:rsidR="00952B71" w:rsidRPr="006B6CEB" w:rsidRDefault="00000000" w:rsidP="006B6CEB">
      <w:pPr>
        <w:pStyle w:val="Default"/>
        <w:jc w:val="both"/>
        <w:rPr>
          <w:rStyle w:val="Kpr"/>
          <w:bCs/>
          <w:color w:val="000000" w:themeColor="text1"/>
          <w:u w:val="none"/>
        </w:rPr>
      </w:pPr>
      <w:hyperlink r:id="rId166" w:history="1">
        <w:r w:rsidR="00952B71" w:rsidRPr="006B6CEB">
          <w:rPr>
            <w:rStyle w:val="Kpr"/>
            <w:rFonts w:eastAsia="Times New Roman"/>
            <w:u w:val="none"/>
            <w:lang w:eastAsia="tr-TR"/>
          </w:rPr>
          <w:t xml:space="preserve">(3) </w:t>
        </w:r>
        <w:r w:rsidR="006B6CEB">
          <w:rPr>
            <w:rStyle w:val="Kpr"/>
            <w:rFonts w:eastAsia="Times New Roman"/>
            <w:u w:val="none"/>
            <w:lang w:eastAsia="tr-TR"/>
          </w:rPr>
          <w:t>(</w:t>
        </w:r>
        <w:r w:rsidR="00952B71" w:rsidRPr="006B6CEB">
          <w:rPr>
            <w:rStyle w:val="Kpr"/>
            <w:rFonts w:eastAsia="Times New Roman"/>
            <w:u w:val="none"/>
            <w:lang w:eastAsia="tr-TR"/>
          </w:rPr>
          <w:t>B.3.2.1.</w:t>
        </w:r>
        <w:r w:rsidR="006B6CEB">
          <w:rPr>
            <w:rStyle w:val="Kpr"/>
            <w:rFonts w:eastAsia="Times New Roman"/>
            <w:u w:val="none"/>
            <w:lang w:eastAsia="tr-TR"/>
          </w:rPr>
          <w:t>)</w:t>
        </w:r>
        <w:r w:rsidR="00952B71" w:rsidRPr="006B6CEB">
          <w:rPr>
            <w:rStyle w:val="Kpr"/>
            <w:rFonts w:eastAsia="Times New Roman"/>
            <w:u w:val="none"/>
            <w:lang w:eastAsia="tr-TR"/>
          </w:rPr>
          <w:t xml:space="preserve"> Öğrenci_danışmanlığı_yönergesi.pdf</w:t>
        </w:r>
      </w:hyperlink>
    </w:p>
    <w:p w14:paraId="735F5C34" w14:textId="77777777" w:rsidR="00952B71" w:rsidRPr="00C82C51" w:rsidRDefault="00952B71" w:rsidP="00952B71">
      <w:pPr>
        <w:pStyle w:val="Default"/>
        <w:spacing w:line="360" w:lineRule="auto"/>
        <w:jc w:val="both"/>
        <w:rPr>
          <w:bCs/>
          <w:color w:val="000000" w:themeColor="text1"/>
        </w:rPr>
      </w:pPr>
    </w:p>
    <w:p w14:paraId="2C613D3D" w14:textId="77777777" w:rsidR="00952B71" w:rsidRDefault="00952B71" w:rsidP="00952B71">
      <w:pPr>
        <w:pStyle w:val="Default"/>
        <w:spacing w:line="360" w:lineRule="auto"/>
        <w:jc w:val="both"/>
        <w:rPr>
          <w:b/>
          <w:color w:val="FF0000"/>
        </w:rPr>
      </w:pPr>
      <w:bookmarkStart w:id="34" w:name="OLE_LINK33"/>
      <w:bookmarkStart w:id="35" w:name="OLE_LINK34"/>
      <w:r w:rsidRPr="00C82C51">
        <w:rPr>
          <w:b/>
          <w:color w:val="FF0000"/>
        </w:rPr>
        <w:t>B.3.3. Tesis ve Altyapılar</w:t>
      </w:r>
    </w:p>
    <w:p w14:paraId="79B1A96A" w14:textId="6ED026B1" w:rsidR="00172E52" w:rsidRPr="00172E52" w:rsidRDefault="00172E52" w:rsidP="00952B71">
      <w:pPr>
        <w:pStyle w:val="Default"/>
        <w:spacing w:line="360" w:lineRule="auto"/>
        <w:jc w:val="both"/>
        <w:rPr>
          <w:b/>
          <w:iCs/>
          <w:color w:val="000000" w:themeColor="text1"/>
        </w:rPr>
      </w:pPr>
      <w:r>
        <w:rPr>
          <w:b/>
          <w:iCs/>
          <w:color w:val="000000" w:themeColor="text1"/>
        </w:rPr>
        <w:t xml:space="preserve">Olgunluk Düzeyi = 3 </w:t>
      </w:r>
      <w:r w:rsidRPr="004F40AE">
        <w:rPr>
          <w:bCs/>
          <w:iCs/>
          <w:color w:val="000000" w:themeColor="text1"/>
        </w:rPr>
        <w:t>(</w:t>
      </w:r>
      <w:r>
        <w:t>Kurumun genelinde tesis ve altyapı erişilebilirdir ve bunlardan fırsat eşitliğine dayalı olarak yararlanılmaktadır).</w:t>
      </w:r>
    </w:p>
    <w:p w14:paraId="29771ADD" w14:textId="77777777" w:rsidR="00952B71" w:rsidRPr="00C82C51" w:rsidRDefault="00952B71" w:rsidP="00952B71">
      <w:pPr>
        <w:pStyle w:val="Default"/>
        <w:spacing w:line="360" w:lineRule="auto"/>
        <w:jc w:val="both"/>
      </w:pPr>
      <w:r w:rsidRPr="00C82C51">
        <w:t>Fakültemizde eğitim ve öğretim amaçlı kullanılan sınıf, laboratuvar, stüdyo; ders kitapları, çevrimiçi (online) kitaplar/belgeler/videolar vb. kaynaklar uygun nitelik ve niceliktedir, erişilebilirdir ve öğrencilerin bilgisine/kullanımına sunulmuştur. Öğrenme ortamı ve kaynaklarının kullanımı izlenmekte ve iyileştirilmektedir.</w:t>
      </w:r>
    </w:p>
    <w:p w14:paraId="594E519F" w14:textId="491ECA1F" w:rsidR="00952B71" w:rsidRPr="00C82C51" w:rsidRDefault="00952B71" w:rsidP="00952B71">
      <w:pPr>
        <w:pStyle w:val="Default"/>
        <w:spacing w:line="360" w:lineRule="auto"/>
        <w:jc w:val="both"/>
      </w:pPr>
      <w:r w:rsidRPr="00C82C51">
        <w:t xml:space="preserve">Fakültemiz geneline yayılmış toplam 29 adet laboratuvar ve atölye/stüdyo bulunmaktadır. </w:t>
      </w:r>
    </w:p>
    <w:p w14:paraId="7298B929" w14:textId="77777777" w:rsidR="00952B71" w:rsidRPr="00C82C51" w:rsidRDefault="00952B71" w:rsidP="00952B71">
      <w:pPr>
        <w:pStyle w:val="Default"/>
        <w:spacing w:line="360" w:lineRule="auto"/>
        <w:jc w:val="both"/>
        <w:rPr>
          <w:b/>
          <w:color w:val="FF0000"/>
        </w:rPr>
      </w:pPr>
    </w:p>
    <w:p w14:paraId="68043E39" w14:textId="77777777" w:rsidR="00952B71" w:rsidRDefault="00952B71" w:rsidP="00952B71">
      <w:pPr>
        <w:pStyle w:val="Default"/>
        <w:spacing w:line="360" w:lineRule="auto"/>
        <w:jc w:val="both"/>
        <w:rPr>
          <w:b/>
          <w:color w:val="FF0000"/>
        </w:rPr>
      </w:pPr>
      <w:bookmarkStart w:id="36" w:name="OLE_LINK39"/>
      <w:bookmarkStart w:id="37" w:name="OLE_LINK40"/>
      <w:bookmarkEnd w:id="34"/>
      <w:bookmarkEnd w:id="35"/>
      <w:r w:rsidRPr="00C82C51">
        <w:rPr>
          <w:b/>
          <w:color w:val="FF0000"/>
        </w:rPr>
        <w:t>B.3.4. Dezavantajlı gruplar</w:t>
      </w:r>
    </w:p>
    <w:p w14:paraId="66A5561A" w14:textId="3BF2FF75" w:rsidR="00172E52" w:rsidRPr="00172E52" w:rsidRDefault="00172E52" w:rsidP="00952B71">
      <w:pPr>
        <w:pStyle w:val="Default"/>
        <w:spacing w:line="360" w:lineRule="auto"/>
        <w:jc w:val="both"/>
        <w:rPr>
          <w:b/>
          <w:iCs/>
          <w:color w:val="000000" w:themeColor="text1"/>
        </w:rPr>
      </w:pPr>
      <w:r>
        <w:rPr>
          <w:b/>
          <w:iCs/>
          <w:color w:val="000000" w:themeColor="text1"/>
        </w:rPr>
        <w:t xml:space="preserve">Olgunluk Düzeyi = 3 </w:t>
      </w:r>
      <w:r w:rsidRPr="004F40AE">
        <w:rPr>
          <w:bCs/>
          <w:iCs/>
          <w:color w:val="000000" w:themeColor="text1"/>
        </w:rPr>
        <w:t>(</w:t>
      </w:r>
      <w:r>
        <w:t>Dezavantajlı grupların eğitim olanaklarına erişimine ilişkin uygulamalar yürütülmektedir).</w:t>
      </w:r>
    </w:p>
    <w:bookmarkEnd w:id="36"/>
    <w:bookmarkEnd w:id="37"/>
    <w:p w14:paraId="05D3F2F1" w14:textId="77777777" w:rsidR="00952B71" w:rsidRPr="00C82C51" w:rsidRDefault="00952B71" w:rsidP="00952B71">
      <w:pPr>
        <w:shd w:val="clear" w:color="auto" w:fill="FFFFFF"/>
        <w:spacing w:before="15" w:after="0" w:line="360" w:lineRule="auto"/>
        <w:jc w:val="both"/>
        <w:rPr>
          <w:rFonts w:ascii="Times New Roman" w:eastAsia="Times New Roman" w:hAnsi="Times New Roman" w:cs="Times New Roman"/>
          <w:bCs/>
          <w:color w:val="000000" w:themeColor="text1"/>
          <w:sz w:val="24"/>
          <w:szCs w:val="24"/>
          <w:lang w:eastAsia="tr-TR"/>
        </w:rPr>
      </w:pPr>
      <w:proofErr w:type="spellStart"/>
      <w:r w:rsidRPr="00C82C51">
        <w:rPr>
          <w:rFonts w:ascii="Times New Roman" w:eastAsia="Times New Roman" w:hAnsi="Times New Roman" w:cs="Times New Roman"/>
          <w:bCs/>
          <w:color w:val="000000" w:themeColor="text1"/>
          <w:sz w:val="24"/>
          <w:szCs w:val="24"/>
          <w:lang w:eastAsia="tr-TR"/>
        </w:rPr>
        <w:t>Fakültemizde</w:t>
      </w:r>
      <w:proofErr w:type="spellEnd"/>
      <w:r w:rsidRPr="00C82C51">
        <w:rPr>
          <w:rFonts w:ascii="Times New Roman" w:eastAsia="Times New Roman" w:hAnsi="Times New Roman" w:cs="Times New Roman"/>
          <w:bCs/>
          <w:color w:val="000000" w:themeColor="text1"/>
          <w:sz w:val="24"/>
          <w:szCs w:val="24"/>
          <w:lang w:eastAsia="tr-TR"/>
        </w:rPr>
        <w:t xml:space="preserve"> dezavantajlı grupların (yeti </w:t>
      </w:r>
      <w:proofErr w:type="spellStart"/>
      <w:r w:rsidRPr="00C82C51">
        <w:rPr>
          <w:rFonts w:ascii="Times New Roman" w:eastAsia="Times New Roman" w:hAnsi="Times New Roman" w:cs="Times New Roman"/>
          <w:bCs/>
          <w:color w:val="000000" w:themeColor="text1"/>
          <w:sz w:val="24"/>
          <w:szCs w:val="24"/>
          <w:lang w:eastAsia="tr-TR"/>
        </w:rPr>
        <w:t>yitimli</w:t>
      </w:r>
      <w:proofErr w:type="spellEnd"/>
      <w:r w:rsidRPr="00C82C51">
        <w:rPr>
          <w:rFonts w:ascii="Times New Roman" w:eastAsia="Times New Roman" w:hAnsi="Times New Roman" w:cs="Times New Roman"/>
          <w:bCs/>
          <w:color w:val="000000" w:themeColor="text1"/>
          <w:sz w:val="24"/>
          <w:szCs w:val="24"/>
          <w:lang w:eastAsia="tr-TR"/>
        </w:rPr>
        <w:t xml:space="preserve">, yoksul, azınlık, </w:t>
      </w:r>
      <w:proofErr w:type="spellStart"/>
      <w:r w:rsidRPr="00C82C51">
        <w:rPr>
          <w:rFonts w:ascii="Times New Roman" w:eastAsia="Times New Roman" w:hAnsi="Times New Roman" w:cs="Times New Roman"/>
          <w:bCs/>
          <w:color w:val="000000" w:themeColor="text1"/>
          <w:sz w:val="24"/>
          <w:szCs w:val="24"/>
          <w:lang w:eastAsia="tr-TR"/>
        </w:rPr>
        <w:t>göçmen</w:t>
      </w:r>
      <w:proofErr w:type="spellEnd"/>
      <w:r w:rsidRPr="00C82C51">
        <w:rPr>
          <w:rFonts w:ascii="Times New Roman" w:eastAsia="Times New Roman" w:hAnsi="Times New Roman" w:cs="Times New Roman"/>
          <w:bCs/>
          <w:color w:val="000000" w:themeColor="text1"/>
          <w:sz w:val="24"/>
          <w:szCs w:val="24"/>
          <w:lang w:eastAsia="tr-TR"/>
        </w:rPr>
        <w:t xml:space="preserve"> vb.) </w:t>
      </w:r>
      <w:proofErr w:type="spellStart"/>
      <w:r w:rsidRPr="00C82C51">
        <w:rPr>
          <w:rFonts w:ascii="Times New Roman" w:eastAsia="Times New Roman" w:hAnsi="Times New Roman" w:cs="Times New Roman"/>
          <w:bCs/>
          <w:color w:val="000000" w:themeColor="text1"/>
          <w:sz w:val="24"/>
          <w:szCs w:val="24"/>
          <w:lang w:eastAsia="tr-TR"/>
        </w:rPr>
        <w:t>eğitim</w:t>
      </w:r>
      <w:proofErr w:type="spellEnd"/>
      <w:r w:rsidRPr="00C82C51">
        <w:rPr>
          <w:rFonts w:ascii="Times New Roman" w:eastAsia="Times New Roman" w:hAnsi="Times New Roman" w:cs="Times New Roman"/>
          <w:bCs/>
          <w:color w:val="000000" w:themeColor="text1"/>
          <w:sz w:val="24"/>
          <w:szCs w:val="24"/>
          <w:lang w:eastAsia="tr-TR"/>
        </w:rPr>
        <w:t xml:space="preserve"> olanaklarına </w:t>
      </w:r>
      <w:proofErr w:type="spellStart"/>
      <w:r w:rsidRPr="00C82C51">
        <w:rPr>
          <w:rFonts w:ascii="Times New Roman" w:eastAsia="Times New Roman" w:hAnsi="Times New Roman" w:cs="Times New Roman"/>
          <w:bCs/>
          <w:color w:val="000000" w:themeColor="text1"/>
          <w:sz w:val="24"/>
          <w:szCs w:val="24"/>
          <w:lang w:eastAsia="tr-TR"/>
        </w:rPr>
        <w:t>erişimi</w:t>
      </w:r>
      <w:proofErr w:type="spellEnd"/>
      <w:r w:rsidRPr="00C82C51">
        <w:rPr>
          <w:rFonts w:ascii="Times New Roman" w:eastAsia="Times New Roman" w:hAnsi="Times New Roman" w:cs="Times New Roman"/>
          <w:bCs/>
          <w:color w:val="000000" w:themeColor="text1"/>
          <w:sz w:val="24"/>
          <w:szCs w:val="24"/>
          <w:lang w:eastAsia="tr-TR"/>
        </w:rPr>
        <w:t xml:space="preserve"> </w:t>
      </w:r>
      <w:proofErr w:type="spellStart"/>
      <w:r w:rsidRPr="00C82C51">
        <w:rPr>
          <w:rFonts w:ascii="Times New Roman" w:eastAsia="Times New Roman" w:hAnsi="Times New Roman" w:cs="Times New Roman"/>
          <w:bCs/>
          <w:color w:val="000000" w:themeColor="text1"/>
          <w:sz w:val="24"/>
          <w:szCs w:val="24"/>
          <w:lang w:eastAsia="tr-TR"/>
        </w:rPr>
        <w:t>eşitlik</w:t>
      </w:r>
      <w:proofErr w:type="spellEnd"/>
      <w:r w:rsidRPr="00C82C51">
        <w:rPr>
          <w:rFonts w:ascii="Times New Roman" w:eastAsia="Times New Roman" w:hAnsi="Times New Roman" w:cs="Times New Roman"/>
          <w:bCs/>
          <w:color w:val="000000" w:themeColor="text1"/>
          <w:sz w:val="24"/>
          <w:szCs w:val="24"/>
          <w:lang w:eastAsia="tr-TR"/>
        </w:rPr>
        <w:t xml:space="preserve">, hakkaniyet, </w:t>
      </w:r>
      <w:proofErr w:type="spellStart"/>
      <w:r w:rsidRPr="00C82C51">
        <w:rPr>
          <w:rFonts w:ascii="Times New Roman" w:eastAsia="Times New Roman" w:hAnsi="Times New Roman" w:cs="Times New Roman"/>
          <w:bCs/>
          <w:color w:val="000000" w:themeColor="text1"/>
          <w:sz w:val="24"/>
          <w:szCs w:val="24"/>
          <w:lang w:eastAsia="tr-TR"/>
        </w:rPr>
        <w:t>çeşitlilik</w:t>
      </w:r>
      <w:proofErr w:type="spellEnd"/>
      <w:r w:rsidRPr="00C82C51">
        <w:rPr>
          <w:rFonts w:ascii="Times New Roman" w:eastAsia="Times New Roman" w:hAnsi="Times New Roman" w:cs="Times New Roman"/>
          <w:bCs/>
          <w:color w:val="000000" w:themeColor="text1"/>
          <w:sz w:val="24"/>
          <w:szCs w:val="24"/>
          <w:lang w:eastAsia="tr-TR"/>
        </w:rPr>
        <w:t xml:space="preserve"> ve kapsayıcılık </w:t>
      </w:r>
      <w:proofErr w:type="spellStart"/>
      <w:r w:rsidRPr="00C82C51">
        <w:rPr>
          <w:rFonts w:ascii="Times New Roman" w:eastAsia="Times New Roman" w:hAnsi="Times New Roman" w:cs="Times New Roman"/>
          <w:bCs/>
          <w:color w:val="000000" w:themeColor="text1"/>
          <w:sz w:val="24"/>
          <w:szCs w:val="24"/>
          <w:lang w:eastAsia="tr-TR"/>
        </w:rPr>
        <w:t>gözetilerek</w:t>
      </w:r>
      <w:proofErr w:type="spellEnd"/>
      <w:r w:rsidRPr="00C82C51">
        <w:rPr>
          <w:rFonts w:ascii="Times New Roman" w:eastAsia="Times New Roman" w:hAnsi="Times New Roman" w:cs="Times New Roman"/>
          <w:bCs/>
          <w:color w:val="000000" w:themeColor="text1"/>
          <w:sz w:val="24"/>
          <w:szCs w:val="24"/>
          <w:lang w:eastAsia="tr-TR"/>
        </w:rPr>
        <w:t xml:space="preserve"> </w:t>
      </w:r>
      <w:proofErr w:type="spellStart"/>
      <w:r w:rsidRPr="00C82C51">
        <w:rPr>
          <w:rFonts w:ascii="Times New Roman" w:eastAsia="Times New Roman" w:hAnsi="Times New Roman" w:cs="Times New Roman"/>
          <w:bCs/>
          <w:color w:val="000000" w:themeColor="text1"/>
          <w:sz w:val="24"/>
          <w:szCs w:val="24"/>
          <w:lang w:eastAsia="tr-TR"/>
        </w:rPr>
        <w:t>sağlanmaktadır</w:t>
      </w:r>
      <w:proofErr w:type="spellEnd"/>
      <w:r w:rsidRPr="00C82C51">
        <w:rPr>
          <w:rFonts w:ascii="Times New Roman" w:eastAsia="Times New Roman" w:hAnsi="Times New Roman" w:cs="Times New Roman"/>
          <w:bCs/>
          <w:color w:val="000000" w:themeColor="text1"/>
          <w:sz w:val="24"/>
          <w:szCs w:val="24"/>
          <w:lang w:eastAsia="tr-TR"/>
        </w:rPr>
        <w:t xml:space="preserve">. Uzaktan </w:t>
      </w:r>
      <w:proofErr w:type="spellStart"/>
      <w:r w:rsidRPr="00C82C51">
        <w:rPr>
          <w:rFonts w:ascii="Times New Roman" w:eastAsia="Times New Roman" w:hAnsi="Times New Roman" w:cs="Times New Roman"/>
          <w:bCs/>
          <w:color w:val="000000" w:themeColor="text1"/>
          <w:sz w:val="24"/>
          <w:szCs w:val="24"/>
          <w:lang w:eastAsia="tr-TR"/>
        </w:rPr>
        <w:t>eğitim</w:t>
      </w:r>
      <w:proofErr w:type="spellEnd"/>
      <w:r w:rsidRPr="00C82C51">
        <w:rPr>
          <w:rFonts w:ascii="Times New Roman" w:eastAsia="Times New Roman" w:hAnsi="Times New Roman" w:cs="Times New Roman"/>
          <w:bCs/>
          <w:color w:val="000000" w:themeColor="text1"/>
          <w:sz w:val="24"/>
          <w:szCs w:val="24"/>
          <w:lang w:eastAsia="tr-TR"/>
        </w:rPr>
        <w:t xml:space="preserve"> alt yapısı bu grupların ihtiyacı dikkate alınarak </w:t>
      </w:r>
      <w:proofErr w:type="spellStart"/>
      <w:r w:rsidRPr="00C82C51">
        <w:rPr>
          <w:rFonts w:ascii="Times New Roman" w:eastAsia="Times New Roman" w:hAnsi="Times New Roman" w:cs="Times New Roman"/>
          <w:bCs/>
          <w:color w:val="000000" w:themeColor="text1"/>
          <w:sz w:val="24"/>
          <w:szCs w:val="24"/>
          <w:lang w:eastAsia="tr-TR"/>
        </w:rPr>
        <w:t>oluşturulmuştur</w:t>
      </w:r>
      <w:proofErr w:type="spellEnd"/>
      <w:r w:rsidRPr="00C82C51">
        <w:rPr>
          <w:rFonts w:ascii="Times New Roman" w:eastAsia="Times New Roman" w:hAnsi="Times New Roman" w:cs="Times New Roman"/>
          <w:bCs/>
          <w:color w:val="000000" w:themeColor="text1"/>
          <w:sz w:val="24"/>
          <w:szCs w:val="24"/>
          <w:lang w:eastAsia="tr-TR"/>
        </w:rPr>
        <w:t xml:space="preserve">. </w:t>
      </w:r>
      <w:proofErr w:type="spellStart"/>
      <w:r w:rsidRPr="00C82C51">
        <w:rPr>
          <w:rFonts w:ascii="Times New Roman" w:eastAsia="Times New Roman" w:hAnsi="Times New Roman" w:cs="Times New Roman"/>
          <w:bCs/>
          <w:color w:val="000000" w:themeColor="text1"/>
          <w:sz w:val="24"/>
          <w:szCs w:val="24"/>
          <w:lang w:eastAsia="tr-TR"/>
        </w:rPr>
        <w:t>Üniversite</w:t>
      </w:r>
      <w:proofErr w:type="spellEnd"/>
      <w:r w:rsidRPr="00C82C51">
        <w:rPr>
          <w:rFonts w:ascii="Times New Roman" w:eastAsia="Times New Roman" w:hAnsi="Times New Roman" w:cs="Times New Roman"/>
          <w:bCs/>
          <w:color w:val="000000" w:themeColor="text1"/>
          <w:sz w:val="24"/>
          <w:szCs w:val="24"/>
          <w:lang w:eastAsia="tr-TR"/>
        </w:rPr>
        <w:t xml:space="preserve"> </w:t>
      </w:r>
      <w:proofErr w:type="spellStart"/>
      <w:r w:rsidRPr="00C82C51">
        <w:rPr>
          <w:rFonts w:ascii="Times New Roman" w:eastAsia="Times New Roman" w:hAnsi="Times New Roman" w:cs="Times New Roman"/>
          <w:bCs/>
          <w:color w:val="000000" w:themeColor="text1"/>
          <w:sz w:val="24"/>
          <w:szCs w:val="24"/>
          <w:lang w:eastAsia="tr-TR"/>
        </w:rPr>
        <w:t>yerleşkelerinde</w:t>
      </w:r>
      <w:proofErr w:type="spellEnd"/>
      <w:r w:rsidRPr="00C82C51">
        <w:rPr>
          <w:rFonts w:ascii="Times New Roman" w:eastAsia="Times New Roman" w:hAnsi="Times New Roman" w:cs="Times New Roman"/>
          <w:bCs/>
          <w:color w:val="000000" w:themeColor="text1"/>
          <w:sz w:val="24"/>
          <w:szCs w:val="24"/>
          <w:lang w:eastAsia="tr-TR"/>
        </w:rPr>
        <w:t xml:space="preserve"> </w:t>
      </w:r>
      <w:proofErr w:type="spellStart"/>
      <w:r w:rsidRPr="00C82C51">
        <w:rPr>
          <w:rFonts w:ascii="Times New Roman" w:eastAsia="Times New Roman" w:hAnsi="Times New Roman" w:cs="Times New Roman"/>
          <w:bCs/>
          <w:color w:val="000000" w:themeColor="text1"/>
          <w:sz w:val="24"/>
          <w:szCs w:val="24"/>
          <w:lang w:eastAsia="tr-TR"/>
        </w:rPr>
        <w:t>ihtiyaçlar</w:t>
      </w:r>
      <w:proofErr w:type="spellEnd"/>
      <w:r w:rsidRPr="00C82C51">
        <w:rPr>
          <w:rFonts w:ascii="Times New Roman" w:eastAsia="Times New Roman" w:hAnsi="Times New Roman" w:cs="Times New Roman"/>
          <w:bCs/>
          <w:color w:val="000000" w:themeColor="text1"/>
          <w:sz w:val="24"/>
          <w:szCs w:val="24"/>
          <w:lang w:eastAsia="tr-TR"/>
        </w:rPr>
        <w:t xml:space="preserve"> </w:t>
      </w:r>
      <w:proofErr w:type="spellStart"/>
      <w:r w:rsidRPr="00C82C51">
        <w:rPr>
          <w:rFonts w:ascii="Times New Roman" w:eastAsia="Times New Roman" w:hAnsi="Times New Roman" w:cs="Times New Roman"/>
          <w:bCs/>
          <w:color w:val="000000" w:themeColor="text1"/>
          <w:sz w:val="24"/>
          <w:szCs w:val="24"/>
          <w:lang w:eastAsia="tr-TR"/>
        </w:rPr>
        <w:t>doğrultusunda</w:t>
      </w:r>
      <w:proofErr w:type="spellEnd"/>
      <w:r w:rsidRPr="00C82C51">
        <w:rPr>
          <w:rFonts w:ascii="Times New Roman" w:eastAsia="Times New Roman" w:hAnsi="Times New Roman" w:cs="Times New Roman"/>
          <w:bCs/>
          <w:color w:val="000000" w:themeColor="text1"/>
          <w:sz w:val="24"/>
          <w:szCs w:val="24"/>
          <w:lang w:eastAsia="tr-TR"/>
        </w:rPr>
        <w:t xml:space="preserve"> engelsiz </w:t>
      </w:r>
      <w:proofErr w:type="spellStart"/>
      <w:r w:rsidRPr="00C82C51">
        <w:rPr>
          <w:rFonts w:ascii="Times New Roman" w:eastAsia="Times New Roman" w:hAnsi="Times New Roman" w:cs="Times New Roman"/>
          <w:bCs/>
          <w:color w:val="000000" w:themeColor="text1"/>
          <w:sz w:val="24"/>
          <w:szCs w:val="24"/>
          <w:lang w:eastAsia="tr-TR"/>
        </w:rPr>
        <w:t>üniversite</w:t>
      </w:r>
      <w:proofErr w:type="spellEnd"/>
      <w:r w:rsidRPr="00C82C51">
        <w:rPr>
          <w:rFonts w:ascii="Times New Roman" w:eastAsia="Times New Roman" w:hAnsi="Times New Roman" w:cs="Times New Roman"/>
          <w:bCs/>
          <w:color w:val="000000" w:themeColor="text1"/>
          <w:sz w:val="24"/>
          <w:szCs w:val="24"/>
          <w:lang w:eastAsia="tr-TR"/>
        </w:rPr>
        <w:t xml:space="preserve"> uygulamaları bulunmaktadır. Bu grupların </w:t>
      </w:r>
      <w:proofErr w:type="spellStart"/>
      <w:r w:rsidRPr="00C82C51">
        <w:rPr>
          <w:rFonts w:ascii="Times New Roman" w:eastAsia="Times New Roman" w:hAnsi="Times New Roman" w:cs="Times New Roman"/>
          <w:bCs/>
          <w:color w:val="000000" w:themeColor="text1"/>
          <w:sz w:val="24"/>
          <w:szCs w:val="24"/>
          <w:lang w:eastAsia="tr-TR"/>
        </w:rPr>
        <w:t>eğitim</w:t>
      </w:r>
      <w:proofErr w:type="spellEnd"/>
      <w:r w:rsidRPr="00C82C51">
        <w:rPr>
          <w:rFonts w:ascii="Times New Roman" w:eastAsia="Times New Roman" w:hAnsi="Times New Roman" w:cs="Times New Roman"/>
          <w:bCs/>
          <w:color w:val="000000" w:themeColor="text1"/>
          <w:sz w:val="24"/>
          <w:szCs w:val="24"/>
          <w:lang w:eastAsia="tr-TR"/>
        </w:rPr>
        <w:t xml:space="preserve"> olanaklarına </w:t>
      </w:r>
      <w:proofErr w:type="spellStart"/>
      <w:r w:rsidRPr="00C82C51">
        <w:rPr>
          <w:rFonts w:ascii="Times New Roman" w:eastAsia="Times New Roman" w:hAnsi="Times New Roman" w:cs="Times New Roman"/>
          <w:bCs/>
          <w:color w:val="000000" w:themeColor="text1"/>
          <w:sz w:val="24"/>
          <w:szCs w:val="24"/>
          <w:lang w:eastAsia="tr-TR"/>
        </w:rPr>
        <w:t>erişimi</w:t>
      </w:r>
      <w:proofErr w:type="spellEnd"/>
      <w:r w:rsidRPr="00C82C51">
        <w:rPr>
          <w:rFonts w:ascii="Times New Roman" w:eastAsia="Times New Roman" w:hAnsi="Times New Roman" w:cs="Times New Roman"/>
          <w:bCs/>
          <w:color w:val="000000" w:themeColor="text1"/>
          <w:sz w:val="24"/>
          <w:szCs w:val="24"/>
          <w:lang w:eastAsia="tr-TR"/>
        </w:rPr>
        <w:t xml:space="preserve"> izlenmekte ve geri bildirimleri </w:t>
      </w:r>
      <w:proofErr w:type="spellStart"/>
      <w:r w:rsidRPr="00C82C51">
        <w:rPr>
          <w:rFonts w:ascii="Times New Roman" w:eastAsia="Times New Roman" w:hAnsi="Times New Roman" w:cs="Times New Roman"/>
          <w:bCs/>
          <w:color w:val="000000" w:themeColor="text1"/>
          <w:sz w:val="24"/>
          <w:szCs w:val="24"/>
          <w:lang w:eastAsia="tr-TR"/>
        </w:rPr>
        <w:t>doğrultusunda</w:t>
      </w:r>
      <w:proofErr w:type="spellEnd"/>
      <w:r w:rsidRPr="00C82C51">
        <w:rPr>
          <w:rFonts w:ascii="Times New Roman" w:eastAsia="Times New Roman" w:hAnsi="Times New Roman" w:cs="Times New Roman"/>
          <w:bCs/>
          <w:color w:val="000000" w:themeColor="text1"/>
          <w:sz w:val="24"/>
          <w:szCs w:val="24"/>
          <w:lang w:eastAsia="tr-TR"/>
        </w:rPr>
        <w:t xml:space="preserve"> </w:t>
      </w:r>
      <w:proofErr w:type="spellStart"/>
      <w:r w:rsidRPr="00C82C51">
        <w:rPr>
          <w:rFonts w:ascii="Times New Roman" w:eastAsia="Times New Roman" w:hAnsi="Times New Roman" w:cs="Times New Roman"/>
          <w:bCs/>
          <w:color w:val="000000" w:themeColor="text1"/>
          <w:sz w:val="24"/>
          <w:szCs w:val="24"/>
          <w:lang w:eastAsia="tr-TR"/>
        </w:rPr>
        <w:t>iyileştirilmektedir</w:t>
      </w:r>
      <w:proofErr w:type="spellEnd"/>
      <w:r w:rsidRPr="00C82C51">
        <w:rPr>
          <w:rFonts w:ascii="Times New Roman" w:eastAsia="Times New Roman" w:hAnsi="Times New Roman" w:cs="Times New Roman"/>
          <w:bCs/>
          <w:color w:val="000000" w:themeColor="text1"/>
          <w:sz w:val="24"/>
          <w:szCs w:val="24"/>
          <w:lang w:eastAsia="tr-TR"/>
        </w:rPr>
        <w:t xml:space="preserve">. </w:t>
      </w:r>
    </w:p>
    <w:p w14:paraId="2F1BC00C" w14:textId="14A0FE1A" w:rsidR="00952B71" w:rsidRPr="00C82C51" w:rsidRDefault="00952B71" w:rsidP="00952B71">
      <w:pPr>
        <w:pStyle w:val="Default"/>
        <w:spacing w:line="360" w:lineRule="auto"/>
        <w:jc w:val="both"/>
        <w:rPr>
          <w:rStyle w:val="Kpr"/>
        </w:rPr>
      </w:pPr>
      <w:proofErr w:type="spellStart"/>
      <w:r w:rsidRPr="00C82C51">
        <w:rPr>
          <w:rFonts w:eastAsia="Times New Roman"/>
          <w:bCs/>
          <w:color w:val="000000" w:themeColor="text1"/>
          <w:lang w:eastAsia="tr-TR"/>
        </w:rPr>
        <w:t>Eğitim</w:t>
      </w:r>
      <w:proofErr w:type="spellEnd"/>
      <w:r w:rsidRPr="00C82C51">
        <w:rPr>
          <w:rFonts w:eastAsia="Times New Roman"/>
          <w:bCs/>
          <w:color w:val="000000" w:themeColor="text1"/>
          <w:lang w:eastAsia="tr-TR"/>
        </w:rPr>
        <w:t xml:space="preserve"> </w:t>
      </w:r>
      <w:proofErr w:type="spellStart"/>
      <w:r w:rsidRPr="00C82C51">
        <w:rPr>
          <w:rFonts w:eastAsia="Times New Roman"/>
          <w:bCs/>
          <w:color w:val="000000" w:themeColor="text1"/>
          <w:lang w:eastAsia="tr-TR"/>
        </w:rPr>
        <w:t>sürecinde</w:t>
      </w:r>
      <w:proofErr w:type="spellEnd"/>
      <w:r w:rsidRPr="00C82C51">
        <w:rPr>
          <w:rFonts w:eastAsia="Times New Roman"/>
          <w:bCs/>
          <w:color w:val="000000" w:themeColor="text1"/>
          <w:lang w:eastAsia="tr-TR"/>
        </w:rPr>
        <w:t xml:space="preserve"> </w:t>
      </w:r>
      <w:proofErr w:type="spellStart"/>
      <w:r w:rsidRPr="00C82C51">
        <w:rPr>
          <w:rFonts w:eastAsia="Times New Roman"/>
          <w:bCs/>
          <w:color w:val="000000" w:themeColor="text1"/>
          <w:lang w:eastAsia="tr-TR"/>
        </w:rPr>
        <w:t>öğrencilerimiz</w:t>
      </w:r>
      <w:proofErr w:type="spellEnd"/>
      <w:r w:rsidRPr="00C82C51">
        <w:rPr>
          <w:rFonts w:eastAsia="Times New Roman"/>
          <w:bCs/>
          <w:color w:val="000000" w:themeColor="text1"/>
          <w:lang w:eastAsia="tr-TR"/>
        </w:rPr>
        <w:t xml:space="preserve"> web sitemiz </w:t>
      </w:r>
      <w:proofErr w:type="spellStart"/>
      <w:r w:rsidRPr="00C82C51">
        <w:rPr>
          <w:rFonts w:eastAsia="Times New Roman"/>
          <w:bCs/>
          <w:color w:val="000000" w:themeColor="text1"/>
          <w:lang w:eastAsia="tr-TR"/>
        </w:rPr>
        <w:t>üzerinden</w:t>
      </w:r>
      <w:proofErr w:type="spellEnd"/>
      <w:r w:rsidRPr="00C82C51">
        <w:rPr>
          <w:rFonts w:eastAsia="Times New Roman"/>
          <w:bCs/>
          <w:color w:val="000000" w:themeColor="text1"/>
          <w:lang w:eastAsia="tr-TR"/>
        </w:rPr>
        <w:t xml:space="preserve"> Dekana Yazın uygulamasıyla veya bireysel veya aileleriyle birlikte </w:t>
      </w:r>
      <w:proofErr w:type="spellStart"/>
      <w:r w:rsidRPr="00C82C51">
        <w:rPr>
          <w:rFonts w:eastAsia="Times New Roman"/>
          <w:bCs/>
          <w:color w:val="000000" w:themeColor="text1"/>
          <w:lang w:eastAsia="tr-TR"/>
        </w:rPr>
        <w:t>dekanlığımıza</w:t>
      </w:r>
      <w:proofErr w:type="spellEnd"/>
      <w:r w:rsidRPr="00C82C51">
        <w:rPr>
          <w:rFonts w:eastAsia="Times New Roman"/>
          <w:bCs/>
          <w:color w:val="000000" w:themeColor="text1"/>
          <w:lang w:eastAsia="tr-TR"/>
        </w:rPr>
        <w:t xml:space="preserve"> gelerek sorunlarını </w:t>
      </w:r>
      <w:proofErr w:type="spellStart"/>
      <w:r w:rsidRPr="00C82C51">
        <w:rPr>
          <w:rFonts w:eastAsia="Times New Roman"/>
          <w:bCs/>
          <w:color w:val="000000" w:themeColor="text1"/>
          <w:lang w:eastAsia="tr-TR"/>
        </w:rPr>
        <w:t>doğrudan</w:t>
      </w:r>
      <w:proofErr w:type="spellEnd"/>
      <w:r w:rsidRPr="00C82C51">
        <w:rPr>
          <w:rFonts w:eastAsia="Times New Roman"/>
          <w:bCs/>
          <w:color w:val="000000" w:themeColor="text1"/>
          <w:lang w:eastAsia="tr-TR"/>
        </w:rPr>
        <w:t xml:space="preserve"> iletebilmektedir. </w:t>
      </w:r>
      <w:proofErr w:type="spellStart"/>
      <w:r w:rsidRPr="00C82C51">
        <w:rPr>
          <w:rFonts w:eastAsia="Times New Roman"/>
          <w:bCs/>
          <w:color w:val="000000" w:themeColor="text1"/>
          <w:lang w:eastAsia="tr-TR"/>
        </w:rPr>
        <w:t>Sağlık</w:t>
      </w:r>
      <w:proofErr w:type="spellEnd"/>
      <w:r w:rsidRPr="00C82C51">
        <w:rPr>
          <w:rFonts w:eastAsia="Times New Roman"/>
          <w:bCs/>
          <w:color w:val="000000" w:themeColor="text1"/>
          <w:lang w:eastAsia="tr-TR"/>
        </w:rPr>
        <w:t xml:space="preserve">, </w:t>
      </w:r>
      <w:proofErr w:type="spellStart"/>
      <w:r w:rsidRPr="00C82C51">
        <w:rPr>
          <w:rFonts w:eastAsia="Times New Roman"/>
          <w:bCs/>
          <w:color w:val="000000" w:themeColor="text1"/>
          <w:lang w:eastAsia="tr-TR"/>
        </w:rPr>
        <w:t>Kültür</w:t>
      </w:r>
      <w:proofErr w:type="spellEnd"/>
      <w:r w:rsidRPr="00C82C51">
        <w:rPr>
          <w:rFonts w:eastAsia="Times New Roman"/>
          <w:bCs/>
          <w:color w:val="000000" w:themeColor="text1"/>
          <w:lang w:eastAsia="tr-TR"/>
        </w:rPr>
        <w:t xml:space="preserve"> ve Spor Daire </w:t>
      </w:r>
      <w:proofErr w:type="spellStart"/>
      <w:r w:rsidRPr="00C82C51">
        <w:rPr>
          <w:rFonts w:eastAsia="Times New Roman"/>
          <w:bCs/>
          <w:color w:val="000000" w:themeColor="text1"/>
          <w:lang w:eastAsia="tr-TR"/>
        </w:rPr>
        <w:t>Başkanlığı</w:t>
      </w:r>
      <w:proofErr w:type="spellEnd"/>
      <w:r w:rsidRPr="00C82C51">
        <w:rPr>
          <w:rFonts w:eastAsia="Times New Roman"/>
          <w:bCs/>
          <w:color w:val="000000" w:themeColor="text1"/>
          <w:lang w:eastAsia="tr-TR"/>
        </w:rPr>
        <w:t xml:space="preserve"> “</w:t>
      </w:r>
      <w:proofErr w:type="spellStart"/>
      <w:r w:rsidRPr="00C82C51">
        <w:rPr>
          <w:rFonts w:eastAsia="Times New Roman"/>
          <w:bCs/>
          <w:color w:val="000000" w:themeColor="text1"/>
          <w:lang w:eastAsia="tr-TR"/>
        </w:rPr>
        <w:t>Öğle</w:t>
      </w:r>
      <w:proofErr w:type="spellEnd"/>
      <w:r w:rsidRPr="00C82C51">
        <w:rPr>
          <w:rFonts w:eastAsia="Times New Roman"/>
          <w:bCs/>
          <w:color w:val="000000" w:themeColor="text1"/>
          <w:lang w:eastAsia="tr-TR"/>
        </w:rPr>
        <w:t xml:space="preserve"> </w:t>
      </w:r>
      <w:proofErr w:type="spellStart"/>
      <w:r w:rsidRPr="00C82C51">
        <w:rPr>
          <w:rFonts w:eastAsia="Times New Roman"/>
          <w:bCs/>
          <w:color w:val="000000" w:themeColor="text1"/>
          <w:lang w:eastAsia="tr-TR"/>
        </w:rPr>
        <w:t>Yemeği</w:t>
      </w:r>
      <w:proofErr w:type="spellEnd"/>
      <w:r w:rsidRPr="00C82C51">
        <w:rPr>
          <w:rFonts w:eastAsia="Times New Roman"/>
          <w:bCs/>
          <w:color w:val="000000" w:themeColor="text1"/>
          <w:lang w:eastAsia="tr-TR"/>
        </w:rPr>
        <w:t xml:space="preserve"> Yardım </w:t>
      </w:r>
      <w:proofErr w:type="spellStart"/>
      <w:r w:rsidRPr="00C82C51">
        <w:rPr>
          <w:rFonts w:eastAsia="Times New Roman"/>
          <w:bCs/>
          <w:color w:val="000000" w:themeColor="text1"/>
          <w:lang w:eastAsia="tr-TR"/>
        </w:rPr>
        <w:t>Yönergesi</w:t>
      </w:r>
      <w:proofErr w:type="spellEnd"/>
      <w:r w:rsidRPr="00C82C51">
        <w:rPr>
          <w:rFonts w:eastAsia="Times New Roman"/>
          <w:bCs/>
          <w:color w:val="000000" w:themeColor="text1"/>
          <w:lang w:eastAsia="tr-TR"/>
        </w:rPr>
        <w:t xml:space="preserve">" </w:t>
      </w:r>
      <w:proofErr w:type="spellStart"/>
      <w:r w:rsidRPr="00C82C51">
        <w:rPr>
          <w:rFonts w:eastAsia="Times New Roman"/>
          <w:bCs/>
          <w:color w:val="000000" w:themeColor="text1"/>
          <w:lang w:eastAsia="tr-TR"/>
        </w:rPr>
        <w:t>doğrultusunda</w:t>
      </w:r>
      <w:proofErr w:type="spellEnd"/>
      <w:r w:rsidRPr="00C82C51">
        <w:rPr>
          <w:rFonts w:eastAsia="Times New Roman"/>
          <w:bCs/>
          <w:color w:val="000000" w:themeColor="text1"/>
          <w:lang w:eastAsia="tr-TR"/>
        </w:rPr>
        <w:t>, “</w:t>
      </w:r>
      <w:proofErr w:type="spellStart"/>
      <w:r w:rsidRPr="00C82C51">
        <w:rPr>
          <w:rFonts w:eastAsia="Times New Roman"/>
          <w:bCs/>
          <w:color w:val="000000" w:themeColor="text1"/>
          <w:lang w:eastAsia="tr-TR"/>
        </w:rPr>
        <w:t>Sağlık</w:t>
      </w:r>
      <w:proofErr w:type="spellEnd"/>
      <w:r w:rsidRPr="00C82C51">
        <w:rPr>
          <w:rFonts w:eastAsia="Times New Roman"/>
          <w:bCs/>
          <w:color w:val="000000" w:themeColor="text1"/>
          <w:lang w:eastAsia="tr-TR"/>
        </w:rPr>
        <w:t xml:space="preserve"> Kurulu Raporu” ile belgelemek </w:t>
      </w:r>
      <w:proofErr w:type="spellStart"/>
      <w:r w:rsidRPr="00C82C51">
        <w:rPr>
          <w:rFonts w:eastAsia="Times New Roman"/>
          <w:bCs/>
          <w:color w:val="000000" w:themeColor="text1"/>
          <w:lang w:eastAsia="tr-TR"/>
        </w:rPr>
        <w:t>şartıyla</w:t>
      </w:r>
      <w:proofErr w:type="spellEnd"/>
      <w:r w:rsidRPr="00C82C51">
        <w:rPr>
          <w:rFonts w:eastAsia="Times New Roman"/>
          <w:bCs/>
          <w:color w:val="000000" w:themeColor="text1"/>
          <w:lang w:eastAsia="tr-TR"/>
        </w:rPr>
        <w:t xml:space="preserve">, %40 ve daha fazla yeti </w:t>
      </w:r>
      <w:proofErr w:type="spellStart"/>
      <w:r w:rsidRPr="00C82C51">
        <w:rPr>
          <w:rFonts w:eastAsia="Times New Roman"/>
          <w:bCs/>
          <w:color w:val="000000" w:themeColor="text1"/>
          <w:lang w:eastAsia="tr-TR"/>
        </w:rPr>
        <w:t>yitimli</w:t>
      </w:r>
      <w:proofErr w:type="spellEnd"/>
      <w:r w:rsidRPr="00C82C51">
        <w:rPr>
          <w:rFonts w:eastAsia="Times New Roman"/>
          <w:bCs/>
          <w:color w:val="000000" w:themeColor="text1"/>
          <w:lang w:eastAsia="tr-TR"/>
        </w:rPr>
        <w:t xml:space="preserve"> </w:t>
      </w:r>
      <w:proofErr w:type="spellStart"/>
      <w:r w:rsidRPr="00C82C51">
        <w:rPr>
          <w:rFonts w:eastAsia="Times New Roman"/>
          <w:bCs/>
          <w:color w:val="000000" w:themeColor="text1"/>
          <w:lang w:eastAsia="tr-TR"/>
        </w:rPr>
        <w:t>olduğunu</w:t>
      </w:r>
      <w:proofErr w:type="spellEnd"/>
      <w:r w:rsidRPr="00C82C51">
        <w:rPr>
          <w:rFonts w:eastAsia="Times New Roman"/>
          <w:bCs/>
          <w:color w:val="000000" w:themeColor="text1"/>
          <w:lang w:eastAsia="tr-TR"/>
        </w:rPr>
        <w:t xml:space="preserve"> tespit edilen </w:t>
      </w:r>
      <w:proofErr w:type="spellStart"/>
      <w:r w:rsidRPr="00C82C51">
        <w:rPr>
          <w:rFonts w:eastAsia="Times New Roman"/>
          <w:bCs/>
          <w:color w:val="000000" w:themeColor="text1"/>
          <w:lang w:eastAsia="tr-TR"/>
        </w:rPr>
        <w:t>öğrencilerimiz</w:t>
      </w:r>
      <w:proofErr w:type="spellEnd"/>
      <w:r w:rsidRPr="00C82C51">
        <w:rPr>
          <w:rFonts w:eastAsia="Times New Roman"/>
          <w:bCs/>
          <w:color w:val="000000" w:themeColor="text1"/>
          <w:lang w:eastAsia="tr-TR"/>
        </w:rPr>
        <w:t xml:space="preserve"> </w:t>
      </w:r>
      <w:proofErr w:type="spellStart"/>
      <w:r w:rsidRPr="00C82C51">
        <w:rPr>
          <w:rFonts w:eastAsia="Times New Roman"/>
          <w:bCs/>
          <w:color w:val="000000" w:themeColor="text1"/>
          <w:lang w:eastAsia="tr-TR"/>
        </w:rPr>
        <w:t>doğrudan</w:t>
      </w:r>
      <w:proofErr w:type="spellEnd"/>
      <w:r w:rsidRPr="00C82C51">
        <w:rPr>
          <w:rFonts w:eastAsia="Times New Roman"/>
          <w:bCs/>
          <w:color w:val="000000" w:themeColor="text1"/>
          <w:lang w:eastAsia="tr-TR"/>
        </w:rPr>
        <w:t xml:space="preserve"> yemek yardımından faydalanabilmektedirler. Bu </w:t>
      </w:r>
      <w:proofErr w:type="spellStart"/>
      <w:r w:rsidRPr="00C82C51">
        <w:rPr>
          <w:rFonts w:eastAsia="Times New Roman"/>
          <w:bCs/>
          <w:color w:val="000000" w:themeColor="text1"/>
          <w:lang w:eastAsia="tr-TR"/>
        </w:rPr>
        <w:t>öğrencilerimizin</w:t>
      </w:r>
      <w:proofErr w:type="spellEnd"/>
      <w:r w:rsidRPr="00C82C51">
        <w:rPr>
          <w:rFonts w:eastAsia="Times New Roman"/>
          <w:bCs/>
          <w:color w:val="000000" w:themeColor="text1"/>
          <w:lang w:eastAsia="tr-TR"/>
        </w:rPr>
        <w:t xml:space="preserve"> </w:t>
      </w:r>
      <w:proofErr w:type="spellStart"/>
      <w:r w:rsidRPr="00C82C51">
        <w:rPr>
          <w:rFonts w:eastAsia="Times New Roman"/>
          <w:bCs/>
          <w:color w:val="000000" w:themeColor="text1"/>
          <w:lang w:eastAsia="tr-TR"/>
        </w:rPr>
        <w:t>ulaşmak</w:t>
      </w:r>
      <w:proofErr w:type="spellEnd"/>
      <w:r w:rsidRPr="00C82C51">
        <w:rPr>
          <w:rFonts w:eastAsia="Times New Roman"/>
          <w:bCs/>
          <w:color w:val="000000" w:themeColor="text1"/>
          <w:lang w:eastAsia="tr-TR"/>
        </w:rPr>
        <w:t xml:space="preserve"> </w:t>
      </w:r>
      <w:proofErr w:type="spellStart"/>
      <w:r w:rsidRPr="00C82C51">
        <w:rPr>
          <w:rFonts w:eastAsia="Times New Roman"/>
          <w:bCs/>
          <w:color w:val="000000" w:themeColor="text1"/>
          <w:lang w:eastAsia="tr-TR"/>
        </w:rPr>
        <w:t>istediği</w:t>
      </w:r>
      <w:proofErr w:type="spellEnd"/>
      <w:r w:rsidRPr="00C82C51">
        <w:rPr>
          <w:rFonts w:eastAsia="Times New Roman"/>
          <w:bCs/>
          <w:color w:val="000000" w:themeColor="text1"/>
          <w:lang w:eastAsia="tr-TR"/>
        </w:rPr>
        <w:t xml:space="preserve"> ders materyalleri </w:t>
      </w:r>
      <w:proofErr w:type="spellStart"/>
      <w:r w:rsidRPr="00C82C51">
        <w:rPr>
          <w:rFonts w:eastAsia="Times New Roman"/>
          <w:bCs/>
          <w:color w:val="000000" w:themeColor="text1"/>
          <w:lang w:eastAsia="tr-TR"/>
        </w:rPr>
        <w:t>için</w:t>
      </w:r>
      <w:proofErr w:type="spellEnd"/>
      <w:r w:rsidRPr="00C82C51">
        <w:rPr>
          <w:rFonts w:eastAsia="Times New Roman"/>
          <w:bCs/>
          <w:color w:val="000000" w:themeColor="text1"/>
          <w:lang w:eastAsia="tr-TR"/>
        </w:rPr>
        <w:t xml:space="preserve"> de “</w:t>
      </w:r>
      <w:proofErr w:type="spellStart"/>
      <w:r w:rsidRPr="00C82C51">
        <w:rPr>
          <w:rFonts w:eastAsia="Times New Roman"/>
          <w:bCs/>
          <w:color w:val="000000" w:themeColor="text1"/>
          <w:lang w:eastAsia="tr-TR"/>
        </w:rPr>
        <w:t>Dokümantasyon</w:t>
      </w:r>
      <w:proofErr w:type="spellEnd"/>
      <w:r w:rsidRPr="00C82C51">
        <w:rPr>
          <w:rFonts w:eastAsia="Times New Roman"/>
          <w:bCs/>
          <w:color w:val="000000" w:themeColor="text1"/>
          <w:lang w:eastAsia="tr-TR"/>
        </w:rPr>
        <w:t xml:space="preserve"> Daire </w:t>
      </w:r>
      <w:proofErr w:type="spellStart"/>
      <w:r w:rsidRPr="00C82C51">
        <w:rPr>
          <w:rFonts w:eastAsia="Times New Roman"/>
          <w:bCs/>
          <w:color w:val="000000" w:themeColor="text1"/>
          <w:lang w:eastAsia="tr-TR"/>
        </w:rPr>
        <w:t>Başkanlığı</w:t>
      </w:r>
      <w:proofErr w:type="spellEnd"/>
      <w:r w:rsidRPr="00C82C51">
        <w:rPr>
          <w:rFonts w:eastAsia="Times New Roman"/>
          <w:bCs/>
          <w:color w:val="000000" w:themeColor="text1"/>
          <w:lang w:eastAsia="tr-TR"/>
        </w:rPr>
        <w:t xml:space="preserve">” tarafından destek </w:t>
      </w:r>
      <w:proofErr w:type="spellStart"/>
      <w:r w:rsidRPr="00C82C51">
        <w:rPr>
          <w:rFonts w:eastAsia="Times New Roman"/>
          <w:bCs/>
          <w:color w:val="000000" w:themeColor="text1"/>
          <w:lang w:eastAsia="tr-TR"/>
        </w:rPr>
        <w:t>sağlanmaktadır</w:t>
      </w:r>
      <w:proofErr w:type="spellEnd"/>
      <w:r w:rsidRPr="00C82C51">
        <w:rPr>
          <w:rFonts w:eastAsia="Times New Roman"/>
          <w:bCs/>
          <w:color w:val="000000" w:themeColor="text1"/>
          <w:lang w:eastAsia="tr-TR"/>
        </w:rPr>
        <w:t xml:space="preserve">. Ayrıca </w:t>
      </w:r>
      <w:proofErr w:type="spellStart"/>
      <w:r w:rsidRPr="00C82C51">
        <w:rPr>
          <w:rFonts w:eastAsia="Times New Roman"/>
          <w:bCs/>
          <w:color w:val="000000" w:themeColor="text1"/>
          <w:lang w:eastAsia="tr-TR"/>
        </w:rPr>
        <w:t>öğrencilerimiz</w:t>
      </w:r>
      <w:proofErr w:type="spellEnd"/>
      <w:r w:rsidRPr="00C82C51">
        <w:rPr>
          <w:rFonts w:eastAsia="Times New Roman"/>
          <w:bCs/>
          <w:color w:val="000000" w:themeColor="text1"/>
          <w:lang w:eastAsia="tr-TR"/>
        </w:rPr>
        <w:t xml:space="preserve"> vakıfların (TESYEV vb.) yeti </w:t>
      </w:r>
      <w:proofErr w:type="spellStart"/>
      <w:r w:rsidRPr="00C82C51">
        <w:rPr>
          <w:rFonts w:eastAsia="Times New Roman"/>
          <w:bCs/>
          <w:color w:val="000000" w:themeColor="text1"/>
          <w:lang w:eastAsia="tr-TR"/>
        </w:rPr>
        <w:t>yitimli</w:t>
      </w:r>
      <w:proofErr w:type="spellEnd"/>
      <w:r w:rsidRPr="00C82C51">
        <w:rPr>
          <w:rFonts w:eastAsia="Times New Roman"/>
          <w:bCs/>
          <w:color w:val="000000" w:themeColor="text1"/>
          <w:lang w:eastAsia="tr-TR"/>
        </w:rPr>
        <w:t xml:space="preserve"> </w:t>
      </w:r>
      <w:proofErr w:type="spellStart"/>
      <w:r w:rsidRPr="00C82C51">
        <w:rPr>
          <w:rFonts w:eastAsia="Times New Roman"/>
          <w:bCs/>
          <w:color w:val="000000" w:themeColor="text1"/>
          <w:lang w:eastAsia="tr-TR"/>
        </w:rPr>
        <w:lastRenderedPageBreak/>
        <w:t>öğrencilere</w:t>
      </w:r>
      <w:proofErr w:type="spellEnd"/>
      <w:r w:rsidRPr="00C82C51">
        <w:rPr>
          <w:rFonts w:eastAsia="Times New Roman"/>
          <w:bCs/>
          <w:color w:val="000000" w:themeColor="text1"/>
          <w:lang w:eastAsia="tr-TR"/>
        </w:rPr>
        <w:t xml:space="preserve"> </w:t>
      </w:r>
      <w:proofErr w:type="spellStart"/>
      <w:r w:rsidRPr="00C82C51">
        <w:rPr>
          <w:rFonts w:eastAsia="Times New Roman"/>
          <w:bCs/>
          <w:color w:val="000000" w:themeColor="text1"/>
          <w:lang w:eastAsia="tr-TR"/>
        </w:rPr>
        <w:t>yönelik</w:t>
      </w:r>
      <w:proofErr w:type="spellEnd"/>
      <w:r w:rsidRPr="00C82C51">
        <w:rPr>
          <w:rFonts w:eastAsia="Times New Roman"/>
          <w:bCs/>
          <w:color w:val="000000" w:themeColor="text1"/>
          <w:lang w:eastAsia="tr-TR"/>
        </w:rPr>
        <w:t xml:space="preserve"> </w:t>
      </w:r>
      <w:proofErr w:type="spellStart"/>
      <w:r w:rsidRPr="00C82C51">
        <w:rPr>
          <w:rFonts w:eastAsia="Times New Roman"/>
          <w:bCs/>
          <w:color w:val="000000" w:themeColor="text1"/>
          <w:lang w:eastAsia="tr-TR"/>
        </w:rPr>
        <w:t>sağladıkları</w:t>
      </w:r>
      <w:proofErr w:type="spellEnd"/>
      <w:r w:rsidRPr="00C82C51">
        <w:rPr>
          <w:rFonts w:eastAsia="Times New Roman"/>
          <w:bCs/>
          <w:color w:val="000000" w:themeColor="text1"/>
          <w:lang w:eastAsia="tr-TR"/>
        </w:rPr>
        <w:t xml:space="preserve"> burslardan yararlanabilmektedir </w:t>
      </w:r>
      <w:bookmarkStart w:id="38" w:name="OLE_LINK21"/>
      <w:bookmarkStart w:id="39" w:name="OLE_LINK22"/>
      <w:r w:rsidRPr="0050184D">
        <w:fldChar w:fldCharType="begin"/>
      </w:r>
      <w:r w:rsidRPr="0050184D">
        <w:instrText>HYPERLINK "https://engelsiz.mehmetakif.edu.tr/"</w:instrText>
      </w:r>
      <w:r w:rsidRPr="0050184D">
        <w:fldChar w:fldCharType="separate"/>
      </w:r>
      <w:r w:rsidRPr="0050184D">
        <w:rPr>
          <w:rStyle w:val="Kpr"/>
          <w:u w:val="none"/>
        </w:rPr>
        <w:t>(3) (B.3.4.1.)</w:t>
      </w:r>
      <w:r w:rsidRPr="0050184D">
        <w:rPr>
          <w:rStyle w:val="Kpr"/>
          <w:u w:val="none"/>
        </w:rPr>
        <w:fldChar w:fldCharType="end"/>
      </w:r>
      <w:bookmarkStart w:id="40" w:name="OLE_LINK23"/>
      <w:bookmarkStart w:id="41" w:name="OLE_LINK24"/>
      <w:bookmarkEnd w:id="38"/>
      <w:bookmarkEnd w:id="39"/>
      <w:r w:rsidRPr="0050184D">
        <w:rPr>
          <w:rStyle w:val="Kpr"/>
          <w:u w:val="none"/>
        </w:rPr>
        <w:t xml:space="preserve"> </w:t>
      </w:r>
      <w:r w:rsidRPr="0050184D">
        <w:rPr>
          <w:rFonts w:eastAsia="Times New Roman"/>
          <w:bCs/>
          <w:color w:val="000000" w:themeColor="text1"/>
          <w:lang w:eastAsia="tr-TR"/>
        </w:rPr>
        <w:t>(B.3.4.2.)</w:t>
      </w:r>
      <w:bookmarkEnd w:id="40"/>
      <w:bookmarkEnd w:id="41"/>
      <w:r w:rsidRPr="0050184D">
        <w:rPr>
          <w:rFonts w:eastAsia="Times New Roman"/>
          <w:bCs/>
          <w:color w:val="000000" w:themeColor="text1"/>
          <w:lang w:eastAsia="tr-TR"/>
        </w:rPr>
        <w:t xml:space="preserve"> </w:t>
      </w:r>
      <w:hyperlink r:id="rId167" w:history="1">
        <w:r w:rsidRPr="0050184D">
          <w:rPr>
            <w:rStyle w:val="Kpr"/>
            <w:u w:val="none"/>
          </w:rPr>
          <w:t>(3) (B.3.4.3.)</w:t>
        </w:r>
      </w:hyperlink>
      <w:r w:rsidRPr="0050184D">
        <w:rPr>
          <w:color w:val="auto"/>
        </w:rPr>
        <w:t xml:space="preserve"> </w:t>
      </w:r>
      <w:hyperlink r:id="rId168" w:history="1">
        <w:r w:rsidRPr="0050184D">
          <w:rPr>
            <w:rStyle w:val="Kpr"/>
            <w:u w:val="none"/>
          </w:rPr>
          <w:t>(3) (B.3.4.4.)</w:t>
        </w:r>
      </w:hyperlink>
    </w:p>
    <w:p w14:paraId="76AC35CB" w14:textId="77777777" w:rsidR="006B6CEB" w:rsidRDefault="006B6CEB" w:rsidP="006B6CEB">
      <w:pPr>
        <w:pStyle w:val="Default"/>
        <w:jc w:val="both"/>
        <w:rPr>
          <w:b/>
          <w:color w:val="auto"/>
        </w:rPr>
      </w:pPr>
    </w:p>
    <w:p w14:paraId="5555470B" w14:textId="433BE58C" w:rsidR="00952B71" w:rsidRDefault="00000000" w:rsidP="006B6CEB">
      <w:pPr>
        <w:pStyle w:val="Default"/>
        <w:jc w:val="both"/>
        <w:rPr>
          <w:rStyle w:val="Kpr"/>
          <w:rFonts w:eastAsia="Times New Roman"/>
          <w:bCs/>
          <w:u w:val="none"/>
          <w:lang w:eastAsia="tr-TR"/>
        </w:rPr>
      </w:pPr>
      <w:hyperlink r:id="rId169" w:history="1">
        <w:r w:rsidR="00952B71" w:rsidRPr="0050184D">
          <w:rPr>
            <w:rStyle w:val="Kpr"/>
            <w:rFonts w:eastAsia="Times New Roman"/>
            <w:bCs/>
            <w:u w:val="none"/>
            <w:lang w:eastAsia="tr-TR"/>
          </w:rPr>
          <w:t xml:space="preserve">(3) </w:t>
        </w:r>
        <w:r w:rsidR="006B6CEB">
          <w:rPr>
            <w:rStyle w:val="Kpr"/>
            <w:rFonts w:eastAsia="Times New Roman"/>
            <w:bCs/>
            <w:u w:val="none"/>
            <w:lang w:eastAsia="tr-TR"/>
          </w:rPr>
          <w:t>(</w:t>
        </w:r>
        <w:r w:rsidR="00952B71" w:rsidRPr="0050184D">
          <w:rPr>
            <w:rStyle w:val="Kpr"/>
            <w:rFonts w:eastAsia="Times New Roman"/>
            <w:bCs/>
            <w:u w:val="none"/>
            <w:lang w:eastAsia="tr-TR"/>
          </w:rPr>
          <w:t>B.3.4.2.</w:t>
        </w:r>
        <w:r w:rsidR="006B6CEB">
          <w:rPr>
            <w:rStyle w:val="Kpr"/>
            <w:rFonts w:eastAsia="Times New Roman"/>
            <w:bCs/>
            <w:u w:val="none"/>
            <w:lang w:eastAsia="tr-TR"/>
          </w:rPr>
          <w:t>)</w:t>
        </w:r>
        <w:r w:rsidR="00952B71" w:rsidRPr="0050184D">
          <w:rPr>
            <w:rStyle w:val="Kpr"/>
            <w:rFonts w:eastAsia="Times New Roman"/>
            <w:bCs/>
            <w:u w:val="none"/>
            <w:lang w:eastAsia="tr-TR"/>
          </w:rPr>
          <w:t xml:space="preserve"> Öğle_yemeği_yardım_yönergesi.pdf</w:t>
        </w:r>
      </w:hyperlink>
    </w:p>
    <w:p w14:paraId="43935853" w14:textId="77777777" w:rsidR="00952B71" w:rsidRPr="0050184D" w:rsidRDefault="00952B71" w:rsidP="00952B71">
      <w:pPr>
        <w:pStyle w:val="Default"/>
        <w:spacing w:line="360" w:lineRule="auto"/>
        <w:jc w:val="both"/>
        <w:rPr>
          <w:color w:val="auto"/>
        </w:rPr>
      </w:pPr>
    </w:p>
    <w:p w14:paraId="06B02E24" w14:textId="77777777" w:rsidR="00952B71" w:rsidRDefault="00952B71" w:rsidP="00952B71">
      <w:pPr>
        <w:pStyle w:val="Default"/>
        <w:spacing w:line="360" w:lineRule="auto"/>
        <w:jc w:val="both"/>
        <w:rPr>
          <w:b/>
          <w:color w:val="FF0000"/>
        </w:rPr>
      </w:pPr>
      <w:r w:rsidRPr="00C82C51">
        <w:rPr>
          <w:b/>
          <w:color w:val="FF0000"/>
        </w:rPr>
        <w:t>B.3.5. Sosyal, kültürel, sportif faaliyetler</w:t>
      </w:r>
    </w:p>
    <w:p w14:paraId="626C4664" w14:textId="06575D74" w:rsidR="00172E52" w:rsidRPr="00172E52" w:rsidRDefault="00172E52" w:rsidP="00952B71">
      <w:pPr>
        <w:pStyle w:val="Default"/>
        <w:spacing w:line="360" w:lineRule="auto"/>
        <w:jc w:val="both"/>
        <w:rPr>
          <w:b/>
          <w:iCs/>
          <w:color w:val="000000" w:themeColor="text1"/>
        </w:rPr>
      </w:pPr>
      <w:r>
        <w:rPr>
          <w:b/>
          <w:iCs/>
          <w:color w:val="000000" w:themeColor="text1"/>
        </w:rPr>
        <w:t xml:space="preserve">Olgunluk Düzeyi = 3 </w:t>
      </w:r>
      <w:r w:rsidRPr="004F40AE">
        <w:rPr>
          <w:bCs/>
          <w:iCs/>
          <w:color w:val="000000" w:themeColor="text1"/>
        </w:rPr>
        <w:t>(</w:t>
      </w:r>
      <w:r>
        <w:t>Kurumun genelinde sosyal, kültürel ve sportif faaliyetler erişilebilirdir ve bunlardan fırsat eşitliğine dayalı olarak yararlanılmaktadır).</w:t>
      </w:r>
    </w:p>
    <w:p w14:paraId="2FE6C138" w14:textId="77777777" w:rsidR="00952B71" w:rsidRPr="00C82C51" w:rsidRDefault="00952B71" w:rsidP="00952B71">
      <w:pPr>
        <w:spacing w:after="0" w:line="360" w:lineRule="auto"/>
        <w:jc w:val="both"/>
        <w:rPr>
          <w:rFonts w:ascii="Times New Roman" w:eastAsia="Times New Roman" w:hAnsi="Times New Roman" w:cs="Times New Roman"/>
          <w:bCs/>
          <w:color w:val="000000" w:themeColor="text1"/>
          <w:sz w:val="24"/>
          <w:szCs w:val="24"/>
          <w:lang w:eastAsia="tr-TR"/>
        </w:rPr>
      </w:pPr>
      <w:r w:rsidRPr="00C82C51">
        <w:rPr>
          <w:rFonts w:ascii="Times New Roman" w:eastAsia="Times New Roman" w:hAnsi="Times New Roman" w:cs="Times New Roman"/>
          <w:bCs/>
          <w:color w:val="000000" w:themeColor="text1"/>
          <w:sz w:val="24"/>
          <w:szCs w:val="24"/>
          <w:lang w:eastAsia="tr-TR"/>
        </w:rPr>
        <w:t xml:space="preserve">Fakültemizde öğretim faaliyetlerinin yanı sıra bilimsel, sanatsal, kültürel ve sportif etkinlikler düzenlenmektedir. Bu etkinliklerle öğrencilerimizin hem akademik hem de </w:t>
      </w:r>
      <w:proofErr w:type="spellStart"/>
      <w:r w:rsidRPr="00C82C51">
        <w:rPr>
          <w:rFonts w:ascii="Times New Roman" w:eastAsia="Times New Roman" w:hAnsi="Times New Roman" w:cs="Times New Roman"/>
          <w:bCs/>
          <w:color w:val="000000" w:themeColor="text1"/>
          <w:sz w:val="24"/>
          <w:szCs w:val="24"/>
          <w:lang w:eastAsia="tr-TR"/>
        </w:rPr>
        <w:t>psiko</w:t>
      </w:r>
      <w:proofErr w:type="spellEnd"/>
      <w:r w:rsidRPr="00C82C51">
        <w:rPr>
          <w:rFonts w:ascii="Times New Roman" w:eastAsia="Times New Roman" w:hAnsi="Times New Roman" w:cs="Times New Roman"/>
          <w:bCs/>
          <w:color w:val="000000" w:themeColor="text1"/>
          <w:sz w:val="24"/>
          <w:szCs w:val="24"/>
          <w:lang w:eastAsia="tr-TR"/>
        </w:rPr>
        <w:t xml:space="preserve">-sosyal gelişimlerine katkıda bulunmak hedeflenmektedir. Sosyal etkinlikler kapsamında öğrencilerimizin üniversitemizin öğrenci topluluklarına katılımı desteklenmekte ve </w:t>
      </w:r>
      <w:proofErr w:type="spellStart"/>
      <w:r w:rsidRPr="00C82C51">
        <w:rPr>
          <w:rFonts w:ascii="Times New Roman" w:eastAsia="Times New Roman" w:hAnsi="Times New Roman" w:cs="Times New Roman"/>
          <w:bCs/>
          <w:color w:val="000000" w:themeColor="text1"/>
          <w:sz w:val="24"/>
          <w:szCs w:val="24"/>
          <w:lang w:eastAsia="tr-TR"/>
        </w:rPr>
        <w:t>mekânlar</w:t>
      </w:r>
      <w:proofErr w:type="spellEnd"/>
      <w:r w:rsidRPr="00C82C51">
        <w:rPr>
          <w:rFonts w:ascii="Times New Roman" w:eastAsia="Times New Roman" w:hAnsi="Times New Roman" w:cs="Times New Roman"/>
          <w:bCs/>
          <w:color w:val="000000" w:themeColor="text1"/>
          <w:sz w:val="24"/>
          <w:szCs w:val="24"/>
          <w:lang w:eastAsia="tr-TR"/>
        </w:rPr>
        <w:t xml:space="preserve"> sağlanarak çalışma olanakları sunulmaktadır. Öğrencilerimiz teorik ve uygulamalı derslerde elde ettikleri kazanımları öğrenci merkezli öğrenme anlayışına göre tasarlayarak birçok etkinlikte sunabilmektedir. 2023 yılında eğitim, kültür ve sanat faaliyetlerimiz online ve yüz yüze olarak öğrencilerimiz ve öğretim elemanlarımız tarafından gerçekleştirilmiştir.</w:t>
      </w:r>
    </w:p>
    <w:p w14:paraId="65C852F2" w14:textId="77777777" w:rsidR="00952B71" w:rsidRPr="00C82C51" w:rsidRDefault="00952B71" w:rsidP="00952B71">
      <w:pPr>
        <w:pStyle w:val="Default"/>
        <w:spacing w:line="360" w:lineRule="auto"/>
        <w:jc w:val="both"/>
        <w:rPr>
          <w:b/>
          <w:color w:val="auto"/>
        </w:rPr>
      </w:pPr>
    </w:p>
    <w:p w14:paraId="5122F11E" w14:textId="77777777" w:rsidR="00952B71" w:rsidRPr="006B6CEB" w:rsidRDefault="00952B71" w:rsidP="00952B71">
      <w:pPr>
        <w:pStyle w:val="Default"/>
        <w:spacing w:line="360" w:lineRule="auto"/>
        <w:jc w:val="both"/>
        <w:rPr>
          <w:b/>
          <w:color w:val="FF0000"/>
          <w:sz w:val="28"/>
          <w:szCs w:val="28"/>
        </w:rPr>
      </w:pPr>
      <w:r w:rsidRPr="006B6CEB">
        <w:rPr>
          <w:b/>
          <w:color w:val="FF0000"/>
          <w:sz w:val="28"/>
          <w:szCs w:val="28"/>
        </w:rPr>
        <w:t>B.4. Öğretim Kadrosu</w:t>
      </w:r>
    </w:p>
    <w:p w14:paraId="4488F89F" w14:textId="77777777" w:rsidR="00952B71" w:rsidRDefault="00952B71" w:rsidP="00952B71">
      <w:pPr>
        <w:pStyle w:val="Default"/>
        <w:spacing w:line="360" w:lineRule="auto"/>
        <w:jc w:val="both"/>
        <w:rPr>
          <w:b/>
          <w:color w:val="FF0000"/>
        </w:rPr>
      </w:pPr>
      <w:r w:rsidRPr="00C82C51">
        <w:rPr>
          <w:b/>
          <w:color w:val="FF0000"/>
        </w:rPr>
        <w:t>B.4.1. Atama, yükseltme ve görevlendirme kriterleri</w:t>
      </w:r>
    </w:p>
    <w:p w14:paraId="672C59CA" w14:textId="19031943" w:rsidR="00172E52" w:rsidRPr="00172E52" w:rsidRDefault="00172E52" w:rsidP="00952B71">
      <w:pPr>
        <w:pStyle w:val="Default"/>
        <w:spacing w:line="360" w:lineRule="auto"/>
        <w:jc w:val="both"/>
        <w:rPr>
          <w:b/>
          <w:iCs/>
          <w:color w:val="000000" w:themeColor="text1"/>
        </w:rPr>
      </w:pPr>
      <w:r>
        <w:rPr>
          <w:b/>
          <w:iCs/>
          <w:color w:val="000000" w:themeColor="text1"/>
        </w:rPr>
        <w:t xml:space="preserve">Olgunluk Düzeyi = 3 </w:t>
      </w:r>
      <w:r w:rsidRPr="004F40AE">
        <w:rPr>
          <w:bCs/>
          <w:iCs/>
          <w:color w:val="000000" w:themeColor="text1"/>
        </w:rPr>
        <w:t>(</w:t>
      </w:r>
      <w:r>
        <w:t>Kurumun tüm alanlar için tanımlı ve paydaşlarca bilinen atama, yükseltme ve görevlendirme kriterleri uygulanmakta ve karar almalarda (eğitim-öğretim kadrosunun işe alınması, atanması, yükseltilmesi ve ders görevlendirmeleri vb.) kullanılmaktadır).</w:t>
      </w:r>
    </w:p>
    <w:p w14:paraId="55B6B4BE" w14:textId="77777777" w:rsidR="00952B71" w:rsidRPr="0050184D" w:rsidRDefault="00952B71" w:rsidP="00952B71">
      <w:pPr>
        <w:pStyle w:val="Default"/>
        <w:spacing w:line="360" w:lineRule="auto"/>
        <w:jc w:val="both"/>
        <w:rPr>
          <w:rStyle w:val="Kpr"/>
          <w:color w:val="auto"/>
          <w:u w:val="none"/>
        </w:rPr>
      </w:pPr>
      <w:proofErr w:type="spellStart"/>
      <w:r w:rsidRPr="00C82C51">
        <w:rPr>
          <w:color w:val="auto"/>
        </w:rPr>
        <w:t>Öğretim</w:t>
      </w:r>
      <w:proofErr w:type="spellEnd"/>
      <w:r w:rsidRPr="00C82C51">
        <w:rPr>
          <w:color w:val="auto"/>
        </w:rPr>
        <w:t xml:space="preserve"> elemanı atama, </w:t>
      </w:r>
      <w:proofErr w:type="spellStart"/>
      <w:r w:rsidRPr="00C82C51">
        <w:rPr>
          <w:color w:val="auto"/>
        </w:rPr>
        <w:t>yükseltme</w:t>
      </w:r>
      <w:proofErr w:type="spellEnd"/>
      <w:r w:rsidRPr="00C82C51">
        <w:rPr>
          <w:color w:val="auto"/>
        </w:rPr>
        <w:t xml:space="preserve"> ve </w:t>
      </w:r>
      <w:proofErr w:type="spellStart"/>
      <w:r w:rsidRPr="00C82C51">
        <w:rPr>
          <w:color w:val="auto"/>
        </w:rPr>
        <w:t>görevlendirme</w:t>
      </w:r>
      <w:proofErr w:type="spellEnd"/>
      <w:r w:rsidRPr="00C82C51">
        <w:rPr>
          <w:color w:val="auto"/>
        </w:rPr>
        <w:t xml:space="preserve"> </w:t>
      </w:r>
      <w:proofErr w:type="spellStart"/>
      <w:r w:rsidRPr="00C82C51">
        <w:rPr>
          <w:color w:val="auto"/>
        </w:rPr>
        <w:t>sürec</w:t>
      </w:r>
      <w:proofErr w:type="spellEnd"/>
      <w:r w:rsidRPr="00C82C51">
        <w:rPr>
          <w:color w:val="auto"/>
        </w:rPr>
        <w:t xml:space="preserve">̧ ve kriterleri </w:t>
      </w:r>
      <w:proofErr w:type="spellStart"/>
      <w:r w:rsidRPr="00C82C51">
        <w:rPr>
          <w:color w:val="auto"/>
        </w:rPr>
        <w:t>belirlenmis</w:t>
      </w:r>
      <w:proofErr w:type="spellEnd"/>
      <w:r w:rsidRPr="00C82C51">
        <w:rPr>
          <w:color w:val="auto"/>
        </w:rPr>
        <w:t xml:space="preserve">̧ ve kamuoyuna </w:t>
      </w:r>
      <w:proofErr w:type="spellStart"/>
      <w:r w:rsidRPr="00C82C51">
        <w:rPr>
          <w:color w:val="auto"/>
        </w:rPr>
        <w:t>açıktır</w:t>
      </w:r>
      <w:proofErr w:type="spellEnd"/>
      <w:r w:rsidRPr="00C82C51">
        <w:rPr>
          <w:color w:val="auto"/>
        </w:rPr>
        <w:t xml:space="preserve">. </w:t>
      </w:r>
      <w:proofErr w:type="spellStart"/>
      <w:r w:rsidRPr="00C82C51">
        <w:rPr>
          <w:color w:val="auto"/>
        </w:rPr>
        <w:t>Fakültemizde</w:t>
      </w:r>
      <w:proofErr w:type="spellEnd"/>
      <w:r w:rsidRPr="00C82C51">
        <w:rPr>
          <w:color w:val="auto"/>
        </w:rPr>
        <w:t xml:space="preserve"> </w:t>
      </w:r>
      <w:proofErr w:type="spellStart"/>
      <w:r w:rsidRPr="00C82C51">
        <w:rPr>
          <w:color w:val="auto"/>
        </w:rPr>
        <w:t>öğretim</w:t>
      </w:r>
      <w:proofErr w:type="spellEnd"/>
      <w:r w:rsidRPr="00C82C51">
        <w:rPr>
          <w:color w:val="auto"/>
        </w:rPr>
        <w:t xml:space="preserve"> elemanlarının atama, </w:t>
      </w:r>
      <w:proofErr w:type="spellStart"/>
      <w:r w:rsidRPr="00C82C51">
        <w:rPr>
          <w:color w:val="auto"/>
        </w:rPr>
        <w:t>yükseltme</w:t>
      </w:r>
      <w:proofErr w:type="spellEnd"/>
      <w:r w:rsidRPr="00C82C51">
        <w:rPr>
          <w:color w:val="auto"/>
        </w:rPr>
        <w:t xml:space="preserve"> ve </w:t>
      </w:r>
      <w:proofErr w:type="spellStart"/>
      <w:r w:rsidRPr="00C82C51">
        <w:rPr>
          <w:color w:val="auto"/>
        </w:rPr>
        <w:t>görevlendirme</w:t>
      </w:r>
      <w:proofErr w:type="spellEnd"/>
      <w:r w:rsidRPr="00C82C51">
        <w:rPr>
          <w:color w:val="auto"/>
        </w:rPr>
        <w:t xml:space="preserve"> </w:t>
      </w:r>
      <w:proofErr w:type="spellStart"/>
      <w:r w:rsidRPr="00C82C51">
        <w:rPr>
          <w:color w:val="auto"/>
        </w:rPr>
        <w:t>sürec</w:t>
      </w:r>
      <w:proofErr w:type="spellEnd"/>
      <w:r w:rsidRPr="00C82C51">
        <w:rPr>
          <w:color w:val="auto"/>
        </w:rPr>
        <w:t xml:space="preserve">̧ ve kriterleri </w:t>
      </w:r>
      <w:proofErr w:type="spellStart"/>
      <w:r w:rsidRPr="00C82C51">
        <w:rPr>
          <w:color w:val="auto"/>
        </w:rPr>
        <w:t>üniversitemizin</w:t>
      </w:r>
      <w:proofErr w:type="spellEnd"/>
      <w:r w:rsidRPr="00C82C51">
        <w:rPr>
          <w:color w:val="auto"/>
        </w:rPr>
        <w:t xml:space="preserve"> “Burdur Mehmet Akif Ersoy </w:t>
      </w:r>
      <w:proofErr w:type="spellStart"/>
      <w:r w:rsidRPr="00C82C51">
        <w:rPr>
          <w:color w:val="auto"/>
        </w:rPr>
        <w:t>Üniversitesi</w:t>
      </w:r>
      <w:proofErr w:type="spellEnd"/>
      <w:r w:rsidRPr="00C82C51">
        <w:rPr>
          <w:color w:val="auto"/>
        </w:rPr>
        <w:t xml:space="preserve"> </w:t>
      </w:r>
      <w:proofErr w:type="spellStart"/>
      <w:r w:rsidRPr="00C82C51">
        <w:rPr>
          <w:color w:val="auto"/>
        </w:rPr>
        <w:t>Öğretim</w:t>
      </w:r>
      <w:proofErr w:type="spellEnd"/>
      <w:r w:rsidRPr="00C82C51">
        <w:rPr>
          <w:color w:val="auto"/>
        </w:rPr>
        <w:t xml:space="preserve"> </w:t>
      </w:r>
      <w:proofErr w:type="spellStart"/>
      <w:r w:rsidRPr="00C82C51">
        <w:rPr>
          <w:color w:val="auto"/>
        </w:rPr>
        <w:t>Üyeliği</w:t>
      </w:r>
      <w:proofErr w:type="spellEnd"/>
      <w:r w:rsidRPr="00C82C51">
        <w:rPr>
          <w:color w:val="auto"/>
        </w:rPr>
        <w:t xml:space="preserve"> Kadrolarına </w:t>
      </w:r>
      <w:proofErr w:type="spellStart"/>
      <w:r w:rsidRPr="00C82C51">
        <w:rPr>
          <w:color w:val="auto"/>
        </w:rPr>
        <w:t>Başvuru</w:t>
      </w:r>
      <w:proofErr w:type="spellEnd"/>
      <w:r w:rsidRPr="00C82C51">
        <w:rPr>
          <w:color w:val="auto"/>
        </w:rPr>
        <w:t xml:space="preserve"> </w:t>
      </w:r>
      <w:proofErr w:type="spellStart"/>
      <w:r w:rsidRPr="00C82C51">
        <w:rPr>
          <w:color w:val="auto"/>
        </w:rPr>
        <w:t>Koşulları</w:t>
      </w:r>
      <w:proofErr w:type="spellEnd"/>
      <w:r w:rsidRPr="00C82C51">
        <w:rPr>
          <w:color w:val="auto"/>
        </w:rPr>
        <w:t xml:space="preserve"> ve Uygulama </w:t>
      </w:r>
      <w:proofErr w:type="spellStart"/>
      <w:r w:rsidRPr="00C82C51">
        <w:rPr>
          <w:color w:val="auto"/>
        </w:rPr>
        <w:t>İlkeleri</w:t>
      </w:r>
      <w:proofErr w:type="spellEnd"/>
      <w:r w:rsidRPr="00C82C51">
        <w:rPr>
          <w:color w:val="auto"/>
        </w:rPr>
        <w:t xml:space="preserve"> Hakkında </w:t>
      </w:r>
      <w:proofErr w:type="spellStart"/>
      <w:r w:rsidRPr="00C82C51">
        <w:rPr>
          <w:color w:val="auto"/>
        </w:rPr>
        <w:t>Yönerge</w:t>
      </w:r>
      <w:proofErr w:type="spellEnd"/>
      <w:r w:rsidRPr="00C82C51">
        <w:rPr>
          <w:color w:val="auto"/>
        </w:rPr>
        <w:t xml:space="preserve">” kapsamında </w:t>
      </w:r>
      <w:proofErr w:type="spellStart"/>
      <w:r w:rsidRPr="00C82C51">
        <w:rPr>
          <w:color w:val="auto"/>
        </w:rPr>
        <w:t>tüm</w:t>
      </w:r>
      <w:proofErr w:type="spellEnd"/>
      <w:r w:rsidRPr="00C82C51">
        <w:rPr>
          <w:color w:val="auto"/>
        </w:rPr>
        <w:t xml:space="preserve"> alanlar </w:t>
      </w:r>
      <w:proofErr w:type="spellStart"/>
      <w:r w:rsidRPr="00C82C51">
        <w:rPr>
          <w:color w:val="auto"/>
        </w:rPr>
        <w:t>için</w:t>
      </w:r>
      <w:proofErr w:type="spellEnd"/>
      <w:r w:rsidRPr="00C82C51">
        <w:rPr>
          <w:color w:val="auto"/>
        </w:rPr>
        <w:t xml:space="preserve"> </w:t>
      </w:r>
      <w:proofErr w:type="spellStart"/>
      <w:r w:rsidRPr="00C82C51">
        <w:rPr>
          <w:color w:val="auto"/>
        </w:rPr>
        <w:t>tanımladığı</w:t>
      </w:r>
      <w:proofErr w:type="spellEnd"/>
      <w:r w:rsidRPr="00C82C51">
        <w:rPr>
          <w:color w:val="auto"/>
        </w:rPr>
        <w:t xml:space="preserve"> </w:t>
      </w:r>
      <w:proofErr w:type="spellStart"/>
      <w:r w:rsidRPr="00C82C51">
        <w:rPr>
          <w:color w:val="auto"/>
        </w:rPr>
        <w:t>öğretim</w:t>
      </w:r>
      <w:proofErr w:type="spellEnd"/>
      <w:r w:rsidRPr="00C82C51">
        <w:rPr>
          <w:color w:val="auto"/>
        </w:rPr>
        <w:t xml:space="preserve"> elemanlarının atama, </w:t>
      </w:r>
      <w:proofErr w:type="spellStart"/>
      <w:r w:rsidRPr="00C82C51">
        <w:rPr>
          <w:color w:val="auto"/>
        </w:rPr>
        <w:t>yükseltme</w:t>
      </w:r>
      <w:proofErr w:type="spellEnd"/>
      <w:r w:rsidRPr="00C82C51">
        <w:rPr>
          <w:color w:val="auto"/>
        </w:rPr>
        <w:t xml:space="preserve"> ve </w:t>
      </w:r>
      <w:proofErr w:type="spellStart"/>
      <w:r w:rsidRPr="00C82C51">
        <w:rPr>
          <w:color w:val="auto"/>
        </w:rPr>
        <w:t>görevlendirme</w:t>
      </w:r>
      <w:proofErr w:type="spellEnd"/>
      <w:r w:rsidRPr="00C82C51">
        <w:rPr>
          <w:color w:val="auto"/>
        </w:rPr>
        <w:t xml:space="preserve"> tanımlı </w:t>
      </w:r>
      <w:proofErr w:type="spellStart"/>
      <w:r w:rsidRPr="00C82C51">
        <w:rPr>
          <w:color w:val="auto"/>
        </w:rPr>
        <w:t>ölçütlerine</w:t>
      </w:r>
      <w:proofErr w:type="spellEnd"/>
      <w:r w:rsidRPr="00C82C51">
        <w:rPr>
          <w:color w:val="auto"/>
        </w:rPr>
        <w:t xml:space="preserve"> </w:t>
      </w:r>
      <w:proofErr w:type="spellStart"/>
      <w:r w:rsidRPr="00C82C51">
        <w:rPr>
          <w:color w:val="auto"/>
        </w:rPr>
        <w:t>bağlı</w:t>
      </w:r>
      <w:proofErr w:type="spellEnd"/>
      <w:r w:rsidRPr="00C82C51">
        <w:rPr>
          <w:color w:val="auto"/>
        </w:rPr>
        <w:t xml:space="preserve"> bulunmaktadır. </w:t>
      </w:r>
      <w:proofErr w:type="spellStart"/>
      <w:r w:rsidRPr="00C82C51">
        <w:rPr>
          <w:color w:val="auto"/>
        </w:rPr>
        <w:t>İhtiyaçlar</w:t>
      </w:r>
      <w:proofErr w:type="spellEnd"/>
      <w:r w:rsidRPr="00C82C51">
        <w:rPr>
          <w:color w:val="auto"/>
        </w:rPr>
        <w:t xml:space="preserve"> </w:t>
      </w:r>
      <w:proofErr w:type="spellStart"/>
      <w:r w:rsidRPr="00C82C51">
        <w:rPr>
          <w:color w:val="auto"/>
        </w:rPr>
        <w:t>doğrultusunda</w:t>
      </w:r>
      <w:proofErr w:type="spellEnd"/>
      <w:r w:rsidRPr="00C82C51">
        <w:rPr>
          <w:color w:val="auto"/>
        </w:rPr>
        <w:t xml:space="preserve"> ilk kez atamaya </w:t>
      </w:r>
      <w:proofErr w:type="spellStart"/>
      <w:r w:rsidRPr="00C82C51">
        <w:rPr>
          <w:color w:val="auto"/>
        </w:rPr>
        <w:t>ilişkin</w:t>
      </w:r>
      <w:proofErr w:type="spellEnd"/>
      <w:r w:rsidRPr="00C82C51">
        <w:rPr>
          <w:color w:val="auto"/>
        </w:rPr>
        <w:t xml:space="preserve"> Resmî </w:t>
      </w:r>
      <w:proofErr w:type="spellStart"/>
      <w:r w:rsidRPr="00C82C51">
        <w:rPr>
          <w:color w:val="auto"/>
        </w:rPr>
        <w:t>Gazete’de</w:t>
      </w:r>
      <w:proofErr w:type="spellEnd"/>
      <w:r w:rsidRPr="00C82C51">
        <w:rPr>
          <w:color w:val="auto"/>
        </w:rPr>
        <w:t xml:space="preserve"> yayınlanan ilanlara </w:t>
      </w:r>
      <w:proofErr w:type="spellStart"/>
      <w:r w:rsidRPr="00C82C51">
        <w:rPr>
          <w:color w:val="auto"/>
        </w:rPr>
        <w:t>başvuran</w:t>
      </w:r>
      <w:proofErr w:type="spellEnd"/>
      <w:r w:rsidRPr="00C82C51">
        <w:rPr>
          <w:color w:val="auto"/>
        </w:rPr>
        <w:t xml:space="preserve"> adayların </w:t>
      </w:r>
      <w:proofErr w:type="spellStart"/>
      <w:r w:rsidRPr="00C82C51">
        <w:rPr>
          <w:color w:val="auto"/>
        </w:rPr>
        <w:t>değerlendirilme</w:t>
      </w:r>
      <w:proofErr w:type="spellEnd"/>
      <w:r w:rsidRPr="00C82C51">
        <w:rPr>
          <w:color w:val="auto"/>
        </w:rPr>
        <w:t xml:space="preserve"> ve atama süreçleri başvurulan kadronun niteliğine göre Rektörlüğümüz veya Dekanlığımızın ilgili birimlerince yürütülmektedir. Aktif </w:t>
      </w:r>
      <w:proofErr w:type="spellStart"/>
      <w:r w:rsidRPr="00C82C51">
        <w:rPr>
          <w:color w:val="auto"/>
        </w:rPr>
        <w:t>görevi</w:t>
      </w:r>
      <w:proofErr w:type="spellEnd"/>
      <w:r w:rsidRPr="00C82C51">
        <w:rPr>
          <w:color w:val="auto"/>
        </w:rPr>
        <w:t xml:space="preserve"> devam eden </w:t>
      </w:r>
      <w:proofErr w:type="spellStart"/>
      <w:r w:rsidRPr="00C82C51">
        <w:rPr>
          <w:color w:val="auto"/>
        </w:rPr>
        <w:t>öğretim</w:t>
      </w:r>
      <w:proofErr w:type="spellEnd"/>
      <w:r w:rsidRPr="00C82C51">
        <w:rPr>
          <w:color w:val="auto"/>
        </w:rPr>
        <w:t xml:space="preserve"> </w:t>
      </w:r>
      <w:proofErr w:type="spellStart"/>
      <w:r w:rsidRPr="00C82C51">
        <w:rPr>
          <w:color w:val="auto"/>
        </w:rPr>
        <w:t>üyelerinin</w:t>
      </w:r>
      <w:proofErr w:type="spellEnd"/>
      <w:r w:rsidRPr="00C82C51">
        <w:rPr>
          <w:color w:val="auto"/>
        </w:rPr>
        <w:t xml:space="preserve"> </w:t>
      </w:r>
      <w:proofErr w:type="spellStart"/>
      <w:r w:rsidRPr="00C82C51">
        <w:rPr>
          <w:color w:val="auto"/>
        </w:rPr>
        <w:t>göreve</w:t>
      </w:r>
      <w:proofErr w:type="spellEnd"/>
      <w:r w:rsidRPr="00C82C51">
        <w:rPr>
          <w:color w:val="auto"/>
        </w:rPr>
        <w:t xml:space="preserve"> yeniden atanma ve </w:t>
      </w:r>
      <w:proofErr w:type="spellStart"/>
      <w:r w:rsidRPr="00C82C51">
        <w:rPr>
          <w:color w:val="auto"/>
        </w:rPr>
        <w:t>görevde</w:t>
      </w:r>
      <w:proofErr w:type="spellEnd"/>
      <w:r w:rsidRPr="00C82C51">
        <w:rPr>
          <w:color w:val="auto"/>
        </w:rPr>
        <w:t xml:space="preserve"> </w:t>
      </w:r>
      <w:proofErr w:type="spellStart"/>
      <w:r w:rsidRPr="00C82C51">
        <w:rPr>
          <w:color w:val="auto"/>
        </w:rPr>
        <w:t>yükselmeleri</w:t>
      </w:r>
      <w:proofErr w:type="spellEnd"/>
      <w:r w:rsidRPr="00C82C51">
        <w:rPr>
          <w:color w:val="auto"/>
        </w:rPr>
        <w:t xml:space="preserve"> aynı </w:t>
      </w:r>
      <w:proofErr w:type="spellStart"/>
      <w:r w:rsidRPr="00C82C51">
        <w:rPr>
          <w:color w:val="auto"/>
        </w:rPr>
        <w:t>yönerge</w:t>
      </w:r>
      <w:proofErr w:type="spellEnd"/>
      <w:r w:rsidRPr="00C82C51">
        <w:rPr>
          <w:color w:val="auto"/>
        </w:rPr>
        <w:t xml:space="preserve"> maddelerine </w:t>
      </w:r>
      <w:proofErr w:type="spellStart"/>
      <w:r w:rsidRPr="00C82C51">
        <w:rPr>
          <w:color w:val="auto"/>
        </w:rPr>
        <w:t>göre</w:t>
      </w:r>
      <w:proofErr w:type="spellEnd"/>
      <w:r w:rsidRPr="00C82C51">
        <w:rPr>
          <w:color w:val="auto"/>
        </w:rPr>
        <w:t xml:space="preserve"> </w:t>
      </w:r>
      <w:proofErr w:type="spellStart"/>
      <w:r w:rsidRPr="00C82C51">
        <w:rPr>
          <w:color w:val="auto"/>
        </w:rPr>
        <w:t>değerlendirmeye</w:t>
      </w:r>
      <w:proofErr w:type="spellEnd"/>
      <w:r w:rsidRPr="00C82C51">
        <w:rPr>
          <w:color w:val="auto"/>
        </w:rPr>
        <w:t xml:space="preserve"> alınmaktadır. Bununla birlikte </w:t>
      </w:r>
      <w:proofErr w:type="spellStart"/>
      <w:r w:rsidRPr="00C82C51">
        <w:rPr>
          <w:color w:val="auto"/>
        </w:rPr>
        <w:t>fakülte</w:t>
      </w:r>
      <w:proofErr w:type="spellEnd"/>
      <w:r w:rsidRPr="00C82C51">
        <w:rPr>
          <w:color w:val="auto"/>
        </w:rPr>
        <w:t xml:space="preserve"> </w:t>
      </w:r>
      <w:proofErr w:type="spellStart"/>
      <w:r w:rsidRPr="00C82C51">
        <w:rPr>
          <w:color w:val="auto"/>
        </w:rPr>
        <w:t>öğretim</w:t>
      </w:r>
      <w:proofErr w:type="spellEnd"/>
      <w:r w:rsidRPr="00C82C51">
        <w:rPr>
          <w:color w:val="auto"/>
        </w:rPr>
        <w:t xml:space="preserve"> </w:t>
      </w:r>
      <w:proofErr w:type="spellStart"/>
      <w:r w:rsidRPr="00C82C51">
        <w:rPr>
          <w:color w:val="auto"/>
        </w:rPr>
        <w:t>üyelerinin</w:t>
      </w:r>
      <w:proofErr w:type="spellEnd"/>
      <w:r w:rsidRPr="00C82C51">
        <w:rPr>
          <w:color w:val="auto"/>
        </w:rPr>
        <w:t xml:space="preserve"> </w:t>
      </w:r>
      <w:proofErr w:type="spellStart"/>
      <w:r w:rsidRPr="00C82C51">
        <w:rPr>
          <w:color w:val="auto"/>
        </w:rPr>
        <w:t>görevde</w:t>
      </w:r>
      <w:proofErr w:type="spellEnd"/>
      <w:r w:rsidRPr="00C82C51">
        <w:rPr>
          <w:color w:val="auto"/>
        </w:rPr>
        <w:t xml:space="preserve"> </w:t>
      </w:r>
      <w:proofErr w:type="spellStart"/>
      <w:r w:rsidRPr="00C82C51">
        <w:rPr>
          <w:color w:val="auto"/>
        </w:rPr>
        <w:t>yükselme</w:t>
      </w:r>
      <w:proofErr w:type="spellEnd"/>
      <w:r w:rsidRPr="00C82C51">
        <w:rPr>
          <w:color w:val="auto"/>
        </w:rPr>
        <w:t xml:space="preserve"> kriterlerini </w:t>
      </w:r>
      <w:proofErr w:type="spellStart"/>
      <w:r w:rsidRPr="00C82C51">
        <w:rPr>
          <w:color w:val="auto"/>
        </w:rPr>
        <w:t>sağlamanın</w:t>
      </w:r>
      <w:proofErr w:type="spellEnd"/>
      <w:r w:rsidRPr="00C82C51">
        <w:rPr>
          <w:color w:val="auto"/>
        </w:rPr>
        <w:t xml:space="preserve"> yanı sıra 2021 yılı </w:t>
      </w:r>
      <w:r w:rsidRPr="00C82C51">
        <w:rPr>
          <w:color w:val="auto"/>
        </w:rPr>
        <w:lastRenderedPageBreak/>
        <w:t xml:space="preserve">itibariyle </w:t>
      </w:r>
      <w:proofErr w:type="spellStart"/>
      <w:r w:rsidRPr="00C82C51">
        <w:rPr>
          <w:color w:val="auto"/>
        </w:rPr>
        <w:t>Eğiticilerin</w:t>
      </w:r>
      <w:proofErr w:type="spellEnd"/>
      <w:r w:rsidRPr="00C82C51">
        <w:rPr>
          <w:color w:val="auto"/>
        </w:rPr>
        <w:t xml:space="preserve"> </w:t>
      </w:r>
      <w:proofErr w:type="spellStart"/>
      <w:r w:rsidRPr="00C82C51">
        <w:rPr>
          <w:color w:val="auto"/>
        </w:rPr>
        <w:t>Eğitimi</w:t>
      </w:r>
      <w:proofErr w:type="spellEnd"/>
      <w:r w:rsidRPr="00C82C51">
        <w:rPr>
          <w:color w:val="auto"/>
        </w:rPr>
        <w:t xml:space="preserve"> sertifikasına sahip olmaları gerekmektedir. Bu sertifika programı 2019 yılında </w:t>
      </w:r>
      <w:proofErr w:type="spellStart"/>
      <w:r w:rsidRPr="00C82C51">
        <w:rPr>
          <w:color w:val="auto"/>
        </w:rPr>
        <w:t>değiştirilen</w:t>
      </w:r>
      <w:proofErr w:type="spellEnd"/>
      <w:r w:rsidRPr="00C82C51">
        <w:rPr>
          <w:color w:val="auto"/>
        </w:rPr>
        <w:t xml:space="preserve"> </w:t>
      </w:r>
      <w:proofErr w:type="spellStart"/>
      <w:r w:rsidRPr="00C82C51">
        <w:rPr>
          <w:color w:val="auto"/>
        </w:rPr>
        <w:t>öğretim</w:t>
      </w:r>
      <w:proofErr w:type="spellEnd"/>
      <w:r w:rsidRPr="00C82C51">
        <w:rPr>
          <w:color w:val="auto"/>
        </w:rPr>
        <w:t xml:space="preserve"> </w:t>
      </w:r>
      <w:proofErr w:type="spellStart"/>
      <w:r w:rsidRPr="00C82C51">
        <w:rPr>
          <w:color w:val="auto"/>
        </w:rPr>
        <w:t>üyeliği</w:t>
      </w:r>
      <w:proofErr w:type="spellEnd"/>
      <w:r w:rsidRPr="00C82C51">
        <w:rPr>
          <w:color w:val="auto"/>
        </w:rPr>
        <w:t xml:space="preserve"> kadrolarına </w:t>
      </w:r>
      <w:proofErr w:type="spellStart"/>
      <w:r w:rsidRPr="00C82C51">
        <w:rPr>
          <w:color w:val="auto"/>
        </w:rPr>
        <w:t>başvuru</w:t>
      </w:r>
      <w:proofErr w:type="spellEnd"/>
      <w:r w:rsidRPr="00C82C51">
        <w:rPr>
          <w:color w:val="auto"/>
        </w:rPr>
        <w:t xml:space="preserve"> </w:t>
      </w:r>
      <w:proofErr w:type="spellStart"/>
      <w:r w:rsidRPr="00C82C51">
        <w:rPr>
          <w:color w:val="auto"/>
        </w:rPr>
        <w:t>koşulları</w:t>
      </w:r>
      <w:proofErr w:type="spellEnd"/>
      <w:r w:rsidRPr="00C82C51">
        <w:rPr>
          <w:color w:val="auto"/>
        </w:rPr>
        <w:t xml:space="preserve"> ve uygulama ilkeleri hakkında </w:t>
      </w:r>
      <w:proofErr w:type="spellStart"/>
      <w:r w:rsidRPr="00C82C51">
        <w:rPr>
          <w:color w:val="auto"/>
        </w:rPr>
        <w:t>yönergenin</w:t>
      </w:r>
      <w:proofErr w:type="spellEnd"/>
      <w:r w:rsidRPr="00C82C51">
        <w:rPr>
          <w:color w:val="auto"/>
        </w:rPr>
        <w:t xml:space="preserve"> madde 4-e bendine </w:t>
      </w:r>
      <w:proofErr w:type="spellStart"/>
      <w:r w:rsidRPr="00C82C51">
        <w:rPr>
          <w:color w:val="auto"/>
        </w:rPr>
        <w:t>göre</w:t>
      </w:r>
      <w:proofErr w:type="spellEnd"/>
      <w:r w:rsidRPr="00C82C51">
        <w:rPr>
          <w:color w:val="auto"/>
        </w:rPr>
        <w:t xml:space="preserve"> </w:t>
      </w:r>
      <w:proofErr w:type="spellStart"/>
      <w:r w:rsidRPr="00C82C51">
        <w:rPr>
          <w:color w:val="auto"/>
        </w:rPr>
        <w:t>öğretim</w:t>
      </w:r>
      <w:proofErr w:type="spellEnd"/>
      <w:r w:rsidRPr="00C82C51">
        <w:rPr>
          <w:color w:val="auto"/>
        </w:rPr>
        <w:t xml:space="preserve"> </w:t>
      </w:r>
      <w:proofErr w:type="spellStart"/>
      <w:r w:rsidRPr="00C82C51">
        <w:rPr>
          <w:color w:val="auto"/>
        </w:rPr>
        <w:t>üyelerinin</w:t>
      </w:r>
      <w:proofErr w:type="spellEnd"/>
      <w:r w:rsidRPr="00C82C51">
        <w:rPr>
          <w:color w:val="auto"/>
        </w:rPr>
        <w:t xml:space="preserve"> atanmasında ve </w:t>
      </w:r>
      <w:proofErr w:type="spellStart"/>
      <w:r w:rsidRPr="00C82C51">
        <w:rPr>
          <w:color w:val="auto"/>
        </w:rPr>
        <w:t>yükseltilmesinde</w:t>
      </w:r>
      <w:proofErr w:type="spellEnd"/>
      <w:r w:rsidRPr="00C82C51">
        <w:rPr>
          <w:color w:val="auto"/>
        </w:rPr>
        <w:t xml:space="preserve"> </w:t>
      </w:r>
      <w:proofErr w:type="spellStart"/>
      <w:r w:rsidRPr="00C82C51">
        <w:rPr>
          <w:color w:val="auto"/>
        </w:rPr>
        <w:t>Eğiticilerin</w:t>
      </w:r>
      <w:proofErr w:type="spellEnd"/>
      <w:r w:rsidRPr="00C82C51">
        <w:rPr>
          <w:color w:val="auto"/>
        </w:rPr>
        <w:t xml:space="preserve"> </w:t>
      </w:r>
      <w:proofErr w:type="spellStart"/>
      <w:r w:rsidRPr="00C82C51">
        <w:rPr>
          <w:color w:val="auto"/>
        </w:rPr>
        <w:t>Eğitimi</w:t>
      </w:r>
      <w:proofErr w:type="spellEnd"/>
      <w:r w:rsidRPr="00C82C51">
        <w:rPr>
          <w:color w:val="auto"/>
        </w:rPr>
        <w:t xml:space="preserve"> sertifika programına sahip olmalarına </w:t>
      </w:r>
      <w:proofErr w:type="spellStart"/>
      <w:r w:rsidRPr="00C82C51">
        <w:rPr>
          <w:color w:val="auto"/>
        </w:rPr>
        <w:t>ilişkin</w:t>
      </w:r>
      <w:proofErr w:type="spellEnd"/>
      <w:r w:rsidRPr="00C82C51">
        <w:rPr>
          <w:color w:val="auto"/>
        </w:rPr>
        <w:t xml:space="preserve"> alınan ve senato kararıyla onaylanan </w:t>
      </w:r>
      <w:proofErr w:type="spellStart"/>
      <w:r w:rsidRPr="00C82C51">
        <w:rPr>
          <w:color w:val="auto"/>
        </w:rPr>
        <w:t>eğiticilerin</w:t>
      </w:r>
      <w:proofErr w:type="spellEnd"/>
      <w:r w:rsidRPr="00C82C51">
        <w:rPr>
          <w:color w:val="auto"/>
        </w:rPr>
        <w:t xml:space="preserve"> </w:t>
      </w:r>
      <w:proofErr w:type="spellStart"/>
      <w:r w:rsidRPr="00C82C51">
        <w:rPr>
          <w:color w:val="auto"/>
        </w:rPr>
        <w:t>eğitimi</w:t>
      </w:r>
      <w:proofErr w:type="spellEnd"/>
      <w:r w:rsidRPr="00C82C51">
        <w:rPr>
          <w:color w:val="auto"/>
        </w:rPr>
        <w:t xml:space="preserve"> usul ve esaslarına dayalı </w:t>
      </w:r>
      <w:proofErr w:type="spellStart"/>
      <w:r w:rsidRPr="00C82C51">
        <w:rPr>
          <w:color w:val="auto"/>
        </w:rPr>
        <w:t>oluşturulmuştur</w:t>
      </w:r>
      <w:bookmarkStart w:id="42" w:name="OLE_LINK43"/>
      <w:bookmarkStart w:id="43" w:name="OLE_LINK44"/>
      <w:proofErr w:type="spellEnd"/>
      <w:r>
        <w:rPr>
          <w:color w:val="auto"/>
        </w:rPr>
        <w:t xml:space="preserve"> </w:t>
      </w:r>
      <w:hyperlink r:id="rId170" w:history="1">
        <w:r w:rsidRPr="0050184D">
          <w:rPr>
            <w:rStyle w:val="Kpr"/>
            <w:u w:val="none"/>
          </w:rPr>
          <w:t>(3) (B.4.1.1.)</w:t>
        </w:r>
      </w:hyperlink>
      <w:r w:rsidRPr="0050184D">
        <w:rPr>
          <w:color w:val="auto"/>
        </w:rPr>
        <w:t xml:space="preserve"> (B.4.1.2.) </w:t>
      </w:r>
      <w:hyperlink r:id="rId171" w:history="1">
        <w:r w:rsidRPr="0050184D">
          <w:rPr>
            <w:rStyle w:val="Kpr"/>
            <w:u w:val="none"/>
          </w:rPr>
          <w:t>(3) (B.4.1.3.)</w:t>
        </w:r>
      </w:hyperlink>
      <w:bookmarkEnd w:id="42"/>
      <w:bookmarkEnd w:id="43"/>
      <w:r w:rsidRPr="0050184D">
        <w:rPr>
          <w:rStyle w:val="Kpr"/>
          <w:color w:val="auto"/>
          <w:u w:val="none"/>
        </w:rPr>
        <w:t>.</w:t>
      </w:r>
    </w:p>
    <w:p w14:paraId="78F86C2D" w14:textId="77777777" w:rsidR="00BB6C10" w:rsidRDefault="00BB6C10" w:rsidP="00BB6C10">
      <w:pPr>
        <w:pStyle w:val="Default"/>
        <w:jc w:val="both"/>
        <w:rPr>
          <w:b/>
          <w:color w:val="auto"/>
        </w:rPr>
      </w:pPr>
    </w:p>
    <w:p w14:paraId="163B5364" w14:textId="55704ECC" w:rsidR="00952B71" w:rsidRPr="0050184D" w:rsidRDefault="00000000" w:rsidP="00BB6C10">
      <w:pPr>
        <w:pStyle w:val="Default"/>
        <w:jc w:val="both"/>
        <w:rPr>
          <w:color w:val="auto"/>
        </w:rPr>
      </w:pPr>
      <w:hyperlink r:id="rId172" w:history="1">
        <w:r w:rsidR="00952B71">
          <w:rPr>
            <w:rStyle w:val="Kpr"/>
            <w:u w:val="none"/>
          </w:rPr>
          <w:t xml:space="preserve">(3) </w:t>
        </w:r>
        <w:r w:rsidR="00BB6C10">
          <w:rPr>
            <w:rStyle w:val="Kpr"/>
            <w:u w:val="none"/>
          </w:rPr>
          <w:t>(</w:t>
        </w:r>
        <w:r w:rsidR="00952B71">
          <w:rPr>
            <w:rStyle w:val="Kpr"/>
            <w:u w:val="none"/>
          </w:rPr>
          <w:t>B.4.1.2.</w:t>
        </w:r>
        <w:r w:rsidR="00BB6C10">
          <w:rPr>
            <w:rStyle w:val="Kpr"/>
            <w:u w:val="none"/>
          </w:rPr>
          <w:t>)</w:t>
        </w:r>
        <w:r w:rsidR="00952B71">
          <w:rPr>
            <w:rStyle w:val="Kpr"/>
            <w:u w:val="none"/>
          </w:rPr>
          <w:t xml:space="preserve"> Atama_ve_yükseltme_yönergesi.pdf</w:t>
        </w:r>
      </w:hyperlink>
    </w:p>
    <w:p w14:paraId="7CFAE9FB" w14:textId="77777777" w:rsidR="00952B71" w:rsidRPr="00C82C51" w:rsidRDefault="00952B71" w:rsidP="00952B71">
      <w:pPr>
        <w:pStyle w:val="Default"/>
        <w:spacing w:line="360" w:lineRule="auto"/>
        <w:jc w:val="both"/>
        <w:rPr>
          <w:b/>
          <w:color w:val="FF0000"/>
          <w:highlight w:val="yellow"/>
        </w:rPr>
      </w:pPr>
    </w:p>
    <w:p w14:paraId="40EF4D67" w14:textId="508BCED6" w:rsidR="00952B71" w:rsidRDefault="00952B71" w:rsidP="00952B71">
      <w:pPr>
        <w:pStyle w:val="Default"/>
        <w:spacing w:line="360" w:lineRule="auto"/>
        <w:jc w:val="both"/>
        <w:rPr>
          <w:iCs/>
          <w:color w:val="FF0000"/>
          <w:shd w:val="clear" w:color="auto" w:fill="FFFFFF"/>
        </w:rPr>
      </w:pPr>
      <w:r w:rsidRPr="00C82C51">
        <w:rPr>
          <w:b/>
          <w:color w:val="FF0000"/>
        </w:rPr>
        <w:t>B.4.2.</w:t>
      </w:r>
      <w:r w:rsidR="00BB6C10">
        <w:rPr>
          <w:b/>
          <w:color w:val="FF0000"/>
        </w:rPr>
        <w:t xml:space="preserve"> </w:t>
      </w:r>
      <w:r w:rsidRPr="00C82C51">
        <w:rPr>
          <w:b/>
          <w:color w:val="FF0000"/>
        </w:rPr>
        <w:t>Öğretim yetkinlikleri ve gelişimi</w:t>
      </w:r>
      <w:r w:rsidRPr="00C82C51">
        <w:rPr>
          <w:iCs/>
          <w:color w:val="FF0000"/>
          <w:shd w:val="clear" w:color="auto" w:fill="FFFFFF"/>
        </w:rPr>
        <w:t xml:space="preserve"> </w:t>
      </w:r>
    </w:p>
    <w:p w14:paraId="6AE294C7" w14:textId="46217E46" w:rsidR="00172E52" w:rsidRPr="00172E52" w:rsidRDefault="00172E52" w:rsidP="00952B71">
      <w:pPr>
        <w:pStyle w:val="Default"/>
        <w:spacing w:line="360" w:lineRule="auto"/>
        <w:jc w:val="both"/>
        <w:rPr>
          <w:b/>
          <w:iCs/>
          <w:color w:val="000000" w:themeColor="text1"/>
        </w:rPr>
      </w:pPr>
      <w:r>
        <w:rPr>
          <w:b/>
          <w:iCs/>
          <w:color w:val="000000" w:themeColor="text1"/>
        </w:rPr>
        <w:t xml:space="preserve">Olgunluk Düzeyi = 3 </w:t>
      </w:r>
      <w:r w:rsidRPr="004F40AE">
        <w:rPr>
          <w:bCs/>
          <w:iCs/>
          <w:color w:val="000000" w:themeColor="text1"/>
        </w:rPr>
        <w:t>(</w:t>
      </w:r>
      <w:r>
        <w:t>Kurumun genelinde öğretim elemanlarının öğretim yetkinliğini geliştirmek üzere uygulamalar vardır).</w:t>
      </w:r>
    </w:p>
    <w:p w14:paraId="37792EA0" w14:textId="77777777" w:rsidR="00952B71" w:rsidRPr="00C82C51" w:rsidRDefault="00952B71" w:rsidP="00952B71">
      <w:pPr>
        <w:pStyle w:val="Default"/>
        <w:spacing w:line="360" w:lineRule="auto"/>
        <w:jc w:val="both"/>
        <w:rPr>
          <w:bCs/>
          <w:color w:val="000000" w:themeColor="text1"/>
        </w:rPr>
      </w:pPr>
      <w:r w:rsidRPr="00C82C51">
        <w:rPr>
          <w:bCs/>
          <w:color w:val="000000" w:themeColor="text1"/>
        </w:rPr>
        <w:t xml:space="preserve">Mühendislik-Mimarlık </w:t>
      </w:r>
      <w:proofErr w:type="spellStart"/>
      <w:r w:rsidRPr="00C82C51">
        <w:rPr>
          <w:bCs/>
          <w:color w:val="000000" w:themeColor="text1"/>
        </w:rPr>
        <w:t>Fakültesi’nde</w:t>
      </w:r>
      <w:proofErr w:type="spellEnd"/>
      <w:r w:rsidRPr="00C82C51">
        <w:rPr>
          <w:bCs/>
          <w:color w:val="000000" w:themeColor="text1"/>
        </w:rPr>
        <w:t xml:space="preserve"> program </w:t>
      </w:r>
      <w:proofErr w:type="spellStart"/>
      <w:r w:rsidRPr="00C82C51">
        <w:rPr>
          <w:bCs/>
          <w:color w:val="000000" w:themeColor="text1"/>
        </w:rPr>
        <w:t>çıktılarının</w:t>
      </w:r>
      <w:proofErr w:type="spellEnd"/>
      <w:r w:rsidRPr="00C82C51">
        <w:rPr>
          <w:bCs/>
          <w:color w:val="000000" w:themeColor="text1"/>
        </w:rPr>
        <w:t xml:space="preserve"> izlenmesi ve </w:t>
      </w:r>
      <w:proofErr w:type="spellStart"/>
      <w:r w:rsidRPr="00C82C51">
        <w:rPr>
          <w:bCs/>
          <w:color w:val="000000" w:themeColor="text1"/>
        </w:rPr>
        <w:t>güncellenmesi</w:t>
      </w:r>
      <w:proofErr w:type="spellEnd"/>
      <w:r w:rsidRPr="00C82C51">
        <w:rPr>
          <w:bCs/>
          <w:color w:val="000000" w:themeColor="text1"/>
        </w:rPr>
        <w:t xml:space="preserve"> </w:t>
      </w:r>
      <w:proofErr w:type="spellStart"/>
      <w:r w:rsidRPr="00C82C51">
        <w:rPr>
          <w:bCs/>
          <w:color w:val="000000" w:themeColor="text1"/>
        </w:rPr>
        <w:t>için</w:t>
      </w:r>
      <w:proofErr w:type="spellEnd"/>
      <w:r w:rsidRPr="00C82C51">
        <w:rPr>
          <w:bCs/>
          <w:color w:val="000000" w:themeColor="text1"/>
        </w:rPr>
        <w:t xml:space="preserve"> ilgili bölümlerin Eğitim-Öğretim Komisyonları bulunmaktadır </w:t>
      </w:r>
      <w:hyperlink r:id="rId173" w:history="1">
        <w:r w:rsidRPr="00344DC1">
          <w:rPr>
            <w:rStyle w:val="Kpr"/>
            <w:bCs/>
            <w:u w:val="none"/>
          </w:rPr>
          <w:t>(3) (B.4.2.1.)</w:t>
        </w:r>
      </w:hyperlink>
      <w:r w:rsidRPr="00344DC1">
        <w:rPr>
          <w:bCs/>
          <w:color w:val="000000" w:themeColor="text1"/>
        </w:rPr>
        <w:t>.</w:t>
      </w:r>
    </w:p>
    <w:p w14:paraId="3EFE9188" w14:textId="77777777" w:rsidR="00952B71" w:rsidRDefault="00952B71" w:rsidP="00952B71">
      <w:pPr>
        <w:shd w:val="clear" w:color="auto" w:fill="FFFFFF"/>
        <w:spacing w:before="15" w:after="0" w:line="360" w:lineRule="auto"/>
        <w:jc w:val="both"/>
        <w:rPr>
          <w:rFonts w:ascii="Times New Roman" w:eastAsia="Times New Roman" w:hAnsi="Times New Roman" w:cs="Times New Roman"/>
          <w:b/>
          <w:color w:val="FF0000"/>
          <w:sz w:val="24"/>
          <w:szCs w:val="24"/>
          <w:lang w:eastAsia="tr-TR"/>
        </w:rPr>
      </w:pPr>
    </w:p>
    <w:p w14:paraId="4721ED57" w14:textId="77777777" w:rsidR="00952B71" w:rsidRDefault="00952B71" w:rsidP="00952B71">
      <w:pPr>
        <w:shd w:val="clear" w:color="auto" w:fill="FFFFFF"/>
        <w:spacing w:before="15" w:after="0" w:line="360" w:lineRule="auto"/>
        <w:jc w:val="both"/>
        <w:rPr>
          <w:rFonts w:ascii="Times New Roman" w:eastAsia="Times New Roman" w:hAnsi="Times New Roman" w:cs="Times New Roman"/>
          <w:b/>
          <w:color w:val="FF0000"/>
          <w:sz w:val="24"/>
          <w:szCs w:val="24"/>
          <w:lang w:eastAsia="tr-TR"/>
        </w:rPr>
      </w:pPr>
      <w:r w:rsidRPr="00C82C51">
        <w:rPr>
          <w:rFonts w:ascii="Times New Roman" w:eastAsia="Times New Roman" w:hAnsi="Times New Roman" w:cs="Times New Roman"/>
          <w:b/>
          <w:color w:val="FF0000"/>
          <w:sz w:val="24"/>
          <w:szCs w:val="24"/>
          <w:lang w:eastAsia="tr-TR"/>
        </w:rPr>
        <w:t>B.4.3. Eğitim faaliyetlerine yönelik teşvik ve ödüllendirme</w:t>
      </w:r>
    </w:p>
    <w:p w14:paraId="5E482F7F" w14:textId="74883FCF" w:rsidR="00172E52" w:rsidRPr="00172E52" w:rsidRDefault="00172E52" w:rsidP="00172E52">
      <w:pPr>
        <w:pStyle w:val="Default"/>
        <w:spacing w:line="360" w:lineRule="auto"/>
        <w:jc w:val="both"/>
        <w:rPr>
          <w:b/>
          <w:iCs/>
          <w:color w:val="000000" w:themeColor="text1"/>
        </w:rPr>
      </w:pPr>
      <w:r>
        <w:rPr>
          <w:b/>
          <w:iCs/>
          <w:color w:val="000000" w:themeColor="text1"/>
        </w:rPr>
        <w:t xml:space="preserve">Olgunluk Düzeyi = 4 </w:t>
      </w:r>
      <w:r w:rsidRPr="004F40AE">
        <w:rPr>
          <w:bCs/>
          <w:iCs/>
          <w:color w:val="000000" w:themeColor="text1"/>
        </w:rPr>
        <w:t>(</w:t>
      </w:r>
      <w:r>
        <w:t>Teşvik ve ödül uygulamaları izlenmekte ve iyileştirilmektedir).</w:t>
      </w:r>
    </w:p>
    <w:p w14:paraId="7B9B01C3" w14:textId="77777777" w:rsidR="00952B71" w:rsidRPr="00C82C51" w:rsidRDefault="00952B71" w:rsidP="00952B71">
      <w:pPr>
        <w:pStyle w:val="Default"/>
        <w:spacing w:line="360" w:lineRule="auto"/>
        <w:jc w:val="both"/>
      </w:pPr>
      <w:r w:rsidRPr="00C82C51">
        <w:t xml:space="preserve">Öğretim elemanları için “yaratıcı/yenilikçi eğitim fonu”; yarışma ve rekabeti arttırmak üzere “iyi eğitim ödülü” gibi teşvik uygulamaları vardır. Eğitim ve öğretimi </w:t>
      </w:r>
      <w:proofErr w:type="spellStart"/>
      <w:r w:rsidRPr="00C82C51">
        <w:t>önceliklendirmek</w:t>
      </w:r>
      <w:proofErr w:type="spellEnd"/>
      <w:r w:rsidRPr="00C82C51">
        <w:t xml:space="preserve"> üzere yükseltme kriterlerinde yaratıcı eğitim faaliyetlerine yer verilir. Eğitim faaliyetlerine yönelik teşvik ve ödüllendirme kapsamında 12.11.2019 tarihinde Senatomuzca kabul edilen ve YÖK tarafından onaylanan Öğretim Üyeliği Kadrolarına Başvuru Koşulları ve Uygulama İlkeleri Hakkında Yönergesinde uygulanan puan sisteminde, yürütülen birçok idari görev projeler, komisyon üyelikleri vb. çalışmalar nedeniyle ek puanlar verilmekte ve böylelikle birçok faaliyet teşvik edilmektedir. 2020 yılında yürürlüğe giren yönerge ile de bu koşullara iyileştirilmiştir</w:t>
      </w:r>
      <w:bookmarkStart w:id="44" w:name="OLE_LINK50"/>
      <w:bookmarkStart w:id="45" w:name="OLE_LINK51"/>
      <w:r>
        <w:t xml:space="preserve"> </w:t>
      </w:r>
      <w:r w:rsidRPr="0050184D">
        <w:t>(B.4.3.1.)</w:t>
      </w:r>
      <w:r w:rsidRPr="00866D96">
        <w:rPr>
          <w:color w:val="auto"/>
        </w:rPr>
        <w:t>.</w:t>
      </w:r>
    </w:p>
    <w:bookmarkEnd w:id="44"/>
    <w:bookmarkEnd w:id="45"/>
    <w:p w14:paraId="049F89E8" w14:textId="77777777" w:rsidR="00952B71" w:rsidRPr="00C82C51" w:rsidRDefault="00952B71" w:rsidP="00952B71">
      <w:pPr>
        <w:pStyle w:val="Default"/>
        <w:spacing w:line="360" w:lineRule="auto"/>
        <w:jc w:val="both"/>
      </w:pPr>
      <w:r w:rsidRPr="00C82C51">
        <w:t>Üniversitemiz öğretim üyelerinin yıl içinde tamamlamış olduğu akademik yayınları ve projeleri Akademik Teşvik Ödeneği Yönetmeliği kapsamında değerlendirmeye alınmaktadır. Öğretim üyelerimize akademik teşvik hakkında bilgilendirme web sitesi üzerinden yapılmaktadır. İlgili kriterlere uygun olarak 30 puan ve üzerinde puan alan öğretim üyelerimizin dosyaları Akademik Teşvik Komisyonu tarafından değerlendirilmektedir. Teşvik ödeneğine başvuru takvimi, formlar ve gerekli bilgilendirmeler internet sitesi üzerinden duyurulmaktadır</w:t>
      </w:r>
      <w:bookmarkStart w:id="46" w:name="OLE_LINK46"/>
      <w:bookmarkStart w:id="47" w:name="OLE_LINK47"/>
      <w:r w:rsidRPr="00C82C51">
        <w:t>.</w:t>
      </w:r>
      <w:bookmarkEnd w:id="46"/>
      <w:bookmarkEnd w:id="47"/>
      <w:r w:rsidRPr="00C82C51">
        <w:t xml:space="preserve"> Akademik teşvik takvimine uygun olarak online sistem üzerinden başvuru yapan öğretim üyelerine ilan edilmektedir </w:t>
      </w:r>
      <w:bookmarkStart w:id="48" w:name="OLE_LINK48"/>
      <w:bookmarkStart w:id="49" w:name="OLE_LINK49"/>
      <w:bookmarkStart w:id="50" w:name="OLE_LINK52"/>
      <w:bookmarkStart w:id="51" w:name="OLE_LINK53"/>
      <w:r w:rsidRPr="0050184D">
        <w:t>(B.4.3.2.)</w:t>
      </w:r>
      <w:r>
        <w:t xml:space="preserve"> </w:t>
      </w:r>
      <w:hyperlink r:id="rId174" w:history="1">
        <w:r>
          <w:rPr>
            <w:rStyle w:val="Kpr"/>
            <w:rFonts w:eastAsia="Times New Roman"/>
            <w:u w:val="none"/>
            <w:lang w:eastAsia="tr-TR"/>
          </w:rPr>
          <w:t>(4) (B.4.3.3.)</w:t>
        </w:r>
      </w:hyperlink>
      <w:bookmarkEnd w:id="48"/>
      <w:bookmarkEnd w:id="49"/>
      <w:r w:rsidRPr="00866D96">
        <w:t xml:space="preserve"> </w:t>
      </w:r>
      <w:hyperlink r:id="rId175" w:history="1">
        <w:r w:rsidRPr="00866D96">
          <w:rPr>
            <w:rStyle w:val="Kpr"/>
            <w:u w:val="none"/>
          </w:rPr>
          <w:t>(4) (B.4.3.4.)</w:t>
        </w:r>
      </w:hyperlink>
      <w:r w:rsidRPr="00866D96">
        <w:t>.</w:t>
      </w:r>
    </w:p>
    <w:bookmarkEnd w:id="50"/>
    <w:bookmarkEnd w:id="51"/>
    <w:p w14:paraId="777A4AB1" w14:textId="77777777" w:rsidR="00952B71" w:rsidRPr="00C82C51" w:rsidRDefault="00952B71" w:rsidP="00952B71">
      <w:pPr>
        <w:pStyle w:val="Default"/>
        <w:spacing w:line="360" w:lineRule="auto"/>
        <w:jc w:val="both"/>
      </w:pPr>
      <w:r w:rsidRPr="00C82C51">
        <w:lastRenderedPageBreak/>
        <w:t xml:space="preserve">Burdur Mehmet Akif Ersoy Üniversitesi Bilimsel Araştırma Projeleri Koordinatörlüğü aracılığı ile öğretim üyelerimizin danışmanlığındaki tez araştırma projelerinin desteklenme imkânı bulunmaktadır </w:t>
      </w:r>
      <w:bookmarkStart w:id="52" w:name="OLE_LINK54"/>
      <w:bookmarkStart w:id="53" w:name="OLE_LINK55"/>
      <w:r w:rsidRPr="00866D96">
        <w:fldChar w:fldCharType="begin"/>
      </w:r>
      <w:r>
        <w:instrText>HYPERLINK "https://bap.mehmetakif.edu.tr/"</w:instrText>
      </w:r>
      <w:r w:rsidRPr="00866D96">
        <w:fldChar w:fldCharType="separate"/>
      </w:r>
      <w:r>
        <w:rPr>
          <w:rStyle w:val="Kpr"/>
          <w:u w:val="none"/>
        </w:rPr>
        <w:t>(4) (B.4.3.5.)</w:t>
      </w:r>
      <w:r w:rsidRPr="00866D96">
        <w:rPr>
          <w:rStyle w:val="Kpr"/>
          <w:u w:val="none"/>
        </w:rPr>
        <w:fldChar w:fldCharType="end"/>
      </w:r>
      <w:r w:rsidRPr="00866D96">
        <w:t xml:space="preserve"> </w:t>
      </w:r>
      <w:hyperlink r:id="rId176" w:history="1">
        <w:r w:rsidRPr="00866D96">
          <w:rPr>
            <w:rStyle w:val="Kpr"/>
            <w:u w:val="none"/>
          </w:rPr>
          <w:t>(4) (B.4.3.6.)</w:t>
        </w:r>
      </w:hyperlink>
      <w:r w:rsidRPr="00866D96">
        <w:rPr>
          <w:rStyle w:val="Kpr"/>
          <w:color w:val="auto"/>
          <w:u w:val="none"/>
        </w:rPr>
        <w:t>.</w:t>
      </w:r>
    </w:p>
    <w:bookmarkEnd w:id="52"/>
    <w:bookmarkEnd w:id="53"/>
    <w:p w14:paraId="29905818" w14:textId="77777777" w:rsidR="00952B71" w:rsidRPr="00C82C51" w:rsidRDefault="00952B71" w:rsidP="00952B71">
      <w:pPr>
        <w:pStyle w:val="Default"/>
        <w:spacing w:line="360" w:lineRule="auto"/>
        <w:jc w:val="both"/>
      </w:pPr>
      <w:r w:rsidRPr="00C82C51">
        <w:t xml:space="preserve">30.12.2022 tarihinde senato tarafından kabul edilen Ödül Yönergesi ile Burdur Mehmet Akif Ersoy Üniversitesi’nde görev yapmakta olan akademik personelin çalışma ve hizmetlerinde göstermiş oldukları katkı, çaba ve orijinallik göz önünde bulundurularak, başarılarının desteklenmesi amacıyla ödüllendirilmelerine karar verilmiştir. </w:t>
      </w:r>
    </w:p>
    <w:p w14:paraId="21906ADC" w14:textId="77777777" w:rsidR="00952B71" w:rsidRPr="00C82C51" w:rsidRDefault="00952B71" w:rsidP="00952B71">
      <w:pPr>
        <w:pStyle w:val="Default"/>
        <w:spacing w:line="360" w:lineRule="auto"/>
        <w:jc w:val="both"/>
      </w:pPr>
      <w:r w:rsidRPr="00C82C51">
        <w:t xml:space="preserve">Bu yönergede ödül türlerinin (her bir kategori için) bir önceki takvim yılında elde edilen Akademik Performans Puanı (YÖKSİS de yer alan Akademik Teşvik Ödeneği Yönetmeliğine puanlama sistemine göre puanlanan Proje, Araştırma, Yayın, Tasarım, Sergi, Patent, Tebliğ ham puanları toplamı) ve atıf ham puanlarının dikkate alınmasına karar verilmiştir. Ödül türleri aşağıdaki şekildedir; </w:t>
      </w:r>
    </w:p>
    <w:p w14:paraId="3C60411B" w14:textId="77777777" w:rsidR="00952B71" w:rsidRPr="00C82C51" w:rsidRDefault="00952B71" w:rsidP="00952B71">
      <w:pPr>
        <w:pStyle w:val="Default"/>
        <w:numPr>
          <w:ilvl w:val="0"/>
          <w:numId w:val="14"/>
        </w:numPr>
        <w:spacing w:after="68" w:line="360" w:lineRule="auto"/>
        <w:jc w:val="both"/>
      </w:pPr>
      <w:r w:rsidRPr="00C82C51">
        <w:t xml:space="preserve">Akademik performans Ödülü: Bilimsel araştırmalarıyla bilime ve teknolojinin gelişmesine evrensel düzeyde önemli katkılarda bulunmuş, atıf hariç Akademik Teşvik Ödeneği Yönetmeliğine uygun akademik faaliyetlerin tümünden akademik teşvik sisteminde yer alan en yüksek ham puan toplamına sahip alan akademik personele verilen ödüldür. </w:t>
      </w:r>
    </w:p>
    <w:p w14:paraId="53AE71B7" w14:textId="77777777" w:rsidR="00952B71" w:rsidRPr="00C82C51" w:rsidRDefault="00952B71" w:rsidP="00952B71">
      <w:pPr>
        <w:pStyle w:val="Default"/>
        <w:numPr>
          <w:ilvl w:val="0"/>
          <w:numId w:val="14"/>
        </w:numPr>
        <w:spacing w:after="68" w:line="360" w:lineRule="auto"/>
        <w:jc w:val="both"/>
      </w:pPr>
      <w:r w:rsidRPr="00C82C51">
        <w:t xml:space="preserve">En yüksek atıf ödülü: Akademik personelin yazar olarak bulunmadığı Akademik Teşvik Ödeneği Yönetmeliğine uygun yayınlara yapılan atıflara göre üniversitemiz akademik teşvik sistemine yer alan en yüksek atıf ham puanı esas alınarak verilen ödüldür. </w:t>
      </w:r>
    </w:p>
    <w:p w14:paraId="664D4934" w14:textId="77777777" w:rsidR="00952B71" w:rsidRPr="00C82C51" w:rsidRDefault="00952B71" w:rsidP="00952B71">
      <w:pPr>
        <w:pStyle w:val="Default"/>
        <w:numPr>
          <w:ilvl w:val="0"/>
          <w:numId w:val="14"/>
        </w:numPr>
        <w:spacing w:line="360" w:lineRule="auto"/>
        <w:jc w:val="both"/>
      </w:pPr>
      <w:r w:rsidRPr="00C82C51">
        <w:t xml:space="preserve">Özel ödüller: Yaptığı çalışmalar ile yeni fikirleri ve ürünleri araştıran, yeni yaklaşımları ortaya koyan, alanında araştırmaları farklı alanlara yönlendirebilen ve bunları belgeleyerek somut katkıları ortaya çıkaran veya yaptığı çalışmalar ile toplumun refahını doğrudan ya da dolaylı olarak yükselten, </w:t>
      </w:r>
      <w:proofErr w:type="spellStart"/>
      <w:r w:rsidRPr="00C82C51">
        <w:t>Tubitak</w:t>
      </w:r>
      <w:proofErr w:type="spellEnd"/>
      <w:r w:rsidRPr="00C82C51">
        <w:t xml:space="preserve">, Avrupa Birliği, Kalkınma Ajansı, diğer ulusal veya uluslararası destekleri ile proje yürüten, patent sahibi akademik personele verilen ödüldür </w:t>
      </w:r>
      <w:hyperlink r:id="rId177" w:history="1">
        <w:r w:rsidRPr="00866D96">
          <w:rPr>
            <w:rStyle w:val="Kpr"/>
            <w:u w:val="none"/>
          </w:rPr>
          <w:t>(4) (B.4.3.7.)</w:t>
        </w:r>
      </w:hyperlink>
      <w:r w:rsidRPr="00866D96">
        <w:t>.</w:t>
      </w:r>
    </w:p>
    <w:p w14:paraId="4C5C60DC" w14:textId="77777777" w:rsidR="00BB6C10" w:rsidRDefault="00BB6C10" w:rsidP="00BB6C10">
      <w:pPr>
        <w:pStyle w:val="Default"/>
        <w:rPr>
          <w:b/>
          <w:color w:val="auto"/>
        </w:rPr>
      </w:pPr>
    </w:p>
    <w:p w14:paraId="5C1AAB04" w14:textId="5C9DDCE6" w:rsidR="00952B71" w:rsidRPr="00866D96" w:rsidRDefault="00000000" w:rsidP="00BB6C10">
      <w:pPr>
        <w:pStyle w:val="Default"/>
      </w:pPr>
      <w:hyperlink r:id="rId178" w:history="1">
        <w:r w:rsidR="00952B71">
          <w:rPr>
            <w:rStyle w:val="Kpr"/>
            <w:u w:val="none"/>
          </w:rPr>
          <w:t xml:space="preserve">(4) </w:t>
        </w:r>
        <w:r w:rsidR="00BB6C10">
          <w:rPr>
            <w:rStyle w:val="Kpr"/>
            <w:u w:val="none"/>
          </w:rPr>
          <w:t>(</w:t>
        </w:r>
        <w:r w:rsidR="00952B71">
          <w:rPr>
            <w:rStyle w:val="Kpr"/>
            <w:u w:val="none"/>
          </w:rPr>
          <w:t>B.4.3.1.</w:t>
        </w:r>
        <w:r w:rsidR="00BB6C10">
          <w:rPr>
            <w:rStyle w:val="Kpr"/>
            <w:u w:val="none"/>
          </w:rPr>
          <w:t>)</w:t>
        </w:r>
        <w:r w:rsidR="00952B71">
          <w:rPr>
            <w:rStyle w:val="Kpr"/>
            <w:u w:val="none"/>
          </w:rPr>
          <w:t xml:space="preserve"> Atama_ve_yükseltme_yönergesi.pdf</w:t>
        </w:r>
      </w:hyperlink>
    </w:p>
    <w:p w14:paraId="061FA0D5" w14:textId="6CEBCC9B" w:rsidR="00952B71" w:rsidRPr="006D6753" w:rsidRDefault="00000000" w:rsidP="00BB6C10">
      <w:pPr>
        <w:pStyle w:val="Default"/>
        <w:jc w:val="both"/>
      </w:pPr>
      <w:hyperlink r:id="rId179" w:history="1">
        <w:r w:rsidR="00952B71">
          <w:rPr>
            <w:rStyle w:val="Kpr"/>
            <w:u w:val="none"/>
          </w:rPr>
          <w:t xml:space="preserve">(4) </w:t>
        </w:r>
        <w:r w:rsidR="00BB6C10">
          <w:rPr>
            <w:rStyle w:val="Kpr"/>
            <w:u w:val="none"/>
          </w:rPr>
          <w:t>(</w:t>
        </w:r>
        <w:r w:rsidR="00952B71">
          <w:rPr>
            <w:rStyle w:val="Kpr"/>
            <w:u w:val="none"/>
          </w:rPr>
          <w:t>B.4.3.2.</w:t>
        </w:r>
        <w:r w:rsidR="00BB6C10">
          <w:rPr>
            <w:rStyle w:val="Kpr"/>
            <w:u w:val="none"/>
          </w:rPr>
          <w:t>)</w:t>
        </w:r>
        <w:r w:rsidR="00952B71">
          <w:rPr>
            <w:rStyle w:val="Kpr"/>
            <w:u w:val="none"/>
          </w:rPr>
          <w:t xml:space="preserve"> Akademik_teşvik_yönergesi.pdf</w:t>
        </w:r>
      </w:hyperlink>
    </w:p>
    <w:p w14:paraId="5D34510F" w14:textId="30DDCB16" w:rsidR="002B65D2" w:rsidRDefault="004A5E2F" w:rsidP="004A5E2F">
      <w:pPr>
        <w:pStyle w:val="Default"/>
        <w:spacing w:line="360" w:lineRule="auto"/>
        <w:jc w:val="both"/>
        <w:rPr>
          <w:b/>
          <w:bCs/>
          <w:color w:val="auto"/>
        </w:rPr>
      </w:pPr>
      <w:r w:rsidRPr="0054241F">
        <w:rPr>
          <w:b/>
          <w:bCs/>
          <w:color w:val="auto"/>
        </w:rPr>
        <w:tab/>
      </w:r>
    </w:p>
    <w:p w14:paraId="3885CF12" w14:textId="77777777" w:rsidR="002B65D2" w:rsidRPr="003A52AD" w:rsidRDefault="002B65D2" w:rsidP="002B65D2">
      <w:pPr>
        <w:pStyle w:val="Default"/>
        <w:spacing w:line="360" w:lineRule="auto"/>
        <w:jc w:val="both"/>
        <w:rPr>
          <w:b/>
          <w:bCs/>
          <w:iCs/>
          <w:color w:val="FF0000"/>
          <w:sz w:val="28"/>
          <w:szCs w:val="28"/>
        </w:rPr>
      </w:pPr>
      <w:r w:rsidRPr="003A52AD">
        <w:rPr>
          <w:b/>
          <w:iCs/>
          <w:color w:val="FF0000"/>
          <w:sz w:val="28"/>
          <w:szCs w:val="28"/>
        </w:rPr>
        <w:t xml:space="preserve">C. </w:t>
      </w:r>
      <w:r w:rsidRPr="003A52AD">
        <w:rPr>
          <w:b/>
          <w:bCs/>
          <w:iCs/>
          <w:color w:val="FF0000"/>
          <w:sz w:val="28"/>
          <w:szCs w:val="28"/>
        </w:rPr>
        <w:t xml:space="preserve">ARAŞTIRMA VE GELİŞTİRME </w:t>
      </w:r>
    </w:p>
    <w:p w14:paraId="0065BA5D" w14:textId="77777777" w:rsidR="002B65D2" w:rsidRPr="003A52AD" w:rsidRDefault="002B65D2" w:rsidP="002B65D2">
      <w:pPr>
        <w:pStyle w:val="Default"/>
        <w:spacing w:line="360" w:lineRule="auto"/>
        <w:jc w:val="both"/>
        <w:rPr>
          <w:b/>
          <w:bCs/>
          <w:color w:val="FF0000"/>
          <w:sz w:val="28"/>
          <w:szCs w:val="28"/>
        </w:rPr>
      </w:pPr>
      <w:r w:rsidRPr="003A52AD">
        <w:rPr>
          <w:b/>
          <w:bCs/>
          <w:color w:val="FF0000"/>
          <w:sz w:val="28"/>
          <w:szCs w:val="28"/>
        </w:rPr>
        <w:t>C.1. Araştırma Süreçlerinin Yönetimi ve Araştırma Kaynakları</w:t>
      </w:r>
    </w:p>
    <w:p w14:paraId="59AB2693" w14:textId="77777777" w:rsidR="002B65D2" w:rsidRPr="003A52AD" w:rsidRDefault="002B65D2" w:rsidP="002B65D2">
      <w:pPr>
        <w:pStyle w:val="Default"/>
        <w:spacing w:line="360" w:lineRule="auto"/>
        <w:jc w:val="both"/>
        <w:rPr>
          <w:b/>
          <w:bCs/>
          <w:color w:val="FF0000"/>
        </w:rPr>
      </w:pPr>
      <w:r w:rsidRPr="003A52AD">
        <w:rPr>
          <w:b/>
          <w:bCs/>
          <w:color w:val="FF0000"/>
        </w:rPr>
        <w:t>C.1.1. Araştırma süreçlerinin yönetimi</w:t>
      </w:r>
    </w:p>
    <w:p w14:paraId="15F3B65D" w14:textId="77777777" w:rsidR="002B65D2" w:rsidRPr="003A52AD" w:rsidRDefault="002B65D2" w:rsidP="002B65D2">
      <w:pPr>
        <w:pStyle w:val="Default"/>
        <w:spacing w:line="360" w:lineRule="auto"/>
        <w:jc w:val="both"/>
        <w:rPr>
          <w:color w:val="000000" w:themeColor="text1"/>
        </w:rPr>
      </w:pPr>
      <w:r w:rsidRPr="002B65D2">
        <w:rPr>
          <w:b/>
          <w:bCs/>
          <w:color w:val="000000" w:themeColor="text1"/>
        </w:rPr>
        <w:lastRenderedPageBreak/>
        <w:t xml:space="preserve">Olgunluk Düzeyi = 3 </w:t>
      </w:r>
      <w:r w:rsidRPr="002B65D2">
        <w:rPr>
          <w:color w:val="000000" w:themeColor="text1"/>
        </w:rPr>
        <w:t xml:space="preserve">(Kurumun genelinde araştırma süreçlerinin yönetimi ve </w:t>
      </w:r>
      <w:proofErr w:type="spellStart"/>
      <w:r w:rsidRPr="002B65D2">
        <w:rPr>
          <w:color w:val="000000" w:themeColor="text1"/>
        </w:rPr>
        <w:t>organizasyonel</w:t>
      </w:r>
      <w:proofErr w:type="spellEnd"/>
      <w:r w:rsidRPr="002B65D2">
        <w:rPr>
          <w:color w:val="000000" w:themeColor="text1"/>
        </w:rPr>
        <w:t xml:space="preserve"> yapısı kurumsal tercihler yönünde uygulanmaktadır).</w:t>
      </w:r>
    </w:p>
    <w:p w14:paraId="41A7D14C" w14:textId="3DA434F5" w:rsidR="002B65D2" w:rsidRPr="00041923" w:rsidRDefault="002B65D2" w:rsidP="002B65D2">
      <w:pPr>
        <w:spacing w:after="0" w:line="360" w:lineRule="auto"/>
        <w:jc w:val="both"/>
        <w:rPr>
          <w:rFonts w:ascii="Times New Roman" w:hAnsi="Times New Roman" w:cs="Times New Roman"/>
          <w:sz w:val="24"/>
          <w:szCs w:val="24"/>
        </w:rPr>
      </w:pPr>
      <w:r w:rsidRPr="003A52AD">
        <w:rPr>
          <w:rFonts w:ascii="Times New Roman" w:hAnsi="Times New Roman" w:cs="Times New Roman"/>
          <w:sz w:val="24"/>
          <w:szCs w:val="24"/>
        </w:rPr>
        <w:t>Üniversitemizin araştırma-geliştirme politikası yayınlamış</w:t>
      </w:r>
      <w:r>
        <w:rPr>
          <w:rFonts w:ascii="Times New Roman" w:hAnsi="Times New Roman" w:cs="Times New Roman"/>
          <w:sz w:val="24"/>
          <w:szCs w:val="24"/>
        </w:rPr>
        <w:t xml:space="preserve"> </w:t>
      </w:r>
      <w:r w:rsidRPr="003A52AD">
        <w:rPr>
          <w:rFonts w:ascii="Times New Roman" w:hAnsi="Times New Roman" w:cs="Times New Roman"/>
          <w:sz w:val="24"/>
          <w:szCs w:val="24"/>
        </w:rPr>
        <w:t>(</w:t>
      </w:r>
      <w:r w:rsidRPr="00C735ED">
        <w:rPr>
          <w:rFonts w:ascii="Times New Roman" w:hAnsi="Times New Roman" w:cs="Times New Roman"/>
          <w:sz w:val="24"/>
          <w:szCs w:val="24"/>
        </w:rPr>
        <w:t>C.1.1.1.</w:t>
      </w:r>
      <w:r>
        <w:rPr>
          <w:rFonts w:ascii="Times New Roman" w:hAnsi="Times New Roman" w:cs="Times New Roman"/>
          <w:sz w:val="24"/>
          <w:szCs w:val="24"/>
        </w:rPr>
        <w:t xml:space="preserve">) </w:t>
      </w:r>
      <w:r w:rsidRPr="003A52AD">
        <w:rPr>
          <w:rFonts w:ascii="Times New Roman" w:hAnsi="Times New Roman" w:cs="Times New Roman"/>
          <w:sz w:val="24"/>
          <w:szCs w:val="24"/>
        </w:rPr>
        <w:t xml:space="preserve">ve Araştırma-Geliştirme stratejisi, hedefleri ve bu hedeflerin kimler tarafından gerçekleştirileceği </w:t>
      </w:r>
      <w:r w:rsidRPr="003A52AD">
        <w:rPr>
          <w:rFonts w:ascii="Times New Roman" w:hAnsi="Times New Roman" w:cs="Times New Roman"/>
          <w:color w:val="000000" w:themeColor="text1"/>
          <w:sz w:val="24"/>
          <w:szCs w:val="24"/>
        </w:rPr>
        <w:t xml:space="preserve">2022-2026 </w:t>
      </w:r>
      <w:r w:rsidRPr="003A52AD">
        <w:rPr>
          <w:rFonts w:ascii="Times New Roman" w:hAnsi="Times New Roman" w:cs="Times New Roman"/>
          <w:sz w:val="24"/>
          <w:szCs w:val="24"/>
        </w:rPr>
        <w:t xml:space="preserve">Stratejik Planda ele alınmıştır </w:t>
      </w:r>
      <w:r>
        <w:rPr>
          <w:rFonts w:ascii="Times New Roman" w:hAnsi="Times New Roman" w:cs="Times New Roman"/>
          <w:sz w:val="24"/>
          <w:szCs w:val="24"/>
        </w:rPr>
        <w:t>(</w:t>
      </w:r>
      <w:r w:rsidRPr="00C735ED">
        <w:rPr>
          <w:rFonts w:ascii="Times New Roman" w:hAnsi="Times New Roman" w:cs="Times New Roman"/>
          <w:sz w:val="24"/>
          <w:szCs w:val="24"/>
        </w:rPr>
        <w:t>C.1.1.2.</w:t>
      </w:r>
      <w:r>
        <w:rPr>
          <w:rFonts w:ascii="Times New Roman" w:hAnsi="Times New Roman" w:cs="Times New Roman"/>
          <w:sz w:val="24"/>
          <w:szCs w:val="24"/>
        </w:rPr>
        <w:t>).</w:t>
      </w:r>
      <w:r w:rsidRPr="003A52AD">
        <w:rPr>
          <w:rFonts w:ascii="Times New Roman" w:hAnsi="Times New Roman" w:cs="Times New Roman"/>
          <w:sz w:val="24"/>
          <w:szCs w:val="24"/>
        </w:rPr>
        <w:t xml:space="preserve"> Bu doğrultuda fakültemizin araştırma politikası, strateji ve hedefleri Üniversitemiz stratejik planı ile uyumlu olarak; Bölüm Başkanlıklarımız, Komisyon ve Koordinatörlüklerimiz ile Fakülte Kalite Komisyonumuz tarafından eş güdümlü olarak yürütülmektedir. Fakültemiz Kalite Komisyonunun, fakültemizdeki Araştırma-Geliştirme faaliyetlerinin değerlendirilmesi ve gerek duyulan iyileştirmelerin yapılabilmesi amacıyla görev ve sorumlukları belirtilmiştir </w:t>
      </w:r>
      <w:hyperlink r:id="rId180" w:history="1">
        <w:r w:rsidRPr="00041923">
          <w:rPr>
            <w:rStyle w:val="Kpr"/>
            <w:rFonts w:ascii="Times New Roman" w:hAnsi="Times New Roman" w:cs="Times New Roman"/>
            <w:sz w:val="24"/>
            <w:szCs w:val="24"/>
            <w:u w:val="none"/>
          </w:rPr>
          <w:t>(3) (C.1.1.3.</w:t>
        </w:r>
      </w:hyperlink>
      <w:r w:rsidRPr="00041923">
        <w:rPr>
          <w:rStyle w:val="Kpr"/>
          <w:rFonts w:ascii="Times New Roman" w:hAnsi="Times New Roman" w:cs="Times New Roman"/>
          <w:sz w:val="24"/>
          <w:szCs w:val="24"/>
          <w:u w:val="none"/>
        </w:rPr>
        <w:t>).</w:t>
      </w:r>
      <w:r>
        <w:rPr>
          <w:rFonts w:ascii="Times New Roman" w:hAnsi="Times New Roman" w:cs="Times New Roman"/>
          <w:sz w:val="24"/>
          <w:szCs w:val="24"/>
        </w:rPr>
        <w:t xml:space="preserve"> </w:t>
      </w:r>
      <w:r w:rsidRPr="003A52AD">
        <w:rPr>
          <w:rFonts w:ascii="Times New Roman" w:hAnsi="Times New Roman" w:cs="Times New Roman"/>
          <w:sz w:val="24"/>
          <w:szCs w:val="24"/>
        </w:rPr>
        <w:t xml:space="preserve">Araştırma-Geliştirme yönetiminin etkinliği ve başarısı, fakültemiz kalite komisyonu tarafından yıl içerisinde gerçekleştirilen toplantılar ile değerlendirilmeye çalışılmaktadır </w:t>
      </w:r>
      <w:hyperlink r:id="rId181" w:history="1">
        <w:r w:rsidRPr="00041923">
          <w:rPr>
            <w:rStyle w:val="Kpr"/>
            <w:rFonts w:ascii="Times New Roman" w:hAnsi="Times New Roman" w:cs="Times New Roman"/>
            <w:sz w:val="24"/>
            <w:szCs w:val="24"/>
            <w:u w:val="none"/>
          </w:rPr>
          <w:t>(3) (C.1.1.4.</w:t>
        </w:r>
      </w:hyperlink>
      <w:r w:rsidRPr="00041923">
        <w:rPr>
          <w:rFonts w:ascii="Times New Roman" w:hAnsi="Times New Roman" w:cs="Times New Roman"/>
          <w:sz w:val="24"/>
          <w:szCs w:val="24"/>
        </w:rPr>
        <w:t>)</w:t>
      </w:r>
      <w:r>
        <w:rPr>
          <w:rFonts w:ascii="Times New Roman" w:hAnsi="Times New Roman" w:cs="Times New Roman"/>
          <w:sz w:val="24"/>
          <w:szCs w:val="24"/>
        </w:rPr>
        <w:t>.</w:t>
      </w:r>
      <w:r w:rsidRPr="003A52AD">
        <w:rPr>
          <w:rFonts w:ascii="Times New Roman" w:hAnsi="Times New Roman" w:cs="Times New Roman"/>
          <w:sz w:val="24"/>
          <w:szCs w:val="24"/>
        </w:rPr>
        <w:t xml:space="preserve"> Ayrıca fakültemizin Araştırma-Geliştirme etkinlikleri, her yıl Rektörlüğümüz Kalite Koordinatörlüğü tarafından hazırlanarak </w:t>
      </w:r>
      <w:r>
        <w:rPr>
          <w:rFonts w:ascii="Times New Roman" w:hAnsi="Times New Roman" w:cs="Times New Roman"/>
          <w:sz w:val="24"/>
          <w:szCs w:val="24"/>
        </w:rPr>
        <w:t>birimlere</w:t>
      </w:r>
      <w:r w:rsidRPr="003A52AD">
        <w:rPr>
          <w:rFonts w:ascii="Times New Roman" w:hAnsi="Times New Roman" w:cs="Times New Roman"/>
          <w:sz w:val="24"/>
          <w:szCs w:val="24"/>
        </w:rPr>
        <w:t xml:space="preserve"> gönderilen </w:t>
      </w:r>
      <w:r w:rsidRPr="008F0376">
        <w:rPr>
          <w:rFonts w:ascii="Times New Roman" w:hAnsi="Times New Roman" w:cs="Times New Roman"/>
          <w:color w:val="000000" w:themeColor="text1"/>
          <w:sz w:val="24"/>
          <w:szCs w:val="24"/>
        </w:rPr>
        <w:t>Performans Göstergesi Gerçekleşme Değerleri</w:t>
      </w:r>
      <w:r w:rsidRPr="003A52AD">
        <w:rPr>
          <w:rFonts w:ascii="Times New Roman" w:hAnsi="Times New Roman" w:cs="Times New Roman"/>
          <w:sz w:val="24"/>
          <w:szCs w:val="24"/>
        </w:rPr>
        <w:t xml:space="preserve"> ile izlenmektedir </w:t>
      </w:r>
      <w:r>
        <w:rPr>
          <w:rFonts w:ascii="Times New Roman" w:hAnsi="Times New Roman" w:cs="Times New Roman"/>
          <w:sz w:val="24"/>
          <w:szCs w:val="24"/>
        </w:rPr>
        <w:t>(</w:t>
      </w:r>
      <w:r w:rsidRPr="00C735ED">
        <w:rPr>
          <w:rFonts w:ascii="Times New Roman" w:hAnsi="Times New Roman" w:cs="Times New Roman"/>
          <w:sz w:val="24"/>
          <w:szCs w:val="24"/>
        </w:rPr>
        <w:t>C.1.1.5.</w:t>
      </w:r>
      <w:r>
        <w:rPr>
          <w:rFonts w:ascii="Times New Roman" w:hAnsi="Times New Roman" w:cs="Times New Roman"/>
          <w:sz w:val="24"/>
          <w:szCs w:val="24"/>
        </w:rPr>
        <w:t>).</w:t>
      </w:r>
      <w:r w:rsidRPr="003A52AD">
        <w:rPr>
          <w:rFonts w:ascii="Times New Roman" w:hAnsi="Times New Roman" w:cs="Times New Roman"/>
          <w:sz w:val="24"/>
          <w:szCs w:val="24"/>
        </w:rPr>
        <w:t xml:space="preserve"> Fakültemiz bünyesinde 2022-2023 Eğitim-Öğretim Yılı Güz Yarıyılında gerçekleştirilmeye başlanan Mühendislik-Mimarlık Söyleşileri isimli etkinlikler ile fakültemizin farklı bölümlerinde görev yapan öğretim elemanlarımızın etkileşimlerini artırmak, birlikte çalışmalarını teşvik etmek ve disiplinler arası potansiyel Ar-Ge projelerinin geliştirilmesine katkı sağlamak amaçlanmıştır </w:t>
      </w:r>
      <w:hyperlink r:id="rId182" w:history="1">
        <w:r w:rsidRPr="00041923">
          <w:rPr>
            <w:rStyle w:val="Kpr"/>
            <w:rFonts w:ascii="Times New Roman" w:hAnsi="Times New Roman" w:cs="Times New Roman"/>
            <w:sz w:val="24"/>
            <w:szCs w:val="24"/>
            <w:u w:val="none"/>
          </w:rPr>
          <w:t>(3) (C.1.1.6.</w:t>
        </w:r>
      </w:hyperlink>
      <w:r w:rsidRPr="00041923">
        <w:rPr>
          <w:rFonts w:ascii="Times New Roman" w:hAnsi="Times New Roman" w:cs="Times New Roman"/>
          <w:sz w:val="24"/>
          <w:szCs w:val="24"/>
        </w:rPr>
        <w:t>).</w:t>
      </w:r>
      <w:r w:rsidRPr="003A52AD">
        <w:rPr>
          <w:rFonts w:ascii="Times New Roman" w:hAnsi="Times New Roman" w:cs="Times New Roman"/>
          <w:sz w:val="24"/>
          <w:szCs w:val="24"/>
        </w:rPr>
        <w:t xml:space="preserve"> 2023 yılı </w:t>
      </w:r>
      <w:proofErr w:type="gramStart"/>
      <w:r w:rsidRPr="003A52AD">
        <w:rPr>
          <w:rFonts w:ascii="Times New Roman" w:hAnsi="Times New Roman" w:cs="Times New Roman"/>
          <w:sz w:val="24"/>
          <w:szCs w:val="24"/>
        </w:rPr>
        <w:t>Ocak</w:t>
      </w:r>
      <w:proofErr w:type="gramEnd"/>
      <w:r w:rsidRPr="003A52AD">
        <w:rPr>
          <w:rFonts w:ascii="Times New Roman" w:hAnsi="Times New Roman" w:cs="Times New Roman"/>
          <w:sz w:val="24"/>
          <w:szCs w:val="24"/>
        </w:rPr>
        <w:t xml:space="preserve"> ayında dokuzuncusu gerçekleştirilen Mühendislik-Mimarlık Söyleşileri etkinlik dizisi, 6 Şubat 2023 tarihinde meydana gelen Kahramanmaraş Depremlerinden dolayı eğitim-öğretimin uzaktan yürütülmesi sebebiyle gerçekleştirilememiştir. Fakültemiz öğrencilerine kariyer gelişimlerini sağlayacak imkânlar sunulmakta ve çeşitli </w:t>
      </w:r>
      <w:r>
        <w:rPr>
          <w:rFonts w:ascii="Times New Roman" w:hAnsi="Times New Roman" w:cs="Times New Roman"/>
          <w:sz w:val="24"/>
          <w:szCs w:val="24"/>
        </w:rPr>
        <w:t>eğitimler</w:t>
      </w:r>
      <w:r w:rsidRPr="003A52AD">
        <w:rPr>
          <w:rFonts w:ascii="Times New Roman" w:hAnsi="Times New Roman" w:cs="Times New Roman"/>
          <w:sz w:val="24"/>
          <w:szCs w:val="24"/>
        </w:rPr>
        <w:t xml:space="preserve"> ve </w:t>
      </w:r>
      <w:r>
        <w:rPr>
          <w:rFonts w:ascii="Times New Roman" w:hAnsi="Times New Roman" w:cs="Times New Roman"/>
          <w:sz w:val="24"/>
          <w:szCs w:val="24"/>
        </w:rPr>
        <w:t>seminerler</w:t>
      </w:r>
      <w:r w:rsidRPr="003A52AD">
        <w:rPr>
          <w:rFonts w:ascii="Times New Roman" w:hAnsi="Times New Roman" w:cs="Times New Roman"/>
          <w:sz w:val="24"/>
          <w:szCs w:val="24"/>
        </w:rPr>
        <w:t xml:space="preserve"> düzenlemektedir </w:t>
      </w:r>
      <w:hyperlink r:id="rId183" w:history="1">
        <w:r w:rsidRPr="00041923">
          <w:rPr>
            <w:rStyle w:val="Kpr"/>
            <w:rFonts w:ascii="Times New Roman" w:hAnsi="Times New Roman" w:cs="Times New Roman"/>
            <w:sz w:val="24"/>
            <w:szCs w:val="24"/>
            <w:u w:val="none"/>
          </w:rPr>
          <w:t>(3) (C.1.1.7.</w:t>
        </w:r>
      </w:hyperlink>
      <w:r w:rsidRPr="00041923">
        <w:rPr>
          <w:rStyle w:val="Kpr"/>
          <w:rFonts w:ascii="Times New Roman" w:hAnsi="Times New Roman" w:cs="Times New Roman"/>
          <w:sz w:val="24"/>
          <w:szCs w:val="24"/>
          <w:u w:val="none"/>
        </w:rPr>
        <w:t xml:space="preserve">) </w:t>
      </w:r>
      <w:hyperlink r:id="rId184" w:history="1">
        <w:r w:rsidRPr="00041923">
          <w:rPr>
            <w:rStyle w:val="Kpr"/>
            <w:rFonts w:ascii="Times New Roman" w:hAnsi="Times New Roman" w:cs="Times New Roman"/>
            <w:sz w:val="24"/>
            <w:szCs w:val="24"/>
            <w:u w:val="none"/>
          </w:rPr>
          <w:t>(3) (C.1.1.8.</w:t>
        </w:r>
      </w:hyperlink>
      <w:r w:rsidRPr="00041923">
        <w:rPr>
          <w:rFonts w:ascii="Times New Roman" w:hAnsi="Times New Roman" w:cs="Times New Roman"/>
          <w:sz w:val="24"/>
          <w:szCs w:val="24"/>
        </w:rPr>
        <w:t xml:space="preserve">).   </w:t>
      </w:r>
    </w:p>
    <w:p w14:paraId="7078731B" w14:textId="374A74EC" w:rsidR="002B65D2" w:rsidRPr="00041923" w:rsidRDefault="00000000" w:rsidP="002B65D2">
      <w:pPr>
        <w:shd w:val="clear" w:color="auto" w:fill="FFFFFF"/>
        <w:spacing w:before="15" w:after="0" w:line="240" w:lineRule="auto"/>
        <w:jc w:val="both"/>
        <w:rPr>
          <w:rStyle w:val="Kpr"/>
          <w:rFonts w:ascii="Times New Roman" w:hAnsi="Times New Roman" w:cs="Times New Roman"/>
          <w:sz w:val="24"/>
          <w:szCs w:val="24"/>
          <w:u w:val="none"/>
        </w:rPr>
      </w:pPr>
      <w:hyperlink r:id="rId185" w:history="1">
        <w:r w:rsidR="002B65D2" w:rsidRPr="00041923">
          <w:rPr>
            <w:rStyle w:val="Kpr"/>
            <w:rFonts w:ascii="Times New Roman" w:hAnsi="Times New Roman" w:cs="Times New Roman"/>
            <w:sz w:val="24"/>
            <w:szCs w:val="24"/>
            <w:u w:val="none"/>
          </w:rPr>
          <w:t>(3)</w:t>
        </w:r>
        <w:r w:rsidR="00041923" w:rsidRPr="00041923">
          <w:rPr>
            <w:rStyle w:val="Kpr"/>
            <w:rFonts w:ascii="Times New Roman" w:hAnsi="Times New Roman" w:cs="Times New Roman"/>
            <w:sz w:val="24"/>
            <w:szCs w:val="24"/>
            <w:u w:val="none"/>
          </w:rPr>
          <w:t xml:space="preserve"> </w:t>
        </w:r>
        <w:r w:rsidR="0015532A">
          <w:rPr>
            <w:rStyle w:val="Kpr"/>
            <w:rFonts w:ascii="Times New Roman" w:hAnsi="Times New Roman" w:cs="Times New Roman"/>
            <w:sz w:val="24"/>
            <w:szCs w:val="24"/>
            <w:u w:val="none"/>
          </w:rPr>
          <w:t>(</w:t>
        </w:r>
        <w:r w:rsidR="002B65D2" w:rsidRPr="00041923">
          <w:rPr>
            <w:rStyle w:val="Kpr"/>
            <w:rFonts w:ascii="Times New Roman" w:hAnsi="Times New Roman" w:cs="Times New Roman"/>
            <w:sz w:val="24"/>
            <w:szCs w:val="24"/>
            <w:u w:val="none"/>
          </w:rPr>
          <w:t>C.1.1.1.</w:t>
        </w:r>
        <w:r w:rsidR="0015532A">
          <w:rPr>
            <w:rStyle w:val="Kpr"/>
            <w:rFonts w:ascii="Times New Roman" w:hAnsi="Times New Roman" w:cs="Times New Roman"/>
            <w:sz w:val="24"/>
            <w:szCs w:val="24"/>
            <w:u w:val="none"/>
          </w:rPr>
          <w:t>)</w:t>
        </w:r>
        <w:r w:rsidR="002B65D2" w:rsidRPr="00041923">
          <w:rPr>
            <w:rStyle w:val="Kpr"/>
            <w:rFonts w:ascii="Times New Roman" w:hAnsi="Times New Roman" w:cs="Times New Roman"/>
            <w:sz w:val="24"/>
            <w:szCs w:val="24"/>
            <w:u w:val="none"/>
          </w:rPr>
          <w:t xml:space="preserve"> </w:t>
        </w:r>
        <w:proofErr w:type="spellStart"/>
        <w:r w:rsidR="002B65D2" w:rsidRPr="00041923">
          <w:rPr>
            <w:rStyle w:val="Kpr"/>
            <w:rFonts w:ascii="Times New Roman" w:hAnsi="Times New Roman" w:cs="Times New Roman"/>
            <w:sz w:val="24"/>
            <w:szCs w:val="24"/>
            <w:u w:val="none"/>
          </w:rPr>
          <w:t>MAKU_ARGE_Politikasi</w:t>
        </w:r>
        <w:proofErr w:type="spellEnd"/>
      </w:hyperlink>
    </w:p>
    <w:p w14:paraId="57E4C047" w14:textId="4BD8CE01" w:rsidR="002B65D2" w:rsidRPr="00041923" w:rsidRDefault="00000000" w:rsidP="002B65D2">
      <w:pPr>
        <w:shd w:val="clear" w:color="auto" w:fill="FFFFFF"/>
        <w:spacing w:before="15" w:after="0" w:line="240" w:lineRule="auto"/>
        <w:jc w:val="both"/>
        <w:rPr>
          <w:rFonts w:ascii="Times New Roman" w:hAnsi="Times New Roman" w:cs="Times New Roman"/>
          <w:color w:val="0563C1" w:themeColor="hyperlink"/>
          <w:sz w:val="24"/>
          <w:szCs w:val="24"/>
        </w:rPr>
      </w:pPr>
      <w:hyperlink r:id="rId186" w:history="1">
        <w:r w:rsidR="002B65D2" w:rsidRPr="00041923">
          <w:rPr>
            <w:rStyle w:val="Kpr"/>
            <w:rFonts w:ascii="Times New Roman" w:hAnsi="Times New Roman" w:cs="Times New Roman"/>
            <w:sz w:val="24"/>
            <w:szCs w:val="24"/>
            <w:u w:val="none"/>
          </w:rPr>
          <w:t>(2)</w:t>
        </w:r>
        <w:r w:rsidR="00041923" w:rsidRPr="00041923">
          <w:rPr>
            <w:rStyle w:val="Kpr"/>
            <w:rFonts w:ascii="Times New Roman" w:hAnsi="Times New Roman" w:cs="Times New Roman"/>
            <w:sz w:val="24"/>
            <w:szCs w:val="24"/>
            <w:u w:val="none"/>
          </w:rPr>
          <w:t xml:space="preserve"> </w:t>
        </w:r>
        <w:r w:rsidR="0015532A">
          <w:rPr>
            <w:rStyle w:val="Kpr"/>
            <w:rFonts w:ascii="Times New Roman" w:hAnsi="Times New Roman" w:cs="Times New Roman"/>
            <w:sz w:val="24"/>
            <w:szCs w:val="24"/>
            <w:u w:val="none"/>
          </w:rPr>
          <w:t>(</w:t>
        </w:r>
        <w:r w:rsidR="002B65D2" w:rsidRPr="00041923">
          <w:rPr>
            <w:rStyle w:val="Kpr"/>
            <w:rFonts w:ascii="Times New Roman" w:hAnsi="Times New Roman" w:cs="Times New Roman"/>
            <w:sz w:val="24"/>
            <w:szCs w:val="24"/>
            <w:u w:val="none"/>
          </w:rPr>
          <w:t>C.1.1.2.</w:t>
        </w:r>
        <w:r w:rsidR="0015532A">
          <w:rPr>
            <w:rStyle w:val="Kpr"/>
            <w:rFonts w:ascii="Times New Roman" w:hAnsi="Times New Roman" w:cs="Times New Roman"/>
            <w:sz w:val="24"/>
            <w:szCs w:val="24"/>
            <w:u w:val="none"/>
          </w:rPr>
          <w:t>)</w:t>
        </w:r>
        <w:r w:rsidR="002B65D2" w:rsidRPr="00041923">
          <w:rPr>
            <w:rStyle w:val="Kpr"/>
            <w:rFonts w:ascii="Times New Roman" w:hAnsi="Times New Roman" w:cs="Times New Roman"/>
            <w:sz w:val="24"/>
            <w:szCs w:val="24"/>
            <w:u w:val="none"/>
          </w:rPr>
          <w:t xml:space="preserve"> MAKU_2022_2026_Stratejik_Plani</w:t>
        </w:r>
      </w:hyperlink>
    </w:p>
    <w:p w14:paraId="7DB14C2A" w14:textId="24618284" w:rsidR="002B65D2" w:rsidRPr="00041923" w:rsidRDefault="00000000" w:rsidP="002B65D2">
      <w:pPr>
        <w:shd w:val="clear" w:color="auto" w:fill="FFFFFF"/>
        <w:spacing w:before="15" w:after="0" w:line="240" w:lineRule="auto"/>
        <w:jc w:val="both"/>
        <w:rPr>
          <w:rFonts w:ascii="Times New Roman" w:hAnsi="Times New Roman" w:cs="Times New Roman"/>
          <w:color w:val="FF0000"/>
          <w:sz w:val="24"/>
          <w:szCs w:val="24"/>
        </w:rPr>
      </w:pPr>
      <w:hyperlink r:id="rId187" w:history="1">
        <w:r w:rsidR="002B65D2" w:rsidRPr="00041923">
          <w:rPr>
            <w:rStyle w:val="Kpr"/>
            <w:rFonts w:ascii="Times New Roman" w:hAnsi="Times New Roman" w:cs="Times New Roman"/>
            <w:sz w:val="24"/>
            <w:szCs w:val="24"/>
            <w:u w:val="none"/>
          </w:rPr>
          <w:t>(3)</w:t>
        </w:r>
        <w:r w:rsidR="00041923" w:rsidRPr="00041923">
          <w:rPr>
            <w:rStyle w:val="Kpr"/>
            <w:rFonts w:ascii="Times New Roman" w:hAnsi="Times New Roman" w:cs="Times New Roman"/>
            <w:sz w:val="24"/>
            <w:szCs w:val="24"/>
            <w:u w:val="none"/>
          </w:rPr>
          <w:t xml:space="preserve"> </w:t>
        </w:r>
        <w:r w:rsidR="0015532A">
          <w:rPr>
            <w:rStyle w:val="Kpr"/>
            <w:rFonts w:ascii="Times New Roman" w:hAnsi="Times New Roman" w:cs="Times New Roman"/>
            <w:sz w:val="24"/>
            <w:szCs w:val="24"/>
            <w:u w:val="none"/>
          </w:rPr>
          <w:t>(</w:t>
        </w:r>
        <w:r w:rsidR="002B65D2" w:rsidRPr="00041923">
          <w:rPr>
            <w:rStyle w:val="Kpr"/>
            <w:rFonts w:ascii="Times New Roman" w:hAnsi="Times New Roman" w:cs="Times New Roman"/>
            <w:sz w:val="24"/>
            <w:szCs w:val="24"/>
            <w:u w:val="none"/>
          </w:rPr>
          <w:t>C.1.1.5.</w:t>
        </w:r>
        <w:r w:rsidR="0015532A">
          <w:rPr>
            <w:rStyle w:val="Kpr"/>
            <w:rFonts w:ascii="Times New Roman" w:hAnsi="Times New Roman" w:cs="Times New Roman"/>
            <w:sz w:val="24"/>
            <w:szCs w:val="24"/>
            <w:u w:val="none"/>
          </w:rPr>
          <w:t>)</w:t>
        </w:r>
        <w:r w:rsidR="002B65D2" w:rsidRPr="00041923">
          <w:rPr>
            <w:rStyle w:val="Kpr"/>
            <w:rFonts w:ascii="Times New Roman" w:hAnsi="Times New Roman" w:cs="Times New Roman"/>
            <w:sz w:val="24"/>
            <w:szCs w:val="24"/>
            <w:u w:val="none"/>
          </w:rPr>
          <w:t xml:space="preserve"> </w:t>
        </w:r>
        <w:proofErr w:type="spellStart"/>
        <w:r w:rsidR="002B65D2" w:rsidRPr="00041923">
          <w:rPr>
            <w:rStyle w:val="Kpr"/>
            <w:rFonts w:ascii="Times New Roman" w:hAnsi="Times New Roman" w:cs="Times New Roman"/>
            <w:sz w:val="24"/>
            <w:szCs w:val="24"/>
            <w:u w:val="none"/>
          </w:rPr>
          <w:t>Performans_Gostergesi_Gerceklesme_Degerleri</w:t>
        </w:r>
        <w:proofErr w:type="spellEnd"/>
      </w:hyperlink>
    </w:p>
    <w:p w14:paraId="0BDDB610" w14:textId="77777777" w:rsidR="00586DC8" w:rsidRDefault="00586DC8" w:rsidP="002B65D2">
      <w:pPr>
        <w:pStyle w:val="Default"/>
        <w:spacing w:line="360" w:lineRule="auto"/>
        <w:jc w:val="both"/>
        <w:rPr>
          <w:b/>
          <w:bCs/>
          <w:color w:val="FF0000"/>
        </w:rPr>
      </w:pPr>
    </w:p>
    <w:p w14:paraId="5E151D56" w14:textId="00BA7316" w:rsidR="002B65D2" w:rsidRPr="003A52AD" w:rsidRDefault="002B65D2" w:rsidP="002B65D2">
      <w:pPr>
        <w:pStyle w:val="Default"/>
        <w:spacing w:line="360" w:lineRule="auto"/>
        <w:jc w:val="both"/>
        <w:rPr>
          <w:b/>
          <w:bCs/>
          <w:color w:val="FF0000"/>
        </w:rPr>
      </w:pPr>
      <w:r w:rsidRPr="003A52AD">
        <w:rPr>
          <w:b/>
          <w:bCs/>
          <w:color w:val="FF0000"/>
        </w:rPr>
        <w:t>C.1.2. İç ve dış kaynaklar</w:t>
      </w:r>
    </w:p>
    <w:p w14:paraId="6B134614" w14:textId="77777777" w:rsidR="002B65D2" w:rsidRPr="003A52AD" w:rsidRDefault="002B65D2" w:rsidP="002B65D2">
      <w:pPr>
        <w:pStyle w:val="Default"/>
        <w:spacing w:line="360" w:lineRule="auto"/>
        <w:jc w:val="both"/>
        <w:rPr>
          <w:color w:val="000000" w:themeColor="text1"/>
        </w:rPr>
      </w:pPr>
      <w:r w:rsidRPr="00586DC8">
        <w:rPr>
          <w:b/>
          <w:bCs/>
          <w:color w:val="000000" w:themeColor="text1"/>
        </w:rPr>
        <w:t xml:space="preserve">Olgunluk Düzeyi = 4 </w:t>
      </w:r>
      <w:r w:rsidRPr="00586DC8">
        <w:rPr>
          <w:color w:val="000000" w:themeColor="text1"/>
        </w:rPr>
        <w:t>(Kurumda araştırma kaynaklarının yeterliliği ve çeşitliliği izlenmekte ve iyileştirilmektedir).</w:t>
      </w:r>
    </w:p>
    <w:p w14:paraId="5D74654D" w14:textId="100C7927" w:rsidR="002B65D2" w:rsidRPr="003A52AD" w:rsidRDefault="002B65D2" w:rsidP="002B65D2">
      <w:pPr>
        <w:spacing w:after="0" w:line="360" w:lineRule="auto"/>
        <w:jc w:val="both"/>
        <w:rPr>
          <w:rFonts w:ascii="Times New Roman" w:hAnsi="Times New Roman" w:cs="Times New Roman"/>
          <w:sz w:val="24"/>
          <w:szCs w:val="24"/>
        </w:rPr>
      </w:pPr>
      <w:r w:rsidRPr="003A52AD">
        <w:rPr>
          <w:b/>
          <w:bCs/>
          <w:color w:val="FF0000"/>
          <w:sz w:val="24"/>
          <w:szCs w:val="24"/>
        </w:rPr>
        <w:t xml:space="preserve"> </w:t>
      </w:r>
      <w:r w:rsidRPr="003A52AD">
        <w:rPr>
          <w:rFonts w:ascii="Times New Roman" w:hAnsi="Times New Roman" w:cs="Times New Roman"/>
          <w:sz w:val="24"/>
          <w:szCs w:val="24"/>
        </w:rPr>
        <w:t xml:space="preserve">Fakültemizin fiziki, teknik ve mali araştırma kaynakları ve dağılımları Üniversitemizin </w:t>
      </w:r>
      <w:r w:rsidRPr="003A52AD">
        <w:rPr>
          <w:rFonts w:ascii="Times New Roman" w:hAnsi="Times New Roman" w:cs="Times New Roman"/>
          <w:color w:val="000000" w:themeColor="text1"/>
          <w:sz w:val="24"/>
          <w:szCs w:val="24"/>
        </w:rPr>
        <w:t xml:space="preserve">2022-2026 </w:t>
      </w:r>
      <w:r w:rsidRPr="003A52AD">
        <w:rPr>
          <w:rFonts w:ascii="Times New Roman" w:hAnsi="Times New Roman" w:cs="Times New Roman"/>
          <w:sz w:val="24"/>
          <w:szCs w:val="24"/>
        </w:rPr>
        <w:t>Stratejik Planı ile uyum içerisinde yürütülmektedir (</w:t>
      </w:r>
      <w:r w:rsidRPr="00C735ED">
        <w:rPr>
          <w:rFonts w:ascii="Times New Roman" w:hAnsi="Times New Roman" w:cs="Times New Roman"/>
          <w:sz w:val="24"/>
          <w:szCs w:val="24"/>
        </w:rPr>
        <w:t>C.1.2.1.</w:t>
      </w:r>
      <w:r w:rsidRPr="003A52AD">
        <w:rPr>
          <w:rFonts w:ascii="Times New Roman" w:hAnsi="Times New Roman" w:cs="Times New Roman"/>
          <w:sz w:val="24"/>
          <w:szCs w:val="24"/>
        </w:rPr>
        <w:t xml:space="preserve">). Bu kapsamda Araştırma Faaliyetleri ile ilgili maddi destekler üniversitemiz ilgili daire başkanlıkları ve Bilimsel Araştırma Projeleri (BAP) Koordinatörlüğü tarafından karşılanmaya çalışılmaktadır. Bölgesel </w:t>
      </w:r>
      <w:r w:rsidRPr="003A52AD">
        <w:rPr>
          <w:rFonts w:ascii="Times New Roman" w:hAnsi="Times New Roman" w:cs="Times New Roman"/>
          <w:sz w:val="24"/>
          <w:szCs w:val="24"/>
        </w:rPr>
        <w:lastRenderedPageBreak/>
        <w:t>Kalkınma Odaklı Misyon Farklılaşması ve İhtisaslaşma Projesi, Bilimsel Araştırma Projeleri, TÜBİTAK, BAKA vd. tüm projelere ilişkin mali süreçler BAP Koordinatörlüğü tarafından yürütülmektedir. Ayrıca</w:t>
      </w:r>
      <w:r w:rsidRPr="003A52AD">
        <w:rPr>
          <w:sz w:val="24"/>
          <w:szCs w:val="24"/>
        </w:rPr>
        <w:t xml:space="preserve"> </w:t>
      </w:r>
      <w:r w:rsidRPr="003A52AD">
        <w:rPr>
          <w:rFonts w:ascii="Times New Roman" w:hAnsi="Times New Roman" w:cs="Times New Roman"/>
          <w:sz w:val="24"/>
          <w:szCs w:val="24"/>
        </w:rPr>
        <w:t xml:space="preserve">Teknoloji Transfer Ofisi (TTO) üniversitemizin dış kaynaklı projelerine ilişkin süreçleri takip </w:t>
      </w:r>
      <w:r w:rsidRPr="00041923">
        <w:rPr>
          <w:rFonts w:ascii="Times New Roman" w:hAnsi="Times New Roman" w:cs="Times New Roman"/>
          <w:sz w:val="24"/>
          <w:szCs w:val="24"/>
        </w:rPr>
        <w:t xml:space="preserve">etmektedir </w:t>
      </w:r>
      <w:hyperlink r:id="rId188" w:history="1">
        <w:r w:rsidRPr="00041923">
          <w:rPr>
            <w:rStyle w:val="Kpr"/>
            <w:rFonts w:ascii="Times New Roman" w:hAnsi="Times New Roman" w:cs="Times New Roman"/>
            <w:sz w:val="24"/>
            <w:szCs w:val="24"/>
            <w:u w:val="none"/>
          </w:rPr>
          <w:t>(2)</w:t>
        </w:r>
        <w:r w:rsidR="00586DC8" w:rsidRPr="00041923">
          <w:rPr>
            <w:rStyle w:val="Kpr"/>
            <w:rFonts w:ascii="Times New Roman" w:hAnsi="Times New Roman" w:cs="Times New Roman"/>
            <w:sz w:val="24"/>
            <w:szCs w:val="24"/>
            <w:u w:val="none"/>
          </w:rPr>
          <w:t xml:space="preserve"> (</w:t>
        </w:r>
        <w:r w:rsidRPr="00041923">
          <w:rPr>
            <w:rStyle w:val="Kpr"/>
            <w:rFonts w:ascii="Times New Roman" w:hAnsi="Times New Roman" w:cs="Times New Roman"/>
            <w:sz w:val="24"/>
            <w:szCs w:val="24"/>
            <w:u w:val="none"/>
          </w:rPr>
          <w:t>C.1.2.2.</w:t>
        </w:r>
      </w:hyperlink>
      <w:r w:rsidRPr="00041923">
        <w:rPr>
          <w:rFonts w:ascii="Times New Roman" w:hAnsi="Times New Roman" w:cs="Times New Roman"/>
          <w:sz w:val="24"/>
          <w:szCs w:val="24"/>
        </w:rPr>
        <w:t xml:space="preserve">). Fakültemizin Araştırma-Geliştirme alanındaki strateji ve hedefleri doğrultusunda faaliyetlerini sürdürebilmesi için üniversitemiz merkez kütüphanesi </w:t>
      </w:r>
      <w:hyperlink r:id="rId189" w:history="1">
        <w:r w:rsidRPr="00041923">
          <w:rPr>
            <w:rStyle w:val="Kpr"/>
            <w:rFonts w:ascii="Times New Roman" w:hAnsi="Times New Roman" w:cs="Times New Roman"/>
            <w:sz w:val="24"/>
            <w:szCs w:val="24"/>
            <w:u w:val="none"/>
          </w:rPr>
          <w:t>(2)</w:t>
        </w:r>
        <w:r w:rsidR="00586DC8" w:rsidRPr="00041923">
          <w:rPr>
            <w:rStyle w:val="Kpr"/>
            <w:rFonts w:ascii="Times New Roman" w:hAnsi="Times New Roman" w:cs="Times New Roman"/>
            <w:sz w:val="24"/>
            <w:szCs w:val="24"/>
            <w:u w:val="none"/>
          </w:rPr>
          <w:t xml:space="preserve"> (</w:t>
        </w:r>
        <w:r w:rsidRPr="00041923">
          <w:rPr>
            <w:rStyle w:val="Kpr"/>
            <w:rFonts w:ascii="Times New Roman" w:hAnsi="Times New Roman" w:cs="Times New Roman"/>
            <w:sz w:val="24"/>
            <w:szCs w:val="24"/>
            <w:u w:val="none"/>
          </w:rPr>
          <w:t>C.1.2.3.</w:t>
        </w:r>
      </w:hyperlink>
      <w:r w:rsidRPr="00041923">
        <w:rPr>
          <w:rFonts w:ascii="Times New Roman" w:hAnsi="Times New Roman" w:cs="Times New Roman"/>
          <w:sz w:val="24"/>
          <w:szCs w:val="24"/>
        </w:rPr>
        <w:t xml:space="preserve">) ve </w:t>
      </w:r>
      <w:bookmarkStart w:id="54" w:name="OLE_LINK1"/>
      <w:bookmarkStart w:id="55" w:name="OLE_LINK2"/>
      <w:r w:rsidRPr="00041923">
        <w:rPr>
          <w:rFonts w:ascii="Times New Roman" w:hAnsi="Times New Roman" w:cs="Times New Roman"/>
          <w:sz w:val="24"/>
          <w:szCs w:val="24"/>
        </w:rPr>
        <w:t>fakültemi</w:t>
      </w:r>
      <w:r w:rsidRPr="003A52AD">
        <w:rPr>
          <w:rFonts w:ascii="Times New Roman" w:hAnsi="Times New Roman" w:cs="Times New Roman"/>
          <w:sz w:val="24"/>
          <w:szCs w:val="24"/>
        </w:rPr>
        <w:t xml:space="preserve">z geneline yayılmış toplam </w:t>
      </w:r>
      <w:r w:rsidRPr="00586DC8">
        <w:rPr>
          <w:rFonts w:ascii="Times New Roman" w:hAnsi="Times New Roman" w:cs="Times New Roman"/>
          <w:sz w:val="24"/>
          <w:szCs w:val="24"/>
        </w:rPr>
        <w:t>29 adet</w:t>
      </w:r>
      <w:r w:rsidRPr="003A52AD">
        <w:rPr>
          <w:rFonts w:ascii="Times New Roman" w:hAnsi="Times New Roman" w:cs="Times New Roman"/>
          <w:sz w:val="24"/>
          <w:szCs w:val="24"/>
        </w:rPr>
        <w:t xml:space="preserve"> laboratuvar ve atölye/stüdyo bulunmaktadır. </w:t>
      </w:r>
    </w:p>
    <w:bookmarkEnd w:id="54"/>
    <w:bookmarkEnd w:id="55"/>
    <w:p w14:paraId="555F145C" w14:textId="77777777" w:rsidR="002B65D2" w:rsidRPr="003A52AD" w:rsidRDefault="002B65D2" w:rsidP="002B65D2">
      <w:pPr>
        <w:spacing w:after="0" w:line="360" w:lineRule="auto"/>
        <w:jc w:val="both"/>
        <w:rPr>
          <w:rFonts w:ascii="Times New Roman" w:eastAsia="Times New Roman" w:hAnsi="Times New Roman" w:cs="Times New Roman"/>
          <w:color w:val="000000"/>
          <w:sz w:val="24"/>
          <w:szCs w:val="24"/>
          <w:lang w:eastAsia="tr-TR"/>
        </w:rPr>
      </w:pPr>
      <w:r w:rsidRPr="003A52AD">
        <w:rPr>
          <w:rFonts w:ascii="Times New Roman" w:hAnsi="Times New Roman" w:cs="Times New Roman"/>
          <w:sz w:val="24"/>
          <w:szCs w:val="24"/>
        </w:rPr>
        <w:t>Fakültemiz öğretim elemanları Burdur Mehmet Akif Ersoy Üniversitesi BAP Yönergesi doğrultusunda araştırmalarını planlayabilmektedir</w:t>
      </w:r>
      <w:r>
        <w:rPr>
          <w:rFonts w:ascii="Times New Roman" w:hAnsi="Times New Roman" w:cs="Times New Roman"/>
          <w:sz w:val="24"/>
          <w:szCs w:val="24"/>
        </w:rPr>
        <w:t xml:space="preserve"> (</w:t>
      </w:r>
      <w:r w:rsidRPr="00C735ED">
        <w:rPr>
          <w:rFonts w:ascii="Times New Roman" w:hAnsi="Times New Roman" w:cs="Times New Roman"/>
          <w:sz w:val="24"/>
          <w:szCs w:val="24"/>
        </w:rPr>
        <w:t>C.1.2.4.</w:t>
      </w:r>
      <w:r>
        <w:rPr>
          <w:rFonts w:ascii="Times New Roman" w:hAnsi="Times New Roman" w:cs="Times New Roman"/>
          <w:sz w:val="24"/>
          <w:szCs w:val="24"/>
        </w:rPr>
        <w:t>).</w:t>
      </w:r>
      <w:r w:rsidRPr="003A52AD">
        <w:rPr>
          <w:rFonts w:ascii="Times New Roman" w:hAnsi="Times New Roman" w:cs="Times New Roman"/>
          <w:sz w:val="24"/>
          <w:szCs w:val="24"/>
        </w:rPr>
        <w:t xml:space="preserve"> Fakültemizde 2023 yılında tamamlanan, 2023 yılı içerisinde yeni başlayan, önceki yıllarda başlayıp 2023 yılı içerisinde halen devam eden BAP destekli proje sayıları ve bütçeleri Çizelge 2.1’de verilmiştir. İlgili çizelgede, 2023 yılı içerisinde fakültemiz bünyesinde üniversite içi kaynaklar kullanılarak yürütülen 51 projeye ait toplam bütçenin </w:t>
      </w:r>
      <w:r w:rsidRPr="003A52AD">
        <w:rPr>
          <w:rFonts w:ascii="Times New Roman" w:eastAsia="Times New Roman" w:hAnsi="Times New Roman" w:cs="Times New Roman"/>
          <w:color w:val="000000"/>
          <w:sz w:val="24"/>
          <w:szCs w:val="24"/>
          <w:lang w:eastAsia="tr-TR"/>
        </w:rPr>
        <w:t xml:space="preserve">1.256.421,36 olduğu görülmektedir. Fakültemiz 2022 yılı içerisinde tamamlanan BAP destekli proje sayıları 5 ve bütçeleri 62.670,00 ₺ (veri sunulmamıştır), 2023 yılı içerisinde tamamlanan BAP destekli proje sayıları ise 13 ve bütçeleri 221.550,00 ₺ (Çizelge </w:t>
      </w:r>
      <w:r>
        <w:rPr>
          <w:rFonts w:ascii="Times New Roman" w:eastAsia="Times New Roman" w:hAnsi="Times New Roman" w:cs="Times New Roman"/>
          <w:color w:val="000000"/>
          <w:sz w:val="24"/>
          <w:szCs w:val="24"/>
          <w:lang w:eastAsia="tr-TR"/>
        </w:rPr>
        <w:t>1</w:t>
      </w:r>
      <w:r w:rsidRPr="003A52AD">
        <w:rPr>
          <w:rFonts w:ascii="Times New Roman" w:eastAsia="Times New Roman" w:hAnsi="Times New Roman" w:cs="Times New Roman"/>
          <w:color w:val="000000"/>
          <w:sz w:val="24"/>
          <w:szCs w:val="24"/>
          <w:lang w:eastAsia="tr-TR"/>
        </w:rPr>
        <w:t xml:space="preserve">.1) </w:t>
      </w:r>
      <w:proofErr w:type="spellStart"/>
      <w:r w:rsidRPr="003A52AD">
        <w:rPr>
          <w:rFonts w:ascii="Times New Roman" w:eastAsia="Times New Roman" w:hAnsi="Times New Roman" w:cs="Times New Roman"/>
          <w:color w:val="000000"/>
          <w:sz w:val="24"/>
          <w:szCs w:val="24"/>
          <w:lang w:eastAsia="tr-TR"/>
        </w:rPr>
        <w:t>dir</w:t>
      </w:r>
      <w:proofErr w:type="spellEnd"/>
      <w:r w:rsidRPr="003A52AD">
        <w:rPr>
          <w:rFonts w:ascii="Times New Roman" w:eastAsia="Times New Roman" w:hAnsi="Times New Roman" w:cs="Times New Roman"/>
          <w:color w:val="000000"/>
          <w:sz w:val="24"/>
          <w:szCs w:val="24"/>
          <w:lang w:eastAsia="tr-TR"/>
        </w:rPr>
        <w:t xml:space="preserve">. Son bir yıl içerisinde üniversite içi kaynaklar kullanılarak yürütülen proje sayıları ve bütçelerinde artış görülmüştür. </w:t>
      </w:r>
    </w:p>
    <w:p w14:paraId="3B9D0203" w14:textId="77777777" w:rsidR="002B65D2" w:rsidRPr="003A52AD" w:rsidRDefault="002B65D2" w:rsidP="002B65D2">
      <w:pPr>
        <w:spacing w:after="0" w:line="240" w:lineRule="auto"/>
        <w:jc w:val="center"/>
        <w:rPr>
          <w:rFonts w:ascii="Times New Roman" w:hAnsi="Times New Roman" w:cs="Times New Roman"/>
          <w:b/>
          <w:sz w:val="24"/>
          <w:szCs w:val="24"/>
        </w:rPr>
      </w:pPr>
    </w:p>
    <w:p w14:paraId="1162F8D8" w14:textId="77777777" w:rsidR="002B65D2" w:rsidRPr="003A52AD" w:rsidRDefault="002B65D2" w:rsidP="002B65D2">
      <w:pPr>
        <w:spacing w:after="0" w:line="240" w:lineRule="auto"/>
        <w:jc w:val="center"/>
        <w:rPr>
          <w:rFonts w:ascii="Times New Roman" w:hAnsi="Times New Roman" w:cs="Times New Roman"/>
          <w:sz w:val="24"/>
          <w:szCs w:val="24"/>
        </w:rPr>
      </w:pPr>
      <w:r w:rsidRPr="003A52AD">
        <w:rPr>
          <w:rFonts w:ascii="Times New Roman" w:hAnsi="Times New Roman" w:cs="Times New Roman"/>
          <w:b/>
          <w:sz w:val="24"/>
          <w:szCs w:val="24"/>
        </w:rPr>
        <w:t xml:space="preserve">Çizelge </w:t>
      </w:r>
      <w:r w:rsidRPr="00A2457D">
        <w:rPr>
          <w:rFonts w:ascii="Times New Roman" w:hAnsi="Times New Roman" w:cs="Times New Roman"/>
          <w:b/>
          <w:sz w:val="24"/>
          <w:szCs w:val="24"/>
        </w:rPr>
        <w:t>1</w:t>
      </w:r>
      <w:r w:rsidRPr="003A52AD">
        <w:rPr>
          <w:rFonts w:ascii="Times New Roman" w:hAnsi="Times New Roman" w:cs="Times New Roman"/>
          <w:b/>
          <w:sz w:val="24"/>
          <w:szCs w:val="24"/>
        </w:rPr>
        <w:t xml:space="preserve">.1. </w:t>
      </w:r>
      <w:r w:rsidRPr="003A52AD">
        <w:rPr>
          <w:rFonts w:ascii="Times New Roman" w:hAnsi="Times New Roman" w:cs="Times New Roman"/>
          <w:sz w:val="24"/>
          <w:szCs w:val="24"/>
        </w:rPr>
        <w:t>Fakültemizde 2023 yılları içerisinde tamamlanan, başlayan ve halen devam eden BAP destekli proje sayıları ve bütçeleri</w:t>
      </w:r>
    </w:p>
    <w:p w14:paraId="1CF14273" w14:textId="77777777" w:rsidR="002B65D2" w:rsidRPr="003A52AD" w:rsidRDefault="002B65D2" w:rsidP="002B65D2">
      <w:pPr>
        <w:spacing w:after="0" w:line="240" w:lineRule="auto"/>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681"/>
        <w:gridCol w:w="829"/>
        <w:gridCol w:w="1296"/>
        <w:gridCol w:w="847"/>
        <w:gridCol w:w="1296"/>
        <w:gridCol w:w="817"/>
        <w:gridCol w:w="1296"/>
      </w:tblGrid>
      <w:tr w:rsidR="002B65D2" w:rsidRPr="003A52AD" w14:paraId="39F97D26" w14:textId="77777777" w:rsidTr="00674D91">
        <w:trPr>
          <w:trHeight w:val="75"/>
        </w:trPr>
        <w:tc>
          <w:tcPr>
            <w:tcW w:w="2681" w:type="dxa"/>
            <w:vMerge w:val="restart"/>
            <w:vAlign w:val="center"/>
          </w:tcPr>
          <w:p w14:paraId="6E8EF04B" w14:textId="77777777" w:rsidR="002B65D2" w:rsidRPr="003A52AD" w:rsidRDefault="002B65D2" w:rsidP="00674D91">
            <w:pPr>
              <w:jc w:val="center"/>
              <w:rPr>
                <w:rFonts w:ascii="Times New Roman" w:hAnsi="Times New Roman" w:cs="Times New Roman"/>
                <w:b/>
                <w:sz w:val="24"/>
                <w:szCs w:val="24"/>
              </w:rPr>
            </w:pPr>
          </w:p>
          <w:p w14:paraId="7CA56820" w14:textId="77777777" w:rsidR="002B65D2" w:rsidRPr="003A52AD" w:rsidRDefault="002B65D2" w:rsidP="00674D91">
            <w:pPr>
              <w:jc w:val="center"/>
              <w:rPr>
                <w:rFonts w:ascii="Times New Roman" w:hAnsi="Times New Roman" w:cs="Times New Roman"/>
                <w:b/>
                <w:sz w:val="24"/>
                <w:szCs w:val="24"/>
              </w:rPr>
            </w:pPr>
            <w:r w:rsidRPr="003A52AD">
              <w:rPr>
                <w:rFonts w:ascii="Times New Roman" w:hAnsi="Times New Roman" w:cs="Times New Roman"/>
                <w:b/>
                <w:sz w:val="24"/>
                <w:szCs w:val="24"/>
              </w:rPr>
              <w:t>Proje Türü</w:t>
            </w:r>
          </w:p>
        </w:tc>
        <w:tc>
          <w:tcPr>
            <w:tcW w:w="2134" w:type="dxa"/>
            <w:gridSpan w:val="2"/>
            <w:vAlign w:val="center"/>
          </w:tcPr>
          <w:p w14:paraId="70988FA1" w14:textId="77777777" w:rsidR="002B65D2" w:rsidRPr="003A52AD" w:rsidRDefault="002B65D2" w:rsidP="00674D91">
            <w:pPr>
              <w:jc w:val="center"/>
              <w:rPr>
                <w:rFonts w:ascii="Times New Roman" w:hAnsi="Times New Roman" w:cs="Times New Roman"/>
                <w:b/>
                <w:sz w:val="24"/>
                <w:szCs w:val="24"/>
              </w:rPr>
            </w:pPr>
            <w:r w:rsidRPr="003A52AD">
              <w:rPr>
                <w:rFonts w:ascii="Times New Roman" w:hAnsi="Times New Roman" w:cs="Times New Roman"/>
                <w:b/>
                <w:sz w:val="24"/>
                <w:szCs w:val="24"/>
              </w:rPr>
              <w:t>2023 yılı içerisinde tamamlanan</w:t>
            </w:r>
          </w:p>
        </w:tc>
        <w:tc>
          <w:tcPr>
            <w:tcW w:w="2254" w:type="dxa"/>
            <w:gridSpan w:val="2"/>
            <w:vAlign w:val="center"/>
          </w:tcPr>
          <w:p w14:paraId="27CB0502" w14:textId="77777777" w:rsidR="002B65D2" w:rsidRPr="003A52AD" w:rsidRDefault="002B65D2" w:rsidP="00674D91">
            <w:pPr>
              <w:jc w:val="center"/>
              <w:rPr>
                <w:rFonts w:ascii="Times New Roman" w:hAnsi="Times New Roman" w:cs="Times New Roman"/>
                <w:b/>
                <w:sz w:val="24"/>
                <w:szCs w:val="24"/>
              </w:rPr>
            </w:pPr>
            <w:r w:rsidRPr="003A52AD">
              <w:rPr>
                <w:rFonts w:ascii="Times New Roman" w:hAnsi="Times New Roman" w:cs="Times New Roman"/>
                <w:b/>
                <w:sz w:val="24"/>
                <w:szCs w:val="24"/>
              </w:rPr>
              <w:t>2023 yılı içerisinde başlayan</w:t>
            </w:r>
          </w:p>
        </w:tc>
        <w:tc>
          <w:tcPr>
            <w:tcW w:w="1993" w:type="dxa"/>
            <w:gridSpan w:val="2"/>
            <w:vAlign w:val="center"/>
          </w:tcPr>
          <w:p w14:paraId="328BD866" w14:textId="77777777" w:rsidR="002B65D2" w:rsidRPr="003A52AD" w:rsidRDefault="002B65D2" w:rsidP="00674D91">
            <w:pPr>
              <w:jc w:val="center"/>
              <w:rPr>
                <w:rFonts w:ascii="Times New Roman" w:hAnsi="Times New Roman" w:cs="Times New Roman"/>
                <w:b/>
                <w:sz w:val="24"/>
                <w:szCs w:val="24"/>
              </w:rPr>
            </w:pPr>
            <w:r w:rsidRPr="003A52AD">
              <w:rPr>
                <w:rFonts w:ascii="Times New Roman" w:hAnsi="Times New Roman" w:cs="Times New Roman"/>
                <w:b/>
                <w:sz w:val="24"/>
                <w:szCs w:val="24"/>
              </w:rPr>
              <w:t>2023 yılı içerisinde devam eden</w:t>
            </w:r>
          </w:p>
        </w:tc>
      </w:tr>
      <w:tr w:rsidR="002B65D2" w:rsidRPr="003A52AD" w14:paraId="4B4308B5" w14:textId="77777777" w:rsidTr="00674D91">
        <w:trPr>
          <w:trHeight w:val="75"/>
        </w:trPr>
        <w:tc>
          <w:tcPr>
            <w:tcW w:w="2681" w:type="dxa"/>
            <w:vMerge/>
            <w:vAlign w:val="center"/>
          </w:tcPr>
          <w:p w14:paraId="3342E835" w14:textId="77777777" w:rsidR="002B65D2" w:rsidRPr="003A52AD" w:rsidRDefault="002B65D2" w:rsidP="00674D91">
            <w:pPr>
              <w:jc w:val="center"/>
              <w:rPr>
                <w:rFonts w:ascii="Times New Roman" w:hAnsi="Times New Roman" w:cs="Times New Roman"/>
                <w:b/>
                <w:sz w:val="24"/>
                <w:szCs w:val="24"/>
              </w:rPr>
            </w:pPr>
          </w:p>
        </w:tc>
        <w:tc>
          <w:tcPr>
            <w:tcW w:w="913" w:type="dxa"/>
            <w:vAlign w:val="center"/>
          </w:tcPr>
          <w:p w14:paraId="28D30515" w14:textId="77777777" w:rsidR="002B65D2" w:rsidRPr="003A52AD" w:rsidRDefault="002B65D2" w:rsidP="00674D91">
            <w:pPr>
              <w:jc w:val="center"/>
              <w:rPr>
                <w:rFonts w:ascii="Times New Roman" w:hAnsi="Times New Roman" w:cs="Times New Roman"/>
                <w:b/>
                <w:sz w:val="24"/>
                <w:szCs w:val="24"/>
              </w:rPr>
            </w:pPr>
            <w:r w:rsidRPr="003A52AD">
              <w:rPr>
                <w:rFonts w:ascii="Times New Roman" w:hAnsi="Times New Roman" w:cs="Times New Roman"/>
                <w:b/>
                <w:sz w:val="24"/>
                <w:szCs w:val="24"/>
              </w:rPr>
              <w:t>Proje Sayısı</w:t>
            </w:r>
          </w:p>
        </w:tc>
        <w:tc>
          <w:tcPr>
            <w:tcW w:w="1221" w:type="dxa"/>
            <w:vAlign w:val="center"/>
          </w:tcPr>
          <w:p w14:paraId="4276C993" w14:textId="77777777" w:rsidR="002B65D2" w:rsidRPr="003A52AD" w:rsidRDefault="002B65D2" w:rsidP="00674D91">
            <w:pPr>
              <w:jc w:val="center"/>
              <w:rPr>
                <w:rFonts w:ascii="Times New Roman" w:hAnsi="Times New Roman" w:cs="Times New Roman"/>
                <w:b/>
                <w:sz w:val="24"/>
                <w:szCs w:val="24"/>
              </w:rPr>
            </w:pPr>
            <w:r w:rsidRPr="003A52AD">
              <w:rPr>
                <w:rFonts w:ascii="Times New Roman" w:hAnsi="Times New Roman" w:cs="Times New Roman"/>
                <w:b/>
                <w:sz w:val="24"/>
                <w:szCs w:val="24"/>
              </w:rPr>
              <w:t>Bütçe (₺)</w:t>
            </w:r>
          </w:p>
        </w:tc>
        <w:tc>
          <w:tcPr>
            <w:tcW w:w="1048" w:type="dxa"/>
            <w:vAlign w:val="center"/>
          </w:tcPr>
          <w:p w14:paraId="621FE929" w14:textId="77777777" w:rsidR="002B65D2" w:rsidRPr="003A52AD" w:rsidRDefault="002B65D2" w:rsidP="00674D91">
            <w:pPr>
              <w:jc w:val="center"/>
              <w:rPr>
                <w:rFonts w:ascii="Times New Roman" w:hAnsi="Times New Roman" w:cs="Times New Roman"/>
                <w:b/>
                <w:sz w:val="24"/>
                <w:szCs w:val="24"/>
              </w:rPr>
            </w:pPr>
            <w:r w:rsidRPr="003A52AD">
              <w:rPr>
                <w:rFonts w:ascii="Times New Roman" w:hAnsi="Times New Roman" w:cs="Times New Roman"/>
                <w:b/>
                <w:sz w:val="24"/>
                <w:szCs w:val="24"/>
              </w:rPr>
              <w:t>Proje Sayısı</w:t>
            </w:r>
          </w:p>
        </w:tc>
        <w:tc>
          <w:tcPr>
            <w:tcW w:w="1206" w:type="dxa"/>
            <w:vAlign w:val="center"/>
          </w:tcPr>
          <w:p w14:paraId="7D40C526" w14:textId="77777777" w:rsidR="002B65D2" w:rsidRPr="003A52AD" w:rsidRDefault="002B65D2" w:rsidP="00674D91">
            <w:pPr>
              <w:jc w:val="center"/>
              <w:rPr>
                <w:rFonts w:ascii="Times New Roman" w:hAnsi="Times New Roman" w:cs="Times New Roman"/>
                <w:b/>
                <w:sz w:val="24"/>
                <w:szCs w:val="24"/>
              </w:rPr>
            </w:pPr>
            <w:r w:rsidRPr="003A52AD">
              <w:rPr>
                <w:rFonts w:ascii="Times New Roman" w:hAnsi="Times New Roman" w:cs="Times New Roman"/>
                <w:b/>
                <w:sz w:val="24"/>
                <w:szCs w:val="24"/>
              </w:rPr>
              <w:t>Bütçe (₺)</w:t>
            </w:r>
          </w:p>
        </w:tc>
        <w:tc>
          <w:tcPr>
            <w:tcW w:w="787" w:type="dxa"/>
            <w:vAlign w:val="center"/>
          </w:tcPr>
          <w:p w14:paraId="38D83B4A" w14:textId="77777777" w:rsidR="002B65D2" w:rsidRPr="003A52AD" w:rsidRDefault="002B65D2" w:rsidP="00674D91">
            <w:pPr>
              <w:jc w:val="center"/>
              <w:rPr>
                <w:rFonts w:ascii="Times New Roman" w:hAnsi="Times New Roman" w:cs="Times New Roman"/>
                <w:b/>
                <w:sz w:val="24"/>
                <w:szCs w:val="24"/>
              </w:rPr>
            </w:pPr>
            <w:r w:rsidRPr="003A52AD">
              <w:rPr>
                <w:rFonts w:ascii="Times New Roman" w:hAnsi="Times New Roman" w:cs="Times New Roman"/>
                <w:b/>
                <w:sz w:val="24"/>
                <w:szCs w:val="24"/>
              </w:rPr>
              <w:t>Proje Sayısı</w:t>
            </w:r>
          </w:p>
        </w:tc>
        <w:tc>
          <w:tcPr>
            <w:tcW w:w="1206" w:type="dxa"/>
            <w:vAlign w:val="center"/>
          </w:tcPr>
          <w:p w14:paraId="5A6762B8" w14:textId="77777777" w:rsidR="002B65D2" w:rsidRPr="003A52AD" w:rsidRDefault="002B65D2" w:rsidP="00674D91">
            <w:pPr>
              <w:jc w:val="center"/>
              <w:rPr>
                <w:rFonts w:ascii="Times New Roman" w:hAnsi="Times New Roman" w:cs="Times New Roman"/>
                <w:b/>
                <w:sz w:val="24"/>
                <w:szCs w:val="24"/>
              </w:rPr>
            </w:pPr>
            <w:r w:rsidRPr="003A52AD">
              <w:rPr>
                <w:rFonts w:ascii="Times New Roman" w:hAnsi="Times New Roman" w:cs="Times New Roman"/>
                <w:b/>
                <w:sz w:val="24"/>
                <w:szCs w:val="24"/>
              </w:rPr>
              <w:t>Bütçe (₺)</w:t>
            </w:r>
          </w:p>
        </w:tc>
      </w:tr>
      <w:tr w:rsidR="002B65D2" w:rsidRPr="003A52AD" w14:paraId="6D19B464" w14:textId="77777777" w:rsidTr="00674D91">
        <w:trPr>
          <w:trHeight w:val="218"/>
        </w:trPr>
        <w:tc>
          <w:tcPr>
            <w:tcW w:w="2681" w:type="dxa"/>
            <w:noWrap/>
            <w:vAlign w:val="center"/>
            <w:hideMark/>
          </w:tcPr>
          <w:p w14:paraId="65B1D5C1" w14:textId="77777777" w:rsidR="002B65D2" w:rsidRPr="003A52AD" w:rsidRDefault="002B65D2" w:rsidP="00674D91">
            <w:pPr>
              <w:rPr>
                <w:rFonts w:ascii="Times New Roman" w:eastAsia="Times New Roman" w:hAnsi="Times New Roman" w:cs="Times New Roman"/>
                <w:color w:val="000000"/>
                <w:sz w:val="24"/>
                <w:szCs w:val="24"/>
                <w:lang w:eastAsia="tr-TR"/>
              </w:rPr>
            </w:pPr>
            <w:r w:rsidRPr="003A52AD">
              <w:rPr>
                <w:rFonts w:ascii="Times New Roman" w:hAnsi="Times New Roman" w:cs="Times New Roman"/>
                <w:sz w:val="24"/>
                <w:szCs w:val="24"/>
              </w:rPr>
              <w:t>Yüksek Lisans Tez Projesi</w:t>
            </w:r>
          </w:p>
        </w:tc>
        <w:tc>
          <w:tcPr>
            <w:tcW w:w="913" w:type="dxa"/>
            <w:vAlign w:val="center"/>
          </w:tcPr>
          <w:p w14:paraId="72622A52"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10</w:t>
            </w:r>
          </w:p>
        </w:tc>
        <w:tc>
          <w:tcPr>
            <w:tcW w:w="1221" w:type="dxa"/>
            <w:noWrap/>
            <w:vAlign w:val="center"/>
          </w:tcPr>
          <w:p w14:paraId="3AFE8A7E"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109.050,00</w:t>
            </w:r>
          </w:p>
        </w:tc>
        <w:tc>
          <w:tcPr>
            <w:tcW w:w="1048" w:type="dxa"/>
            <w:vAlign w:val="center"/>
          </w:tcPr>
          <w:p w14:paraId="5213E39B"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12</w:t>
            </w:r>
          </w:p>
        </w:tc>
        <w:tc>
          <w:tcPr>
            <w:tcW w:w="1206" w:type="dxa"/>
            <w:vAlign w:val="center"/>
          </w:tcPr>
          <w:p w14:paraId="600F975C"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319.876,36</w:t>
            </w:r>
          </w:p>
        </w:tc>
        <w:tc>
          <w:tcPr>
            <w:tcW w:w="787" w:type="dxa"/>
            <w:vAlign w:val="center"/>
          </w:tcPr>
          <w:p w14:paraId="512E8D65"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8</w:t>
            </w:r>
          </w:p>
        </w:tc>
        <w:tc>
          <w:tcPr>
            <w:tcW w:w="1206" w:type="dxa"/>
            <w:vAlign w:val="center"/>
          </w:tcPr>
          <w:p w14:paraId="01F347E4"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111.570,00</w:t>
            </w:r>
          </w:p>
        </w:tc>
      </w:tr>
      <w:tr w:rsidR="002B65D2" w:rsidRPr="003A52AD" w14:paraId="34A897D3" w14:textId="77777777" w:rsidTr="00674D91">
        <w:trPr>
          <w:trHeight w:val="218"/>
        </w:trPr>
        <w:tc>
          <w:tcPr>
            <w:tcW w:w="2681" w:type="dxa"/>
            <w:noWrap/>
            <w:vAlign w:val="center"/>
          </w:tcPr>
          <w:p w14:paraId="0E2A53E0" w14:textId="77777777" w:rsidR="002B65D2" w:rsidRPr="003A52AD" w:rsidRDefault="002B65D2" w:rsidP="00674D91">
            <w:pPr>
              <w:rPr>
                <w:rFonts w:ascii="Times New Roman" w:hAnsi="Times New Roman" w:cs="Times New Roman"/>
                <w:sz w:val="24"/>
                <w:szCs w:val="24"/>
              </w:rPr>
            </w:pPr>
            <w:r w:rsidRPr="003A52AD">
              <w:rPr>
                <w:rFonts w:ascii="Times New Roman" w:hAnsi="Times New Roman" w:cs="Times New Roman"/>
                <w:sz w:val="24"/>
                <w:szCs w:val="24"/>
              </w:rPr>
              <w:t>Doktora Tez Projesi</w:t>
            </w:r>
          </w:p>
        </w:tc>
        <w:tc>
          <w:tcPr>
            <w:tcW w:w="913" w:type="dxa"/>
            <w:vAlign w:val="center"/>
          </w:tcPr>
          <w:p w14:paraId="08E05FDE"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1</w:t>
            </w:r>
          </w:p>
        </w:tc>
        <w:tc>
          <w:tcPr>
            <w:tcW w:w="1221" w:type="dxa"/>
            <w:noWrap/>
            <w:vAlign w:val="center"/>
          </w:tcPr>
          <w:p w14:paraId="22CA7090"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30.000,00</w:t>
            </w:r>
          </w:p>
        </w:tc>
        <w:tc>
          <w:tcPr>
            <w:tcW w:w="1048" w:type="dxa"/>
            <w:vAlign w:val="center"/>
          </w:tcPr>
          <w:p w14:paraId="4B4CFE88"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3</w:t>
            </w:r>
          </w:p>
        </w:tc>
        <w:tc>
          <w:tcPr>
            <w:tcW w:w="1206" w:type="dxa"/>
            <w:vAlign w:val="center"/>
          </w:tcPr>
          <w:p w14:paraId="63CD866A"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160.000,00</w:t>
            </w:r>
          </w:p>
        </w:tc>
        <w:tc>
          <w:tcPr>
            <w:tcW w:w="787" w:type="dxa"/>
            <w:vAlign w:val="center"/>
          </w:tcPr>
          <w:p w14:paraId="5EAA76A2"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9</w:t>
            </w:r>
          </w:p>
        </w:tc>
        <w:tc>
          <w:tcPr>
            <w:tcW w:w="1206" w:type="dxa"/>
            <w:vAlign w:val="center"/>
          </w:tcPr>
          <w:p w14:paraId="4C9614CB" w14:textId="77777777" w:rsidR="002B65D2" w:rsidRPr="003A52AD" w:rsidRDefault="002B65D2" w:rsidP="00674D91">
            <w:pP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283.640,00</w:t>
            </w:r>
          </w:p>
        </w:tc>
      </w:tr>
      <w:tr w:rsidR="002B65D2" w:rsidRPr="003A52AD" w14:paraId="54386959" w14:textId="77777777" w:rsidTr="00674D91">
        <w:trPr>
          <w:trHeight w:val="218"/>
        </w:trPr>
        <w:tc>
          <w:tcPr>
            <w:tcW w:w="2681" w:type="dxa"/>
            <w:noWrap/>
            <w:vAlign w:val="center"/>
          </w:tcPr>
          <w:p w14:paraId="42D53898" w14:textId="77777777" w:rsidR="002B65D2" w:rsidRPr="003A52AD" w:rsidRDefault="002B65D2" w:rsidP="00674D91">
            <w:pPr>
              <w:rPr>
                <w:rFonts w:ascii="Times New Roman" w:hAnsi="Times New Roman" w:cs="Times New Roman"/>
                <w:sz w:val="24"/>
                <w:szCs w:val="24"/>
              </w:rPr>
            </w:pPr>
            <w:r w:rsidRPr="003A52AD">
              <w:rPr>
                <w:rFonts w:ascii="Times New Roman" w:hAnsi="Times New Roman" w:cs="Times New Roman"/>
                <w:sz w:val="24"/>
                <w:szCs w:val="24"/>
              </w:rPr>
              <w:t>Münferit Proje</w:t>
            </w:r>
          </w:p>
        </w:tc>
        <w:tc>
          <w:tcPr>
            <w:tcW w:w="913" w:type="dxa"/>
            <w:vAlign w:val="center"/>
          </w:tcPr>
          <w:p w14:paraId="08E8E8E0"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2</w:t>
            </w:r>
          </w:p>
        </w:tc>
        <w:tc>
          <w:tcPr>
            <w:tcW w:w="1221" w:type="dxa"/>
            <w:noWrap/>
            <w:vAlign w:val="center"/>
          </w:tcPr>
          <w:p w14:paraId="6A3AA20E"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82.500,00</w:t>
            </w:r>
          </w:p>
        </w:tc>
        <w:tc>
          <w:tcPr>
            <w:tcW w:w="1048" w:type="dxa"/>
            <w:vAlign w:val="center"/>
          </w:tcPr>
          <w:p w14:paraId="6667D444"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0</w:t>
            </w:r>
          </w:p>
        </w:tc>
        <w:tc>
          <w:tcPr>
            <w:tcW w:w="1206" w:type="dxa"/>
            <w:vAlign w:val="center"/>
          </w:tcPr>
          <w:p w14:paraId="38472519"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 xml:space="preserve">0 </w:t>
            </w:r>
          </w:p>
        </w:tc>
        <w:tc>
          <w:tcPr>
            <w:tcW w:w="787" w:type="dxa"/>
            <w:vAlign w:val="center"/>
          </w:tcPr>
          <w:p w14:paraId="1C66F53E"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6</w:t>
            </w:r>
          </w:p>
        </w:tc>
        <w:tc>
          <w:tcPr>
            <w:tcW w:w="1206" w:type="dxa"/>
            <w:vAlign w:val="center"/>
          </w:tcPr>
          <w:p w14:paraId="34DB181A"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159.785,00</w:t>
            </w:r>
          </w:p>
        </w:tc>
      </w:tr>
      <w:tr w:rsidR="002B65D2" w:rsidRPr="003A52AD" w14:paraId="2961BB38" w14:textId="77777777" w:rsidTr="00674D91">
        <w:trPr>
          <w:trHeight w:val="71"/>
        </w:trPr>
        <w:tc>
          <w:tcPr>
            <w:tcW w:w="2681" w:type="dxa"/>
            <w:noWrap/>
            <w:vAlign w:val="center"/>
          </w:tcPr>
          <w:p w14:paraId="132E5540" w14:textId="77777777" w:rsidR="002B65D2" w:rsidRPr="003A52AD" w:rsidRDefault="002B65D2" w:rsidP="00674D91">
            <w:pPr>
              <w:jc w:val="right"/>
              <w:rPr>
                <w:rFonts w:ascii="Times New Roman" w:hAnsi="Times New Roman" w:cs="Times New Roman"/>
                <w:b/>
                <w:sz w:val="24"/>
                <w:szCs w:val="24"/>
              </w:rPr>
            </w:pPr>
            <w:r w:rsidRPr="003A52AD">
              <w:rPr>
                <w:rFonts w:ascii="Times New Roman" w:hAnsi="Times New Roman" w:cs="Times New Roman"/>
                <w:b/>
                <w:sz w:val="24"/>
                <w:szCs w:val="24"/>
              </w:rPr>
              <w:t>TOPLAM</w:t>
            </w:r>
          </w:p>
        </w:tc>
        <w:tc>
          <w:tcPr>
            <w:tcW w:w="913" w:type="dxa"/>
            <w:vAlign w:val="center"/>
          </w:tcPr>
          <w:p w14:paraId="73892A86" w14:textId="77777777" w:rsidR="002B65D2" w:rsidRPr="003A52AD" w:rsidRDefault="002B65D2" w:rsidP="00674D91">
            <w:pPr>
              <w:jc w:val="center"/>
              <w:rPr>
                <w:rFonts w:ascii="Times New Roman" w:eastAsia="Times New Roman" w:hAnsi="Times New Roman" w:cs="Times New Roman"/>
                <w:b/>
                <w:color w:val="000000"/>
                <w:sz w:val="24"/>
                <w:szCs w:val="24"/>
                <w:lang w:eastAsia="tr-TR"/>
              </w:rPr>
            </w:pPr>
            <w:r w:rsidRPr="003A52AD">
              <w:rPr>
                <w:rFonts w:ascii="Times New Roman" w:eastAsia="Times New Roman" w:hAnsi="Times New Roman" w:cs="Times New Roman"/>
                <w:b/>
                <w:color w:val="000000"/>
                <w:sz w:val="24"/>
                <w:szCs w:val="24"/>
                <w:lang w:eastAsia="tr-TR"/>
              </w:rPr>
              <w:t>13</w:t>
            </w:r>
          </w:p>
        </w:tc>
        <w:tc>
          <w:tcPr>
            <w:tcW w:w="1221" w:type="dxa"/>
            <w:noWrap/>
            <w:vAlign w:val="center"/>
          </w:tcPr>
          <w:p w14:paraId="7031524F" w14:textId="77777777" w:rsidR="002B65D2" w:rsidRPr="003A52AD" w:rsidRDefault="002B65D2" w:rsidP="00674D91">
            <w:pPr>
              <w:jc w:val="center"/>
              <w:rPr>
                <w:rFonts w:ascii="Times New Roman" w:eastAsia="Times New Roman" w:hAnsi="Times New Roman" w:cs="Times New Roman"/>
                <w:b/>
                <w:color w:val="000000"/>
                <w:sz w:val="24"/>
                <w:szCs w:val="24"/>
                <w:lang w:eastAsia="tr-TR"/>
              </w:rPr>
            </w:pPr>
            <w:r w:rsidRPr="003A52AD">
              <w:rPr>
                <w:rFonts w:ascii="Times New Roman" w:eastAsia="Times New Roman" w:hAnsi="Times New Roman" w:cs="Times New Roman"/>
                <w:b/>
                <w:color w:val="000000"/>
                <w:sz w:val="24"/>
                <w:szCs w:val="24"/>
                <w:lang w:eastAsia="tr-TR"/>
              </w:rPr>
              <w:t>221.550,00</w:t>
            </w:r>
          </w:p>
        </w:tc>
        <w:tc>
          <w:tcPr>
            <w:tcW w:w="1048" w:type="dxa"/>
            <w:vAlign w:val="center"/>
          </w:tcPr>
          <w:p w14:paraId="2F2F95AA" w14:textId="77777777" w:rsidR="002B65D2" w:rsidRPr="003A52AD" w:rsidRDefault="002B65D2" w:rsidP="00674D91">
            <w:pPr>
              <w:jc w:val="center"/>
              <w:rPr>
                <w:rFonts w:ascii="Times New Roman" w:eastAsia="Times New Roman" w:hAnsi="Times New Roman" w:cs="Times New Roman"/>
                <w:b/>
                <w:color w:val="000000"/>
                <w:sz w:val="24"/>
                <w:szCs w:val="24"/>
                <w:lang w:eastAsia="tr-TR"/>
              </w:rPr>
            </w:pPr>
            <w:r w:rsidRPr="003A52AD">
              <w:rPr>
                <w:rFonts w:ascii="Times New Roman" w:eastAsia="Times New Roman" w:hAnsi="Times New Roman" w:cs="Times New Roman"/>
                <w:b/>
                <w:color w:val="000000"/>
                <w:sz w:val="24"/>
                <w:szCs w:val="24"/>
                <w:lang w:eastAsia="tr-TR"/>
              </w:rPr>
              <w:t>15</w:t>
            </w:r>
          </w:p>
        </w:tc>
        <w:tc>
          <w:tcPr>
            <w:tcW w:w="1206" w:type="dxa"/>
            <w:vAlign w:val="center"/>
          </w:tcPr>
          <w:p w14:paraId="4F8D6310" w14:textId="77777777" w:rsidR="002B65D2" w:rsidRPr="003A52AD" w:rsidRDefault="002B65D2" w:rsidP="00674D91">
            <w:pPr>
              <w:jc w:val="center"/>
              <w:rPr>
                <w:rFonts w:ascii="Times New Roman" w:eastAsia="Times New Roman" w:hAnsi="Times New Roman" w:cs="Times New Roman"/>
                <w:b/>
                <w:color w:val="000000"/>
                <w:sz w:val="24"/>
                <w:szCs w:val="24"/>
                <w:lang w:eastAsia="tr-TR"/>
              </w:rPr>
            </w:pPr>
            <w:r w:rsidRPr="003A52AD">
              <w:rPr>
                <w:rFonts w:ascii="Times New Roman" w:eastAsia="Times New Roman" w:hAnsi="Times New Roman" w:cs="Times New Roman"/>
                <w:b/>
                <w:color w:val="000000"/>
                <w:sz w:val="24"/>
                <w:szCs w:val="24"/>
                <w:lang w:eastAsia="tr-TR"/>
              </w:rPr>
              <w:t>479.876,36</w:t>
            </w:r>
          </w:p>
        </w:tc>
        <w:tc>
          <w:tcPr>
            <w:tcW w:w="787" w:type="dxa"/>
            <w:vAlign w:val="center"/>
          </w:tcPr>
          <w:p w14:paraId="7E1E4183" w14:textId="77777777" w:rsidR="002B65D2" w:rsidRPr="003A52AD" w:rsidRDefault="002B65D2" w:rsidP="00674D91">
            <w:pPr>
              <w:jc w:val="center"/>
              <w:rPr>
                <w:rFonts w:ascii="Times New Roman" w:eastAsia="Times New Roman" w:hAnsi="Times New Roman" w:cs="Times New Roman"/>
                <w:b/>
                <w:color w:val="000000"/>
                <w:sz w:val="24"/>
                <w:szCs w:val="24"/>
                <w:lang w:eastAsia="tr-TR"/>
              </w:rPr>
            </w:pPr>
            <w:r w:rsidRPr="003A52AD">
              <w:rPr>
                <w:rFonts w:ascii="Times New Roman" w:eastAsia="Times New Roman" w:hAnsi="Times New Roman" w:cs="Times New Roman"/>
                <w:b/>
                <w:color w:val="000000"/>
                <w:sz w:val="24"/>
                <w:szCs w:val="24"/>
                <w:lang w:eastAsia="tr-TR"/>
              </w:rPr>
              <w:t>23</w:t>
            </w:r>
          </w:p>
        </w:tc>
        <w:tc>
          <w:tcPr>
            <w:tcW w:w="1206" w:type="dxa"/>
            <w:vAlign w:val="center"/>
          </w:tcPr>
          <w:p w14:paraId="69C44396" w14:textId="77777777" w:rsidR="002B65D2" w:rsidRPr="003A52AD" w:rsidRDefault="002B65D2" w:rsidP="00674D91">
            <w:pPr>
              <w:jc w:val="center"/>
              <w:rPr>
                <w:rFonts w:ascii="Times New Roman" w:eastAsia="Times New Roman" w:hAnsi="Times New Roman" w:cs="Times New Roman"/>
                <w:b/>
                <w:color w:val="000000"/>
                <w:sz w:val="24"/>
                <w:szCs w:val="24"/>
                <w:lang w:eastAsia="tr-TR"/>
              </w:rPr>
            </w:pPr>
            <w:r w:rsidRPr="003A52AD">
              <w:rPr>
                <w:rFonts w:ascii="Times New Roman" w:eastAsia="Times New Roman" w:hAnsi="Times New Roman" w:cs="Times New Roman"/>
                <w:b/>
                <w:color w:val="000000"/>
                <w:sz w:val="24"/>
                <w:szCs w:val="24"/>
                <w:lang w:eastAsia="tr-TR"/>
              </w:rPr>
              <w:t>554.995,00</w:t>
            </w:r>
          </w:p>
        </w:tc>
      </w:tr>
    </w:tbl>
    <w:p w14:paraId="25581223" w14:textId="77777777" w:rsidR="002B65D2" w:rsidRPr="003A52AD" w:rsidRDefault="002B65D2" w:rsidP="002B65D2">
      <w:pPr>
        <w:spacing w:after="0" w:line="360" w:lineRule="auto"/>
        <w:jc w:val="both"/>
        <w:rPr>
          <w:rFonts w:ascii="Times New Roman" w:hAnsi="Times New Roman" w:cs="Times New Roman"/>
          <w:i/>
          <w:sz w:val="24"/>
          <w:szCs w:val="24"/>
        </w:rPr>
      </w:pPr>
    </w:p>
    <w:p w14:paraId="3EBC846F" w14:textId="77777777" w:rsidR="002B65D2" w:rsidRPr="003A52AD" w:rsidRDefault="002B65D2" w:rsidP="002B65D2">
      <w:pPr>
        <w:spacing w:after="0" w:line="360" w:lineRule="auto"/>
        <w:jc w:val="both"/>
        <w:rPr>
          <w:rFonts w:ascii="Times New Roman" w:hAnsi="Times New Roman" w:cs="Times New Roman"/>
          <w:sz w:val="24"/>
          <w:szCs w:val="24"/>
        </w:rPr>
      </w:pPr>
      <w:r w:rsidRPr="003A52AD">
        <w:rPr>
          <w:rFonts w:ascii="Times New Roman" w:hAnsi="Times New Roman" w:cs="Times New Roman"/>
          <w:sz w:val="24"/>
          <w:szCs w:val="24"/>
        </w:rPr>
        <w:t xml:space="preserve">Üniversitemiz 2016 yılından itibaren Bölgesel Kalkınma Odaklı İhtisaslaşma Projesi “Hayvancılık” temasını temel alan araştırmalara odaklanmıştır. Yine üniversitemiz bir kamu hizmeti sunmakla beraber; bütçe ve proje desteklerindeki payını arttırmak, iş dünyası ile iş birliğini arttırmak, bilimsel yayın sayısını ve kalitesini arttırmak, alanında iyi nitelikli öğretim elemanlarını kendisine çekmek ve elde tutmak, yenilik ve patent sayısını arttırmak için sistemli ve birbirini tamamlayan 4 adet odak tema belirlemiştir. Bu temalardan biri Yerel ve Bölgesel </w:t>
      </w:r>
      <w:r w:rsidRPr="003A52AD">
        <w:rPr>
          <w:rFonts w:ascii="Times New Roman" w:hAnsi="Times New Roman" w:cs="Times New Roman"/>
          <w:sz w:val="24"/>
          <w:szCs w:val="24"/>
        </w:rPr>
        <w:lastRenderedPageBreak/>
        <w:t xml:space="preserve">Kalkınma Odaklı Araştırma Geliştirmedir. Söz konusu İhtisaslaşma projesi kapsamında yürütülen lisansüstü tez çalışmalarının bütçeleri %50 oranında artırılarak desteklenmektedir. Ayrıca 2023 yılı içerisinde Üniversitemiz BAP Koordinatörlüğü tarafından alınan bir kararla; proje yürütücülerinin devam eden lisansüstü tez projeleri kapsamında Web of </w:t>
      </w:r>
      <w:proofErr w:type="spellStart"/>
      <w:r w:rsidRPr="003A52AD">
        <w:rPr>
          <w:rFonts w:ascii="Times New Roman" w:hAnsi="Times New Roman" w:cs="Times New Roman"/>
          <w:sz w:val="24"/>
          <w:szCs w:val="24"/>
        </w:rPr>
        <w:t>Science’da</w:t>
      </w:r>
      <w:proofErr w:type="spellEnd"/>
      <w:r w:rsidRPr="003A52AD">
        <w:rPr>
          <w:rFonts w:ascii="Times New Roman" w:hAnsi="Times New Roman" w:cs="Times New Roman"/>
          <w:sz w:val="24"/>
          <w:szCs w:val="24"/>
        </w:rPr>
        <w:t xml:space="preserve"> taranan dergilerde yayın yapması durumunda aynı türden yeni proje başvurusunda (Her bir yayın için bir proje desteklenir) projenin bütçesi %50 artırılarak desteklenmektedir. Bu kapsamda fakültemize ait hem İhtisaslaşma projesi kapsamında hem de yayın teşvik kapsamında %50 bütçe artışıyla desteklenen lisansüstü proje sayıları Çizelge </w:t>
      </w:r>
      <w:r>
        <w:rPr>
          <w:rFonts w:ascii="Times New Roman" w:hAnsi="Times New Roman" w:cs="Times New Roman"/>
          <w:sz w:val="24"/>
          <w:szCs w:val="24"/>
        </w:rPr>
        <w:t>1</w:t>
      </w:r>
      <w:r w:rsidRPr="003A52AD">
        <w:rPr>
          <w:rFonts w:ascii="Times New Roman" w:hAnsi="Times New Roman" w:cs="Times New Roman"/>
          <w:sz w:val="24"/>
          <w:szCs w:val="24"/>
        </w:rPr>
        <w:t>.2’de verilmiştir.</w:t>
      </w:r>
      <w:r w:rsidRPr="003A52AD">
        <w:rPr>
          <w:sz w:val="24"/>
          <w:szCs w:val="24"/>
        </w:rPr>
        <w:t xml:space="preserve"> </w:t>
      </w:r>
    </w:p>
    <w:p w14:paraId="6131673F" w14:textId="77777777" w:rsidR="002B65D2" w:rsidRPr="003A52AD" w:rsidRDefault="002B65D2" w:rsidP="002B65D2">
      <w:pPr>
        <w:spacing w:after="0" w:line="360" w:lineRule="auto"/>
        <w:jc w:val="both"/>
        <w:rPr>
          <w:rFonts w:ascii="Times New Roman" w:hAnsi="Times New Roman" w:cs="Times New Roman"/>
          <w:sz w:val="24"/>
          <w:szCs w:val="24"/>
        </w:rPr>
      </w:pPr>
    </w:p>
    <w:p w14:paraId="3F52BC52" w14:textId="77777777" w:rsidR="002B65D2" w:rsidRPr="003A52AD" w:rsidRDefault="002B65D2" w:rsidP="002B65D2">
      <w:pPr>
        <w:spacing w:after="0" w:line="240" w:lineRule="auto"/>
        <w:jc w:val="center"/>
        <w:rPr>
          <w:rFonts w:ascii="Times New Roman" w:hAnsi="Times New Roman" w:cs="Times New Roman"/>
          <w:b/>
          <w:sz w:val="24"/>
          <w:szCs w:val="24"/>
        </w:rPr>
      </w:pPr>
      <w:r w:rsidRPr="003A52AD">
        <w:rPr>
          <w:rFonts w:ascii="Times New Roman" w:hAnsi="Times New Roman" w:cs="Times New Roman"/>
          <w:b/>
          <w:sz w:val="24"/>
          <w:szCs w:val="24"/>
        </w:rPr>
        <w:t xml:space="preserve">Çizelge </w:t>
      </w:r>
      <w:r>
        <w:rPr>
          <w:rFonts w:ascii="Times New Roman" w:hAnsi="Times New Roman" w:cs="Times New Roman"/>
          <w:b/>
          <w:sz w:val="24"/>
          <w:szCs w:val="24"/>
        </w:rPr>
        <w:t>1</w:t>
      </w:r>
      <w:r w:rsidRPr="003A52AD">
        <w:rPr>
          <w:rFonts w:ascii="Times New Roman" w:hAnsi="Times New Roman" w:cs="Times New Roman"/>
          <w:b/>
          <w:sz w:val="24"/>
          <w:szCs w:val="24"/>
        </w:rPr>
        <w:t xml:space="preserve">.2. </w:t>
      </w:r>
      <w:r w:rsidRPr="003A52AD">
        <w:rPr>
          <w:rFonts w:ascii="Times New Roman" w:hAnsi="Times New Roman" w:cs="Times New Roman"/>
          <w:sz w:val="24"/>
          <w:szCs w:val="24"/>
        </w:rPr>
        <w:t>Fakültemiz bünyesinde 2023 yılı içerisinde Hayvancılık Projesi (HAYDEP) ve yayın teşvik kapsamında %50 bütçe artışıyla desteklenen lisansüstü proje sayıları</w:t>
      </w:r>
      <w:r w:rsidRPr="003A52AD">
        <w:rPr>
          <w:rFonts w:ascii="Times New Roman" w:hAnsi="Times New Roman" w:cs="Times New Roman"/>
          <w:sz w:val="24"/>
          <w:szCs w:val="24"/>
        </w:rPr>
        <w:cr/>
      </w:r>
    </w:p>
    <w:tbl>
      <w:tblPr>
        <w:tblStyle w:val="TabloKlavuzu"/>
        <w:tblW w:w="0" w:type="auto"/>
        <w:jc w:val="center"/>
        <w:tblLook w:val="04A0" w:firstRow="1" w:lastRow="0" w:firstColumn="1" w:lastColumn="0" w:noHBand="0" w:noVBand="1"/>
      </w:tblPr>
      <w:tblGrid>
        <w:gridCol w:w="2830"/>
        <w:gridCol w:w="4119"/>
        <w:gridCol w:w="817"/>
        <w:gridCol w:w="1296"/>
      </w:tblGrid>
      <w:tr w:rsidR="002B65D2" w:rsidRPr="00A2457D" w14:paraId="65828A05" w14:textId="77777777" w:rsidTr="00674D91">
        <w:trPr>
          <w:trHeight w:val="75"/>
          <w:jc w:val="center"/>
        </w:trPr>
        <w:tc>
          <w:tcPr>
            <w:tcW w:w="6949" w:type="dxa"/>
            <w:gridSpan w:val="2"/>
            <w:vAlign w:val="center"/>
          </w:tcPr>
          <w:p w14:paraId="640F66DC" w14:textId="77777777" w:rsidR="002B65D2" w:rsidRPr="00A2457D" w:rsidRDefault="002B65D2" w:rsidP="00674D91">
            <w:pPr>
              <w:jc w:val="center"/>
              <w:rPr>
                <w:rFonts w:ascii="Times New Roman" w:hAnsi="Times New Roman" w:cs="Times New Roman"/>
                <w:b/>
                <w:sz w:val="24"/>
                <w:szCs w:val="24"/>
              </w:rPr>
            </w:pPr>
            <w:r w:rsidRPr="00A2457D">
              <w:rPr>
                <w:rFonts w:ascii="Times New Roman" w:hAnsi="Times New Roman" w:cs="Times New Roman"/>
                <w:b/>
                <w:sz w:val="24"/>
                <w:szCs w:val="24"/>
              </w:rPr>
              <w:t>Proje Türü</w:t>
            </w:r>
          </w:p>
        </w:tc>
        <w:tc>
          <w:tcPr>
            <w:tcW w:w="817" w:type="dxa"/>
            <w:vAlign w:val="center"/>
          </w:tcPr>
          <w:p w14:paraId="3DE9F44B" w14:textId="77777777" w:rsidR="002B65D2" w:rsidRPr="00A2457D" w:rsidRDefault="002B65D2" w:rsidP="00674D91">
            <w:pPr>
              <w:jc w:val="center"/>
              <w:rPr>
                <w:rFonts w:ascii="Times New Roman" w:hAnsi="Times New Roman" w:cs="Times New Roman"/>
                <w:b/>
                <w:sz w:val="24"/>
                <w:szCs w:val="24"/>
              </w:rPr>
            </w:pPr>
            <w:r w:rsidRPr="00A2457D">
              <w:rPr>
                <w:rFonts w:ascii="Times New Roman" w:hAnsi="Times New Roman" w:cs="Times New Roman"/>
                <w:b/>
                <w:sz w:val="24"/>
                <w:szCs w:val="24"/>
              </w:rPr>
              <w:t>Proje Sayısı</w:t>
            </w:r>
          </w:p>
        </w:tc>
        <w:tc>
          <w:tcPr>
            <w:tcW w:w="1296" w:type="dxa"/>
            <w:vAlign w:val="center"/>
          </w:tcPr>
          <w:p w14:paraId="534DAA13" w14:textId="77777777" w:rsidR="002B65D2" w:rsidRPr="00A2457D" w:rsidRDefault="002B65D2" w:rsidP="00674D91">
            <w:pPr>
              <w:jc w:val="center"/>
              <w:rPr>
                <w:rFonts w:ascii="Times New Roman" w:hAnsi="Times New Roman" w:cs="Times New Roman"/>
                <w:b/>
                <w:sz w:val="24"/>
                <w:szCs w:val="24"/>
              </w:rPr>
            </w:pPr>
            <w:r w:rsidRPr="00A2457D">
              <w:rPr>
                <w:rFonts w:ascii="Times New Roman" w:hAnsi="Times New Roman" w:cs="Times New Roman"/>
                <w:b/>
                <w:sz w:val="24"/>
                <w:szCs w:val="24"/>
              </w:rPr>
              <w:t>Bütçe (₺)</w:t>
            </w:r>
          </w:p>
        </w:tc>
      </w:tr>
      <w:tr w:rsidR="002B65D2" w:rsidRPr="00A2457D" w14:paraId="0D73CA56" w14:textId="77777777" w:rsidTr="00674D91">
        <w:trPr>
          <w:trHeight w:val="218"/>
          <w:jc w:val="center"/>
        </w:trPr>
        <w:tc>
          <w:tcPr>
            <w:tcW w:w="2830" w:type="dxa"/>
            <w:vMerge w:val="restart"/>
            <w:noWrap/>
            <w:vAlign w:val="center"/>
            <w:hideMark/>
          </w:tcPr>
          <w:p w14:paraId="5BF5C9F7" w14:textId="77777777" w:rsidR="002B65D2" w:rsidRPr="00A2457D" w:rsidRDefault="002B65D2" w:rsidP="00674D91">
            <w:pPr>
              <w:rPr>
                <w:rFonts w:ascii="Times New Roman" w:eastAsia="Times New Roman" w:hAnsi="Times New Roman" w:cs="Times New Roman"/>
                <w:color w:val="000000"/>
                <w:sz w:val="24"/>
                <w:szCs w:val="24"/>
                <w:lang w:eastAsia="tr-TR"/>
              </w:rPr>
            </w:pPr>
            <w:r w:rsidRPr="00A2457D">
              <w:rPr>
                <w:rFonts w:ascii="Times New Roman" w:hAnsi="Times New Roman" w:cs="Times New Roman"/>
                <w:sz w:val="24"/>
                <w:szCs w:val="24"/>
              </w:rPr>
              <w:t>Yüksek Lisans Tez Projesi</w:t>
            </w:r>
            <w:r>
              <w:rPr>
                <w:rFonts w:ascii="Times New Roman" w:hAnsi="Times New Roman" w:cs="Times New Roman"/>
                <w:sz w:val="24"/>
                <w:szCs w:val="24"/>
              </w:rPr>
              <w:t xml:space="preserve"> </w:t>
            </w:r>
          </w:p>
        </w:tc>
        <w:tc>
          <w:tcPr>
            <w:tcW w:w="4119" w:type="dxa"/>
          </w:tcPr>
          <w:p w14:paraId="7F51F500" w14:textId="77777777" w:rsidR="002B65D2" w:rsidRDefault="002B65D2" w:rsidP="00674D91">
            <w:pPr>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HAYDEP destekli</w:t>
            </w:r>
          </w:p>
        </w:tc>
        <w:tc>
          <w:tcPr>
            <w:tcW w:w="817" w:type="dxa"/>
            <w:vAlign w:val="center"/>
          </w:tcPr>
          <w:p w14:paraId="0630ECE7" w14:textId="77777777" w:rsidR="002B65D2" w:rsidRPr="00A2457D" w:rsidRDefault="002B65D2" w:rsidP="00674D91">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1296" w:type="dxa"/>
            <w:noWrap/>
            <w:vAlign w:val="center"/>
            <w:hideMark/>
          </w:tcPr>
          <w:p w14:paraId="1DFCFC9D" w14:textId="77777777" w:rsidR="002B65D2" w:rsidRPr="00A2457D" w:rsidRDefault="002B65D2" w:rsidP="00674D91">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90.000,00</w:t>
            </w:r>
          </w:p>
        </w:tc>
      </w:tr>
      <w:tr w:rsidR="002B65D2" w:rsidRPr="00A2457D" w14:paraId="73BC5B70" w14:textId="77777777" w:rsidTr="00674D91">
        <w:trPr>
          <w:trHeight w:val="218"/>
          <w:jc w:val="center"/>
        </w:trPr>
        <w:tc>
          <w:tcPr>
            <w:tcW w:w="2830" w:type="dxa"/>
            <w:vMerge/>
            <w:noWrap/>
            <w:vAlign w:val="center"/>
          </w:tcPr>
          <w:p w14:paraId="2E25FAAB" w14:textId="77777777" w:rsidR="002B65D2" w:rsidRPr="00A2457D" w:rsidRDefault="002B65D2" w:rsidP="00674D91">
            <w:pPr>
              <w:rPr>
                <w:rFonts w:ascii="Times New Roman" w:hAnsi="Times New Roman" w:cs="Times New Roman"/>
                <w:sz w:val="24"/>
                <w:szCs w:val="24"/>
              </w:rPr>
            </w:pPr>
          </w:p>
        </w:tc>
        <w:tc>
          <w:tcPr>
            <w:tcW w:w="4119" w:type="dxa"/>
          </w:tcPr>
          <w:p w14:paraId="020E3928" w14:textId="77777777" w:rsidR="002B65D2" w:rsidRDefault="002B65D2" w:rsidP="00674D91">
            <w:pPr>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HAYDEP + yayın teşvik destekli</w:t>
            </w:r>
          </w:p>
        </w:tc>
        <w:tc>
          <w:tcPr>
            <w:tcW w:w="817" w:type="dxa"/>
            <w:vAlign w:val="center"/>
          </w:tcPr>
          <w:p w14:paraId="76B36E7F" w14:textId="77777777" w:rsidR="002B65D2" w:rsidRPr="00A2457D" w:rsidRDefault="002B65D2" w:rsidP="00674D91">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1296" w:type="dxa"/>
            <w:noWrap/>
            <w:vAlign w:val="center"/>
          </w:tcPr>
          <w:p w14:paraId="5CA2FC77" w14:textId="77777777" w:rsidR="002B65D2" w:rsidRPr="00A2457D" w:rsidRDefault="002B65D2" w:rsidP="00674D91">
            <w:pPr>
              <w:jc w:val="center"/>
              <w:rPr>
                <w:rFonts w:ascii="Times New Roman" w:eastAsia="Times New Roman" w:hAnsi="Times New Roman" w:cs="Times New Roman"/>
                <w:color w:val="000000"/>
                <w:sz w:val="24"/>
                <w:szCs w:val="24"/>
                <w:lang w:eastAsia="tr-TR"/>
              </w:rPr>
            </w:pPr>
            <w:r w:rsidRPr="00A2457D">
              <w:rPr>
                <w:rFonts w:ascii="Times New Roman" w:eastAsia="Times New Roman" w:hAnsi="Times New Roman" w:cs="Times New Roman"/>
                <w:color w:val="000000"/>
                <w:sz w:val="24"/>
                <w:szCs w:val="24"/>
                <w:lang w:eastAsia="tr-TR"/>
              </w:rPr>
              <w:t>120.036,36</w:t>
            </w:r>
          </w:p>
        </w:tc>
      </w:tr>
      <w:tr w:rsidR="002B65D2" w:rsidRPr="00A2457D" w14:paraId="22CCC441" w14:textId="77777777" w:rsidTr="00674D91">
        <w:trPr>
          <w:trHeight w:val="218"/>
          <w:jc w:val="center"/>
        </w:trPr>
        <w:tc>
          <w:tcPr>
            <w:tcW w:w="2830" w:type="dxa"/>
            <w:vMerge w:val="restart"/>
            <w:noWrap/>
            <w:vAlign w:val="center"/>
          </w:tcPr>
          <w:p w14:paraId="1C0CBB58" w14:textId="77777777" w:rsidR="002B65D2" w:rsidRPr="00A2457D" w:rsidRDefault="002B65D2" w:rsidP="00674D91">
            <w:pPr>
              <w:rPr>
                <w:rFonts w:ascii="Times New Roman" w:hAnsi="Times New Roman" w:cs="Times New Roman"/>
                <w:sz w:val="24"/>
                <w:szCs w:val="24"/>
              </w:rPr>
            </w:pPr>
            <w:r w:rsidRPr="00A2457D">
              <w:rPr>
                <w:rFonts w:ascii="Times New Roman" w:hAnsi="Times New Roman" w:cs="Times New Roman"/>
                <w:sz w:val="24"/>
                <w:szCs w:val="24"/>
              </w:rPr>
              <w:t>Doktora Tez Projesi</w:t>
            </w:r>
          </w:p>
        </w:tc>
        <w:tc>
          <w:tcPr>
            <w:tcW w:w="4119" w:type="dxa"/>
          </w:tcPr>
          <w:p w14:paraId="2F7BE8C6" w14:textId="77777777" w:rsidR="002B65D2" w:rsidRPr="00A2457D" w:rsidRDefault="002B65D2" w:rsidP="00674D91">
            <w:pPr>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HAYDEP destekli</w:t>
            </w:r>
          </w:p>
        </w:tc>
        <w:tc>
          <w:tcPr>
            <w:tcW w:w="817" w:type="dxa"/>
            <w:vAlign w:val="center"/>
          </w:tcPr>
          <w:p w14:paraId="3F9DCA8C" w14:textId="77777777" w:rsidR="002B65D2" w:rsidRPr="00A2457D" w:rsidRDefault="002B65D2" w:rsidP="00674D91">
            <w:pPr>
              <w:jc w:val="center"/>
              <w:rPr>
                <w:rFonts w:ascii="Times New Roman" w:eastAsia="Times New Roman" w:hAnsi="Times New Roman" w:cs="Times New Roman"/>
                <w:color w:val="000000"/>
                <w:sz w:val="24"/>
                <w:szCs w:val="24"/>
                <w:lang w:eastAsia="tr-TR"/>
              </w:rPr>
            </w:pPr>
            <w:r w:rsidRPr="00A2457D">
              <w:rPr>
                <w:rFonts w:ascii="Times New Roman" w:eastAsia="Times New Roman" w:hAnsi="Times New Roman" w:cs="Times New Roman"/>
                <w:color w:val="000000"/>
                <w:sz w:val="24"/>
                <w:szCs w:val="24"/>
                <w:lang w:eastAsia="tr-TR"/>
              </w:rPr>
              <w:t>4</w:t>
            </w:r>
          </w:p>
        </w:tc>
        <w:tc>
          <w:tcPr>
            <w:tcW w:w="1296" w:type="dxa"/>
            <w:noWrap/>
            <w:vAlign w:val="center"/>
          </w:tcPr>
          <w:p w14:paraId="237035CD" w14:textId="77777777" w:rsidR="002B65D2" w:rsidRPr="00A2457D" w:rsidRDefault="002B65D2" w:rsidP="00674D91">
            <w:pPr>
              <w:jc w:val="center"/>
              <w:rPr>
                <w:rFonts w:ascii="Times New Roman" w:eastAsia="Times New Roman" w:hAnsi="Times New Roman" w:cs="Times New Roman"/>
                <w:color w:val="000000"/>
                <w:sz w:val="24"/>
                <w:szCs w:val="24"/>
                <w:lang w:eastAsia="tr-TR"/>
              </w:rPr>
            </w:pPr>
            <w:r w:rsidRPr="00A2457D">
              <w:rPr>
                <w:rFonts w:ascii="Times New Roman" w:eastAsia="Times New Roman" w:hAnsi="Times New Roman" w:cs="Times New Roman"/>
                <w:color w:val="000000"/>
                <w:sz w:val="24"/>
                <w:szCs w:val="24"/>
                <w:lang w:eastAsia="tr-TR"/>
              </w:rPr>
              <w:t>120.000,00</w:t>
            </w:r>
          </w:p>
        </w:tc>
      </w:tr>
      <w:tr w:rsidR="002B65D2" w:rsidRPr="00A2457D" w14:paraId="183FCDE0" w14:textId="77777777" w:rsidTr="00674D91">
        <w:trPr>
          <w:trHeight w:val="218"/>
          <w:jc w:val="center"/>
        </w:trPr>
        <w:tc>
          <w:tcPr>
            <w:tcW w:w="2830" w:type="dxa"/>
            <w:vMerge/>
            <w:noWrap/>
            <w:vAlign w:val="center"/>
          </w:tcPr>
          <w:p w14:paraId="2491AFBB" w14:textId="77777777" w:rsidR="002B65D2" w:rsidRPr="00A2457D" w:rsidRDefault="002B65D2" w:rsidP="00674D91">
            <w:pPr>
              <w:rPr>
                <w:rFonts w:ascii="Times New Roman" w:hAnsi="Times New Roman" w:cs="Times New Roman"/>
                <w:sz w:val="24"/>
                <w:szCs w:val="24"/>
              </w:rPr>
            </w:pPr>
          </w:p>
        </w:tc>
        <w:tc>
          <w:tcPr>
            <w:tcW w:w="4119" w:type="dxa"/>
          </w:tcPr>
          <w:p w14:paraId="040F62AB" w14:textId="77777777" w:rsidR="002B65D2" w:rsidRDefault="002B65D2" w:rsidP="00674D91">
            <w:pPr>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HAYDEP + yayın teşvik destekli</w:t>
            </w:r>
          </w:p>
        </w:tc>
        <w:tc>
          <w:tcPr>
            <w:tcW w:w="817" w:type="dxa"/>
            <w:vAlign w:val="center"/>
          </w:tcPr>
          <w:p w14:paraId="5D48E368" w14:textId="77777777" w:rsidR="002B65D2" w:rsidRPr="00A2457D" w:rsidRDefault="002B65D2" w:rsidP="00674D91">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296" w:type="dxa"/>
            <w:noWrap/>
            <w:vAlign w:val="center"/>
          </w:tcPr>
          <w:p w14:paraId="5048E9D7" w14:textId="77777777" w:rsidR="002B65D2" w:rsidRPr="00A2457D" w:rsidRDefault="002B65D2" w:rsidP="00674D91">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r>
      <w:tr w:rsidR="002B65D2" w:rsidRPr="003A52AD" w14:paraId="0275772F" w14:textId="77777777" w:rsidTr="00674D91">
        <w:trPr>
          <w:trHeight w:val="218"/>
          <w:jc w:val="center"/>
        </w:trPr>
        <w:tc>
          <w:tcPr>
            <w:tcW w:w="6949" w:type="dxa"/>
            <w:gridSpan w:val="2"/>
            <w:noWrap/>
            <w:vAlign w:val="center"/>
          </w:tcPr>
          <w:p w14:paraId="62C9CC03" w14:textId="77777777" w:rsidR="002B65D2" w:rsidRPr="00A2457D" w:rsidRDefault="002B65D2" w:rsidP="00674D91">
            <w:pPr>
              <w:jc w:val="right"/>
              <w:rPr>
                <w:rFonts w:ascii="Times New Roman" w:eastAsia="Times New Roman" w:hAnsi="Times New Roman" w:cs="Times New Roman"/>
                <w:b/>
                <w:color w:val="000000"/>
                <w:sz w:val="24"/>
                <w:szCs w:val="24"/>
                <w:lang w:eastAsia="tr-TR"/>
              </w:rPr>
            </w:pPr>
            <w:r w:rsidRPr="00A2457D">
              <w:rPr>
                <w:rFonts w:ascii="Times New Roman" w:hAnsi="Times New Roman" w:cs="Times New Roman"/>
                <w:b/>
                <w:sz w:val="24"/>
                <w:szCs w:val="24"/>
              </w:rPr>
              <w:t>TOPLAM</w:t>
            </w:r>
          </w:p>
        </w:tc>
        <w:tc>
          <w:tcPr>
            <w:tcW w:w="817" w:type="dxa"/>
            <w:vAlign w:val="center"/>
          </w:tcPr>
          <w:p w14:paraId="72A46D6C" w14:textId="77777777" w:rsidR="002B65D2" w:rsidRPr="00A2457D" w:rsidRDefault="002B65D2" w:rsidP="00674D91">
            <w:pPr>
              <w:jc w:val="center"/>
              <w:rPr>
                <w:rFonts w:ascii="Times New Roman" w:eastAsia="Times New Roman" w:hAnsi="Times New Roman" w:cs="Times New Roman"/>
                <w:b/>
                <w:color w:val="000000"/>
                <w:sz w:val="24"/>
                <w:szCs w:val="24"/>
                <w:lang w:eastAsia="tr-TR"/>
              </w:rPr>
            </w:pPr>
            <w:r w:rsidRPr="00A2457D">
              <w:rPr>
                <w:rFonts w:ascii="Times New Roman" w:eastAsia="Times New Roman" w:hAnsi="Times New Roman" w:cs="Times New Roman"/>
                <w:b/>
                <w:color w:val="000000"/>
                <w:sz w:val="24"/>
                <w:szCs w:val="24"/>
                <w:lang w:eastAsia="tr-TR"/>
              </w:rPr>
              <w:t>10</w:t>
            </w:r>
          </w:p>
        </w:tc>
        <w:tc>
          <w:tcPr>
            <w:tcW w:w="1296" w:type="dxa"/>
            <w:noWrap/>
            <w:vAlign w:val="center"/>
          </w:tcPr>
          <w:p w14:paraId="2906BC60" w14:textId="77777777" w:rsidR="002B65D2" w:rsidRPr="003A52AD" w:rsidRDefault="002B65D2" w:rsidP="00674D91">
            <w:pPr>
              <w:jc w:val="center"/>
              <w:rPr>
                <w:rFonts w:ascii="Times New Roman" w:eastAsia="Times New Roman" w:hAnsi="Times New Roman" w:cs="Times New Roman"/>
                <w:b/>
                <w:color w:val="000000"/>
                <w:sz w:val="24"/>
                <w:szCs w:val="24"/>
                <w:lang w:eastAsia="tr-TR"/>
              </w:rPr>
            </w:pPr>
            <w:r w:rsidRPr="00A2457D">
              <w:rPr>
                <w:rFonts w:ascii="Times New Roman" w:eastAsia="Times New Roman" w:hAnsi="Times New Roman" w:cs="Times New Roman"/>
                <w:b/>
                <w:color w:val="000000"/>
                <w:sz w:val="24"/>
                <w:szCs w:val="24"/>
                <w:lang w:eastAsia="tr-TR"/>
              </w:rPr>
              <w:t>330.036,36</w:t>
            </w:r>
          </w:p>
        </w:tc>
      </w:tr>
    </w:tbl>
    <w:p w14:paraId="6F6A0469" w14:textId="77777777" w:rsidR="002B65D2" w:rsidRPr="003A52AD" w:rsidRDefault="002B65D2" w:rsidP="002B65D2">
      <w:pPr>
        <w:spacing w:after="0" w:line="360" w:lineRule="auto"/>
        <w:jc w:val="both"/>
        <w:rPr>
          <w:rFonts w:ascii="Times New Roman" w:hAnsi="Times New Roman" w:cs="Times New Roman"/>
          <w:b/>
          <w:sz w:val="24"/>
          <w:szCs w:val="24"/>
        </w:rPr>
      </w:pPr>
    </w:p>
    <w:p w14:paraId="51383525" w14:textId="77777777" w:rsidR="002B65D2" w:rsidRPr="003A52AD" w:rsidRDefault="002B65D2" w:rsidP="002B65D2">
      <w:pPr>
        <w:spacing w:after="0" w:line="360" w:lineRule="auto"/>
        <w:jc w:val="both"/>
        <w:rPr>
          <w:rFonts w:ascii="Times New Roman" w:hAnsi="Times New Roman" w:cs="Times New Roman"/>
          <w:sz w:val="24"/>
          <w:szCs w:val="24"/>
        </w:rPr>
      </w:pPr>
      <w:r w:rsidRPr="003A52AD">
        <w:rPr>
          <w:rFonts w:ascii="Times New Roman" w:hAnsi="Times New Roman" w:cs="Times New Roman"/>
          <w:sz w:val="24"/>
          <w:szCs w:val="24"/>
        </w:rPr>
        <w:t xml:space="preserve">Çizelge </w:t>
      </w:r>
      <w:r>
        <w:rPr>
          <w:rFonts w:ascii="Times New Roman" w:hAnsi="Times New Roman" w:cs="Times New Roman"/>
          <w:sz w:val="24"/>
          <w:szCs w:val="24"/>
        </w:rPr>
        <w:t>1</w:t>
      </w:r>
      <w:r w:rsidRPr="003A52AD">
        <w:rPr>
          <w:rFonts w:ascii="Times New Roman" w:hAnsi="Times New Roman" w:cs="Times New Roman"/>
          <w:sz w:val="24"/>
          <w:szCs w:val="24"/>
        </w:rPr>
        <w:t>.2’de de görüldüğü gibi bir yıl içerisinde toplam 10 adet lisansüstü proje bu kapsamda desteklenmiştir. 2023 yılı içerisinde harcanan BAP bütçesinin %26,27’sini, İhtisaslaşma projesi ve yayın teşvik kapsamında %50 bütçe artışıyla desteklenen projeler oluşturmaktadır.</w:t>
      </w:r>
    </w:p>
    <w:p w14:paraId="745BA6BA" w14:textId="035B534A" w:rsidR="002B65D2" w:rsidRPr="003A52AD" w:rsidRDefault="002B65D2" w:rsidP="002B65D2">
      <w:pPr>
        <w:spacing w:after="0" w:line="360" w:lineRule="auto"/>
        <w:jc w:val="both"/>
        <w:rPr>
          <w:rFonts w:ascii="Times New Roman" w:hAnsi="Times New Roman" w:cs="Times New Roman"/>
          <w:sz w:val="24"/>
          <w:szCs w:val="24"/>
        </w:rPr>
      </w:pPr>
      <w:r w:rsidRPr="003A52AD">
        <w:rPr>
          <w:rFonts w:ascii="Times New Roman" w:hAnsi="Times New Roman" w:cs="Times New Roman"/>
          <w:sz w:val="24"/>
          <w:szCs w:val="24"/>
        </w:rPr>
        <w:t xml:space="preserve">Söz konusu uygulamalar Ar-Ge kaynaklarının kurumun araştırma stratejisi doğrultusunda yönetildiğinin kanıtlarından </w:t>
      </w:r>
      <w:r w:rsidRPr="00041923">
        <w:rPr>
          <w:rFonts w:ascii="Times New Roman" w:hAnsi="Times New Roman" w:cs="Times New Roman"/>
          <w:sz w:val="24"/>
          <w:szCs w:val="24"/>
        </w:rPr>
        <w:t xml:space="preserve">biridir </w:t>
      </w:r>
      <w:hyperlink r:id="rId190" w:history="1">
        <w:r w:rsidRPr="00041923">
          <w:rPr>
            <w:rStyle w:val="Kpr"/>
            <w:rFonts w:ascii="Times New Roman" w:hAnsi="Times New Roman" w:cs="Times New Roman"/>
            <w:sz w:val="24"/>
            <w:szCs w:val="24"/>
            <w:u w:val="none"/>
          </w:rPr>
          <w:t>(3)</w:t>
        </w:r>
        <w:r w:rsidR="002F3EC9" w:rsidRPr="00041923">
          <w:rPr>
            <w:rStyle w:val="Kpr"/>
            <w:rFonts w:ascii="Times New Roman" w:hAnsi="Times New Roman" w:cs="Times New Roman"/>
            <w:sz w:val="24"/>
            <w:szCs w:val="24"/>
            <w:u w:val="none"/>
          </w:rPr>
          <w:t xml:space="preserve"> (</w:t>
        </w:r>
        <w:r w:rsidRPr="00041923">
          <w:rPr>
            <w:rStyle w:val="Kpr"/>
            <w:rFonts w:ascii="Times New Roman" w:hAnsi="Times New Roman" w:cs="Times New Roman"/>
            <w:sz w:val="24"/>
            <w:szCs w:val="24"/>
            <w:u w:val="none"/>
          </w:rPr>
          <w:t>C.1.2.5.</w:t>
        </w:r>
      </w:hyperlink>
      <w:r w:rsidRPr="00041923">
        <w:rPr>
          <w:rFonts w:ascii="Times New Roman" w:hAnsi="Times New Roman" w:cs="Times New Roman"/>
          <w:sz w:val="24"/>
          <w:szCs w:val="24"/>
        </w:rPr>
        <w:t>).</w:t>
      </w:r>
    </w:p>
    <w:p w14:paraId="7B18290D" w14:textId="77777777" w:rsidR="002B65D2" w:rsidRPr="003A52AD" w:rsidRDefault="002B65D2" w:rsidP="002B65D2">
      <w:pPr>
        <w:spacing w:after="0" w:line="360" w:lineRule="auto"/>
        <w:jc w:val="both"/>
        <w:rPr>
          <w:rFonts w:ascii="Times New Roman" w:hAnsi="Times New Roman" w:cs="Times New Roman"/>
          <w:b/>
          <w:bCs/>
          <w:color w:val="FF0000"/>
          <w:sz w:val="24"/>
          <w:szCs w:val="24"/>
        </w:rPr>
      </w:pPr>
      <w:r w:rsidRPr="003A52AD">
        <w:rPr>
          <w:rFonts w:ascii="Times New Roman" w:hAnsi="Times New Roman" w:cs="Times New Roman"/>
          <w:sz w:val="24"/>
          <w:szCs w:val="24"/>
        </w:rPr>
        <w:t>Yukarıda belirtilen projelerin dışında bölümlerimizin eğitim-öğretim ve Ar-Ge faaliyetleri için ihtiyaç duydukları demirbaş ve sarf/</w:t>
      </w:r>
      <w:proofErr w:type="spellStart"/>
      <w:r w:rsidRPr="003A52AD">
        <w:rPr>
          <w:rFonts w:ascii="Times New Roman" w:hAnsi="Times New Roman" w:cs="Times New Roman"/>
          <w:sz w:val="24"/>
          <w:szCs w:val="24"/>
        </w:rPr>
        <w:t>temrinlik</w:t>
      </w:r>
      <w:proofErr w:type="spellEnd"/>
      <w:r w:rsidRPr="003A52AD">
        <w:rPr>
          <w:rFonts w:ascii="Times New Roman" w:hAnsi="Times New Roman" w:cs="Times New Roman"/>
          <w:sz w:val="24"/>
          <w:szCs w:val="24"/>
        </w:rPr>
        <w:t xml:space="preserve"> malzemelerin listeleri her yıl Rektörlüğümüz tarafından istenmekte ve bütçe olanakları dahilinde ilgili malzemelerin alımları ilgili Daire Başkanlıkları veya fakültemiz idari birimleri tarafından gerçekleştirilmektedir</w:t>
      </w:r>
      <w:r>
        <w:rPr>
          <w:rFonts w:ascii="Times New Roman" w:hAnsi="Times New Roman" w:cs="Times New Roman"/>
          <w:sz w:val="24"/>
          <w:szCs w:val="24"/>
        </w:rPr>
        <w:t xml:space="preserve"> (C.1.2.6.).</w:t>
      </w:r>
    </w:p>
    <w:p w14:paraId="68EBBEBF" w14:textId="48DBA521" w:rsidR="002B65D2" w:rsidRPr="003A52AD" w:rsidRDefault="002B65D2" w:rsidP="002B65D2">
      <w:pPr>
        <w:spacing w:after="0" w:line="360" w:lineRule="auto"/>
        <w:jc w:val="both"/>
        <w:rPr>
          <w:rFonts w:ascii="Times New Roman" w:hAnsi="Times New Roman" w:cs="Times New Roman"/>
          <w:sz w:val="24"/>
          <w:szCs w:val="24"/>
        </w:rPr>
      </w:pPr>
      <w:r w:rsidRPr="003A52AD">
        <w:rPr>
          <w:rFonts w:ascii="Times New Roman" w:hAnsi="Times New Roman" w:cs="Times New Roman"/>
          <w:sz w:val="24"/>
          <w:szCs w:val="24"/>
        </w:rPr>
        <w:t xml:space="preserve">Araştırma-Geliştirme faaliyetlerinde kullanılan kurum dışı bütçenin arttırılabilmesi için fakültemiz bölümleri ve fakültemiz öğrencilerince kurulan Öğrenci Toplukları tarafından yürütülen çalışmalar ile öğretim elemanlarımız ve öğrencilerimizin üniversite dışı kaynaklı (TÜBİTAK, </w:t>
      </w:r>
      <w:proofErr w:type="spellStart"/>
      <w:r w:rsidRPr="003A52AD">
        <w:rPr>
          <w:rFonts w:ascii="Times New Roman" w:hAnsi="Times New Roman" w:cs="Times New Roman"/>
          <w:sz w:val="24"/>
          <w:szCs w:val="24"/>
        </w:rPr>
        <w:t>Erasmus</w:t>
      </w:r>
      <w:proofErr w:type="spellEnd"/>
      <w:r w:rsidRPr="003A52AD">
        <w:rPr>
          <w:rFonts w:ascii="Times New Roman" w:hAnsi="Times New Roman" w:cs="Times New Roman"/>
          <w:sz w:val="24"/>
          <w:szCs w:val="24"/>
        </w:rPr>
        <w:t>+ vb.) Ar-Ge proje fonlarına başvuru için yönlendirilmeye ve teşvik edilmeye çalışılmaktadır. Üniversitemizde dış kaynaklara ulaşmaya yönelik eğitim ve yönlendirme faaliyetleri MAKÜ Teknoloji Transfer Ofisi (TTO) A.Ş</w:t>
      </w:r>
      <w:r w:rsidRPr="00041923">
        <w:rPr>
          <w:rFonts w:ascii="Times New Roman" w:hAnsi="Times New Roman" w:cs="Times New Roman"/>
          <w:sz w:val="24"/>
          <w:szCs w:val="24"/>
        </w:rPr>
        <w:t xml:space="preserve">. </w:t>
      </w:r>
      <w:hyperlink r:id="rId191" w:history="1">
        <w:r w:rsidRPr="00041923">
          <w:rPr>
            <w:rStyle w:val="Kpr"/>
            <w:rFonts w:ascii="Times New Roman" w:hAnsi="Times New Roman" w:cs="Times New Roman"/>
            <w:sz w:val="24"/>
            <w:szCs w:val="24"/>
            <w:u w:val="none"/>
          </w:rPr>
          <w:t>(2)</w:t>
        </w:r>
        <w:r w:rsidR="002F3EC9" w:rsidRPr="00041923">
          <w:rPr>
            <w:rStyle w:val="Kpr"/>
            <w:rFonts w:ascii="Times New Roman" w:hAnsi="Times New Roman" w:cs="Times New Roman"/>
            <w:sz w:val="24"/>
            <w:szCs w:val="24"/>
            <w:u w:val="none"/>
          </w:rPr>
          <w:t xml:space="preserve"> (</w:t>
        </w:r>
        <w:r w:rsidRPr="00041923">
          <w:rPr>
            <w:rStyle w:val="Kpr"/>
            <w:rFonts w:ascii="Times New Roman" w:hAnsi="Times New Roman" w:cs="Times New Roman"/>
            <w:sz w:val="24"/>
            <w:szCs w:val="24"/>
            <w:u w:val="none"/>
          </w:rPr>
          <w:t>C.1.2.7.</w:t>
        </w:r>
      </w:hyperlink>
      <w:r w:rsidRPr="00041923">
        <w:rPr>
          <w:rFonts w:ascii="Times New Roman" w:hAnsi="Times New Roman" w:cs="Times New Roman"/>
          <w:sz w:val="24"/>
          <w:szCs w:val="24"/>
        </w:rPr>
        <w:t>)</w:t>
      </w:r>
      <w:r w:rsidRPr="003A52AD">
        <w:rPr>
          <w:rFonts w:ascii="Times New Roman" w:hAnsi="Times New Roman" w:cs="Times New Roman"/>
          <w:sz w:val="24"/>
          <w:szCs w:val="24"/>
        </w:rPr>
        <w:t xml:space="preserve"> tarafından yürütülmektedir.</w:t>
      </w:r>
    </w:p>
    <w:p w14:paraId="37019C4C" w14:textId="603F3C6D" w:rsidR="002B65D2" w:rsidRPr="00041923" w:rsidRDefault="002B65D2" w:rsidP="002B65D2">
      <w:pPr>
        <w:spacing w:after="0" w:line="360" w:lineRule="auto"/>
        <w:jc w:val="both"/>
        <w:rPr>
          <w:rFonts w:ascii="Times New Roman" w:hAnsi="Times New Roman" w:cs="Times New Roman"/>
          <w:color w:val="FF0000"/>
          <w:sz w:val="24"/>
          <w:szCs w:val="24"/>
        </w:rPr>
      </w:pPr>
      <w:r w:rsidRPr="003A52AD">
        <w:rPr>
          <w:rFonts w:ascii="Times New Roman" w:hAnsi="Times New Roman" w:cs="Times New Roman"/>
          <w:sz w:val="24"/>
          <w:szCs w:val="24"/>
        </w:rPr>
        <w:lastRenderedPageBreak/>
        <w:t xml:space="preserve">Fakültemiz bünyesinde son bir yıl içerisinde fakültemiz akademisyenlerince yürütülen ya da akademisyenlerimizin araştırmacı olarak yer aldıkları dış kaynaklı proje bilgileri Çizelge </w:t>
      </w:r>
      <w:r>
        <w:rPr>
          <w:rFonts w:ascii="Times New Roman" w:hAnsi="Times New Roman" w:cs="Times New Roman"/>
          <w:sz w:val="24"/>
          <w:szCs w:val="24"/>
        </w:rPr>
        <w:t>1.3</w:t>
      </w:r>
      <w:r w:rsidRPr="003A52AD">
        <w:rPr>
          <w:rFonts w:ascii="Times New Roman" w:hAnsi="Times New Roman" w:cs="Times New Roman"/>
          <w:sz w:val="24"/>
          <w:szCs w:val="24"/>
        </w:rPr>
        <w:t xml:space="preserve">’te verilmiştir. 2023 yılı içerisinde TÜBİTAK tarafından desteklenen yeni başvurulan veya devam eden toplam </w:t>
      </w:r>
      <w:r w:rsidRPr="00F40376">
        <w:rPr>
          <w:rFonts w:ascii="Times New Roman" w:hAnsi="Times New Roman" w:cs="Times New Roman"/>
          <w:sz w:val="24"/>
          <w:szCs w:val="24"/>
        </w:rPr>
        <w:t>11</w:t>
      </w:r>
      <w:r w:rsidRPr="003A52AD">
        <w:rPr>
          <w:rFonts w:ascii="Times New Roman" w:hAnsi="Times New Roman" w:cs="Times New Roman"/>
          <w:sz w:val="24"/>
          <w:szCs w:val="24"/>
        </w:rPr>
        <w:t xml:space="preserve"> farklı proje bulunmaktadır (Çizelge </w:t>
      </w:r>
      <w:r>
        <w:rPr>
          <w:rFonts w:ascii="Times New Roman" w:hAnsi="Times New Roman" w:cs="Times New Roman"/>
          <w:sz w:val="24"/>
          <w:szCs w:val="24"/>
        </w:rPr>
        <w:t>1</w:t>
      </w:r>
      <w:r w:rsidRPr="003A52AD">
        <w:rPr>
          <w:rFonts w:ascii="Times New Roman" w:hAnsi="Times New Roman" w:cs="Times New Roman"/>
          <w:sz w:val="24"/>
          <w:szCs w:val="24"/>
        </w:rPr>
        <w:t xml:space="preserve">.3). Özellikle fakültemiz Elektrik-Elektronik Mühendisliği Bölümü, Makine Mühendisliği Bölümü ve Mimarlık Bölümü öğrencileri TÜBİTAK 2209-A 2022/2. Dönem Üniversite Öğrencileri Araştırma Projeleri Destekleme Programı kapsamında desteklenmeye hak </w:t>
      </w:r>
      <w:r w:rsidRPr="00041923">
        <w:rPr>
          <w:rFonts w:ascii="Times New Roman" w:hAnsi="Times New Roman" w:cs="Times New Roman"/>
          <w:sz w:val="24"/>
          <w:szCs w:val="24"/>
        </w:rPr>
        <w:t xml:space="preserve">kazanmıştır </w:t>
      </w:r>
      <w:hyperlink r:id="rId192" w:history="1">
        <w:r w:rsidRPr="00041923">
          <w:rPr>
            <w:rStyle w:val="Kpr"/>
            <w:rFonts w:ascii="Times New Roman" w:hAnsi="Times New Roman" w:cs="Times New Roman"/>
            <w:sz w:val="24"/>
            <w:szCs w:val="24"/>
            <w:u w:val="none"/>
          </w:rPr>
          <w:t>(4)</w:t>
        </w:r>
        <w:r w:rsidR="00F40376" w:rsidRPr="00041923">
          <w:rPr>
            <w:rStyle w:val="Kpr"/>
            <w:rFonts w:ascii="Times New Roman" w:hAnsi="Times New Roman" w:cs="Times New Roman"/>
            <w:sz w:val="24"/>
            <w:szCs w:val="24"/>
            <w:u w:val="none"/>
          </w:rPr>
          <w:t xml:space="preserve"> (</w:t>
        </w:r>
        <w:r w:rsidRPr="00041923">
          <w:rPr>
            <w:rStyle w:val="Kpr"/>
            <w:rFonts w:ascii="Times New Roman" w:hAnsi="Times New Roman" w:cs="Times New Roman"/>
            <w:sz w:val="24"/>
            <w:szCs w:val="24"/>
            <w:u w:val="none"/>
          </w:rPr>
          <w:t>C.1.2.8.</w:t>
        </w:r>
      </w:hyperlink>
      <w:r w:rsidRPr="00041923">
        <w:rPr>
          <w:rFonts w:ascii="Times New Roman" w:hAnsi="Times New Roman" w:cs="Times New Roman"/>
          <w:sz w:val="24"/>
          <w:szCs w:val="24"/>
        </w:rPr>
        <w:t>)</w:t>
      </w:r>
      <w:r w:rsidR="006F784A" w:rsidRPr="00041923">
        <w:rPr>
          <w:rFonts w:ascii="Times New Roman" w:hAnsi="Times New Roman" w:cs="Times New Roman"/>
          <w:sz w:val="24"/>
          <w:szCs w:val="24"/>
        </w:rPr>
        <w:t xml:space="preserve"> </w:t>
      </w:r>
      <w:hyperlink r:id="rId193" w:history="1">
        <w:r w:rsidR="006F784A" w:rsidRPr="00041923">
          <w:rPr>
            <w:rStyle w:val="Kpr"/>
            <w:rFonts w:ascii="Times New Roman" w:hAnsi="Times New Roman" w:cs="Times New Roman"/>
            <w:sz w:val="24"/>
            <w:szCs w:val="24"/>
            <w:u w:val="none"/>
          </w:rPr>
          <w:t>(4) (C.1.2.9.)</w:t>
        </w:r>
      </w:hyperlink>
      <w:r w:rsidR="006F784A" w:rsidRPr="00041923">
        <w:rPr>
          <w:rFonts w:ascii="Times New Roman" w:hAnsi="Times New Roman" w:cs="Times New Roman"/>
          <w:sz w:val="24"/>
          <w:szCs w:val="24"/>
        </w:rPr>
        <w:t xml:space="preserve">. </w:t>
      </w:r>
      <w:r w:rsidRPr="00041923">
        <w:rPr>
          <w:rFonts w:ascii="Times New Roman" w:hAnsi="Times New Roman" w:cs="Times New Roman"/>
          <w:color w:val="000000" w:themeColor="text1"/>
          <w:sz w:val="24"/>
          <w:szCs w:val="24"/>
        </w:rPr>
        <w:t xml:space="preserve">Ayrıca fakültemiz Elektrik-Elektronik Mühendisliği Bölümü öğrencileri tarafından bitirme projeleri sergisi düzenlenmiştir </w:t>
      </w:r>
      <w:hyperlink r:id="rId194" w:history="1">
        <w:r w:rsidR="00AC0A12" w:rsidRPr="00041923">
          <w:rPr>
            <w:rStyle w:val="Kpr"/>
            <w:rFonts w:ascii="Times New Roman" w:hAnsi="Times New Roman" w:cs="Times New Roman"/>
            <w:sz w:val="24"/>
            <w:szCs w:val="24"/>
            <w:u w:val="none"/>
          </w:rPr>
          <w:t>(4) (C.1.2.10.</w:t>
        </w:r>
      </w:hyperlink>
      <w:r w:rsidRPr="00041923">
        <w:rPr>
          <w:rFonts w:ascii="Times New Roman" w:hAnsi="Times New Roman" w:cs="Times New Roman"/>
          <w:color w:val="000000" w:themeColor="text1"/>
          <w:sz w:val="24"/>
          <w:szCs w:val="24"/>
        </w:rPr>
        <w:t xml:space="preserve">). </w:t>
      </w:r>
    </w:p>
    <w:p w14:paraId="53D5F390" w14:textId="77777777" w:rsidR="002B65D2" w:rsidRPr="003A52AD" w:rsidRDefault="002B65D2" w:rsidP="002B65D2">
      <w:pPr>
        <w:spacing w:after="0" w:line="360" w:lineRule="auto"/>
        <w:rPr>
          <w:rFonts w:ascii="Times New Roman" w:hAnsi="Times New Roman" w:cs="Times New Roman"/>
          <w:b/>
          <w:sz w:val="24"/>
          <w:szCs w:val="24"/>
        </w:rPr>
      </w:pPr>
    </w:p>
    <w:p w14:paraId="51EDC0FD" w14:textId="77777777" w:rsidR="002B65D2" w:rsidRPr="003A52AD" w:rsidRDefault="002B65D2" w:rsidP="002B65D2">
      <w:pPr>
        <w:spacing w:after="0" w:line="240" w:lineRule="auto"/>
        <w:jc w:val="center"/>
        <w:rPr>
          <w:rFonts w:ascii="Times New Roman" w:hAnsi="Times New Roman" w:cs="Times New Roman"/>
          <w:sz w:val="24"/>
          <w:szCs w:val="24"/>
        </w:rPr>
      </w:pPr>
      <w:r w:rsidRPr="003A52AD">
        <w:rPr>
          <w:rFonts w:ascii="Times New Roman" w:hAnsi="Times New Roman" w:cs="Times New Roman"/>
          <w:b/>
          <w:sz w:val="24"/>
          <w:szCs w:val="24"/>
        </w:rPr>
        <w:t xml:space="preserve">Çizelge </w:t>
      </w:r>
      <w:r>
        <w:rPr>
          <w:rFonts w:ascii="Times New Roman" w:hAnsi="Times New Roman" w:cs="Times New Roman"/>
          <w:b/>
          <w:sz w:val="24"/>
          <w:szCs w:val="24"/>
        </w:rPr>
        <w:t>1</w:t>
      </w:r>
      <w:r w:rsidRPr="003A52AD">
        <w:rPr>
          <w:rFonts w:ascii="Times New Roman" w:hAnsi="Times New Roman" w:cs="Times New Roman"/>
          <w:b/>
          <w:sz w:val="24"/>
          <w:szCs w:val="24"/>
        </w:rPr>
        <w:t xml:space="preserve">.3. </w:t>
      </w:r>
      <w:r w:rsidRPr="003A52AD">
        <w:rPr>
          <w:rFonts w:ascii="Times New Roman" w:hAnsi="Times New Roman" w:cs="Times New Roman"/>
          <w:sz w:val="24"/>
          <w:szCs w:val="24"/>
        </w:rPr>
        <w:t>Fakültemiz akademisyenlerince yürütülen ya da akademisyenlerimizin araştırmacı olarak yer aldıkları dış kaynaklı proje bilgileri</w:t>
      </w:r>
    </w:p>
    <w:p w14:paraId="29119668" w14:textId="77777777" w:rsidR="002B65D2" w:rsidRPr="003A52AD" w:rsidRDefault="002B65D2" w:rsidP="002B65D2">
      <w:pPr>
        <w:spacing w:after="0" w:line="240" w:lineRule="auto"/>
        <w:jc w:val="both"/>
        <w:rPr>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2925"/>
        <w:gridCol w:w="1534"/>
        <w:gridCol w:w="1653"/>
      </w:tblGrid>
      <w:tr w:rsidR="002B65D2" w:rsidRPr="003A52AD" w14:paraId="7E149953" w14:textId="77777777" w:rsidTr="00674D91">
        <w:trPr>
          <w:trHeight w:val="104"/>
          <w:jc w:val="center"/>
        </w:trPr>
        <w:tc>
          <w:tcPr>
            <w:tcW w:w="2925" w:type="dxa"/>
          </w:tcPr>
          <w:p w14:paraId="22C3EE39" w14:textId="77777777" w:rsidR="002B65D2" w:rsidRPr="003A52AD" w:rsidRDefault="002B65D2" w:rsidP="00674D91">
            <w:pPr>
              <w:rPr>
                <w:rFonts w:ascii="Times New Roman" w:hAnsi="Times New Roman" w:cs="Times New Roman"/>
                <w:b/>
                <w:sz w:val="24"/>
                <w:szCs w:val="24"/>
              </w:rPr>
            </w:pPr>
            <w:r w:rsidRPr="003A52AD">
              <w:rPr>
                <w:rFonts w:ascii="Times New Roman" w:hAnsi="Times New Roman" w:cs="Times New Roman"/>
                <w:b/>
                <w:sz w:val="24"/>
                <w:szCs w:val="24"/>
              </w:rPr>
              <w:t>Destekleyen kurum</w:t>
            </w:r>
          </w:p>
        </w:tc>
        <w:tc>
          <w:tcPr>
            <w:tcW w:w="1534" w:type="dxa"/>
          </w:tcPr>
          <w:p w14:paraId="5196BD66" w14:textId="77777777" w:rsidR="002B65D2" w:rsidRPr="003A52AD" w:rsidRDefault="002B65D2" w:rsidP="00674D91">
            <w:pPr>
              <w:jc w:val="center"/>
              <w:rPr>
                <w:rFonts w:ascii="Times New Roman" w:hAnsi="Times New Roman" w:cs="Times New Roman"/>
                <w:b/>
                <w:sz w:val="24"/>
                <w:szCs w:val="24"/>
              </w:rPr>
            </w:pPr>
            <w:r w:rsidRPr="003A52AD">
              <w:rPr>
                <w:rFonts w:ascii="Times New Roman" w:hAnsi="Times New Roman" w:cs="Times New Roman"/>
                <w:b/>
                <w:sz w:val="24"/>
                <w:szCs w:val="24"/>
              </w:rPr>
              <w:t>Proje Sayısı</w:t>
            </w:r>
          </w:p>
        </w:tc>
        <w:tc>
          <w:tcPr>
            <w:tcW w:w="1653" w:type="dxa"/>
          </w:tcPr>
          <w:p w14:paraId="1EECD0D7" w14:textId="77777777" w:rsidR="002B65D2" w:rsidRPr="003A52AD" w:rsidRDefault="002B65D2" w:rsidP="00674D91">
            <w:pPr>
              <w:jc w:val="center"/>
              <w:rPr>
                <w:rFonts w:ascii="Times New Roman" w:hAnsi="Times New Roman" w:cs="Times New Roman"/>
                <w:b/>
                <w:sz w:val="24"/>
                <w:szCs w:val="24"/>
              </w:rPr>
            </w:pPr>
            <w:r w:rsidRPr="003A52AD">
              <w:rPr>
                <w:rFonts w:ascii="Times New Roman" w:hAnsi="Times New Roman" w:cs="Times New Roman"/>
                <w:b/>
                <w:sz w:val="24"/>
                <w:szCs w:val="24"/>
              </w:rPr>
              <w:t>Bütçe (₺)</w:t>
            </w:r>
          </w:p>
        </w:tc>
      </w:tr>
      <w:tr w:rsidR="002B65D2" w:rsidRPr="003A52AD" w14:paraId="379D6D99" w14:textId="77777777" w:rsidTr="00674D91">
        <w:trPr>
          <w:trHeight w:val="304"/>
          <w:jc w:val="center"/>
        </w:trPr>
        <w:tc>
          <w:tcPr>
            <w:tcW w:w="2925" w:type="dxa"/>
            <w:noWrap/>
            <w:hideMark/>
          </w:tcPr>
          <w:p w14:paraId="774B0175" w14:textId="77777777" w:rsidR="002B65D2" w:rsidRPr="003A52AD" w:rsidRDefault="002B65D2" w:rsidP="00674D91">
            <w:pPr>
              <w:rPr>
                <w:rFonts w:ascii="Times New Roman" w:eastAsia="Times New Roman" w:hAnsi="Times New Roman" w:cs="Times New Roman"/>
                <w:color w:val="000000"/>
                <w:sz w:val="24"/>
                <w:szCs w:val="24"/>
                <w:lang w:eastAsia="tr-TR"/>
              </w:rPr>
            </w:pPr>
            <w:r w:rsidRPr="003A52AD">
              <w:rPr>
                <w:rFonts w:ascii="Times New Roman" w:hAnsi="Times New Roman" w:cs="Times New Roman"/>
                <w:sz w:val="24"/>
                <w:szCs w:val="24"/>
              </w:rPr>
              <w:t>TÜBİTAK (1002)</w:t>
            </w:r>
          </w:p>
        </w:tc>
        <w:tc>
          <w:tcPr>
            <w:tcW w:w="1534" w:type="dxa"/>
          </w:tcPr>
          <w:p w14:paraId="1383CC89"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2</w:t>
            </w:r>
          </w:p>
        </w:tc>
        <w:tc>
          <w:tcPr>
            <w:tcW w:w="1653" w:type="dxa"/>
            <w:noWrap/>
            <w:hideMark/>
          </w:tcPr>
          <w:p w14:paraId="424A4DF4"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104.979,00</w:t>
            </w:r>
          </w:p>
        </w:tc>
      </w:tr>
      <w:tr w:rsidR="002B65D2" w:rsidRPr="003A52AD" w14:paraId="0E8A9602" w14:textId="77777777" w:rsidTr="00674D91">
        <w:trPr>
          <w:trHeight w:val="304"/>
          <w:jc w:val="center"/>
        </w:trPr>
        <w:tc>
          <w:tcPr>
            <w:tcW w:w="2925" w:type="dxa"/>
            <w:noWrap/>
          </w:tcPr>
          <w:p w14:paraId="2D8245E6" w14:textId="77777777" w:rsidR="002B65D2" w:rsidRPr="003A52AD" w:rsidRDefault="002B65D2" w:rsidP="00674D91">
            <w:pPr>
              <w:rPr>
                <w:rFonts w:ascii="Times New Roman" w:hAnsi="Times New Roman" w:cs="Times New Roman"/>
                <w:sz w:val="24"/>
                <w:szCs w:val="24"/>
              </w:rPr>
            </w:pPr>
            <w:r w:rsidRPr="003A52AD">
              <w:rPr>
                <w:rFonts w:ascii="Times New Roman" w:hAnsi="Times New Roman" w:cs="Times New Roman"/>
                <w:sz w:val="24"/>
                <w:szCs w:val="24"/>
              </w:rPr>
              <w:t>TÜBİTAK (1005)</w:t>
            </w:r>
          </w:p>
        </w:tc>
        <w:tc>
          <w:tcPr>
            <w:tcW w:w="1534" w:type="dxa"/>
          </w:tcPr>
          <w:p w14:paraId="79C04EAF"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1</w:t>
            </w:r>
          </w:p>
        </w:tc>
        <w:tc>
          <w:tcPr>
            <w:tcW w:w="1653" w:type="dxa"/>
            <w:noWrap/>
          </w:tcPr>
          <w:p w14:paraId="61979060"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309.075,00</w:t>
            </w:r>
          </w:p>
        </w:tc>
      </w:tr>
      <w:tr w:rsidR="002B65D2" w:rsidRPr="003A52AD" w14:paraId="0E5A02BB" w14:textId="77777777" w:rsidTr="00674D91">
        <w:trPr>
          <w:trHeight w:val="304"/>
          <w:jc w:val="center"/>
        </w:trPr>
        <w:tc>
          <w:tcPr>
            <w:tcW w:w="2925" w:type="dxa"/>
            <w:noWrap/>
          </w:tcPr>
          <w:p w14:paraId="75A98A1D" w14:textId="77777777" w:rsidR="002B65D2" w:rsidRPr="003A52AD" w:rsidRDefault="002B65D2" w:rsidP="00674D91">
            <w:pPr>
              <w:rPr>
                <w:rFonts w:ascii="Times New Roman" w:hAnsi="Times New Roman" w:cs="Times New Roman"/>
                <w:sz w:val="24"/>
                <w:szCs w:val="24"/>
              </w:rPr>
            </w:pPr>
            <w:r w:rsidRPr="003A52AD">
              <w:rPr>
                <w:rFonts w:ascii="Times New Roman" w:hAnsi="Times New Roman" w:cs="Times New Roman"/>
                <w:sz w:val="24"/>
                <w:szCs w:val="24"/>
              </w:rPr>
              <w:t>TÜBİTAK (BİDEB-2218)</w:t>
            </w:r>
          </w:p>
        </w:tc>
        <w:tc>
          <w:tcPr>
            <w:tcW w:w="1534" w:type="dxa"/>
          </w:tcPr>
          <w:p w14:paraId="04246E01" w14:textId="77777777" w:rsidR="002B65D2" w:rsidRPr="003A52AD" w:rsidRDefault="002B65D2" w:rsidP="00674D91">
            <w:pPr>
              <w:jc w:val="center"/>
              <w:rPr>
                <w:rFonts w:ascii="Times New Roman" w:eastAsia="Times New Roman" w:hAnsi="Times New Roman" w:cs="Times New Roman"/>
                <w:color w:val="000000"/>
                <w:sz w:val="24"/>
                <w:szCs w:val="24"/>
                <w:lang w:eastAsia="tr-TR"/>
              </w:rPr>
            </w:pPr>
            <w:r w:rsidRPr="003A52AD">
              <w:rPr>
                <w:rFonts w:ascii="Times New Roman" w:eastAsia="Times New Roman" w:hAnsi="Times New Roman" w:cs="Times New Roman"/>
                <w:color w:val="000000"/>
                <w:sz w:val="24"/>
                <w:szCs w:val="24"/>
                <w:lang w:eastAsia="tr-TR"/>
              </w:rPr>
              <w:t>1</w:t>
            </w:r>
          </w:p>
        </w:tc>
        <w:tc>
          <w:tcPr>
            <w:tcW w:w="1653" w:type="dxa"/>
            <w:noWrap/>
          </w:tcPr>
          <w:p w14:paraId="049CCC65" w14:textId="77777777" w:rsidR="002B65D2" w:rsidRPr="003A52AD" w:rsidRDefault="002B65D2" w:rsidP="00674D91">
            <w:pPr>
              <w:jc w:val="center"/>
              <w:rPr>
                <w:rFonts w:ascii="Times New Roman" w:eastAsia="Times New Roman" w:hAnsi="Times New Roman" w:cs="Times New Roman"/>
                <w:color w:val="000000"/>
                <w:sz w:val="24"/>
                <w:szCs w:val="24"/>
                <w:highlight w:val="yellow"/>
                <w:lang w:eastAsia="tr-TR"/>
              </w:rPr>
            </w:pPr>
            <w:r w:rsidRPr="003A52AD">
              <w:rPr>
                <w:rFonts w:ascii="Times New Roman" w:eastAsia="Times New Roman" w:hAnsi="Times New Roman" w:cs="Times New Roman"/>
                <w:color w:val="000000"/>
                <w:sz w:val="24"/>
                <w:szCs w:val="24"/>
                <w:lang w:eastAsia="tr-TR"/>
              </w:rPr>
              <w:t>87.582,00</w:t>
            </w:r>
          </w:p>
        </w:tc>
      </w:tr>
      <w:tr w:rsidR="002B65D2" w:rsidRPr="003A52AD" w14:paraId="23EC3D5A" w14:textId="77777777" w:rsidTr="00674D91">
        <w:trPr>
          <w:trHeight w:val="304"/>
          <w:jc w:val="center"/>
        </w:trPr>
        <w:tc>
          <w:tcPr>
            <w:tcW w:w="2925" w:type="dxa"/>
            <w:noWrap/>
          </w:tcPr>
          <w:p w14:paraId="2E2770B7" w14:textId="77777777" w:rsidR="002B65D2" w:rsidRPr="003A52AD" w:rsidRDefault="002B65D2" w:rsidP="00674D91">
            <w:pPr>
              <w:rPr>
                <w:rFonts w:ascii="Times New Roman" w:hAnsi="Times New Roman" w:cs="Times New Roman"/>
                <w:sz w:val="24"/>
                <w:szCs w:val="24"/>
                <w:highlight w:val="yellow"/>
              </w:rPr>
            </w:pPr>
            <w:r w:rsidRPr="003A52AD">
              <w:rPr>
                <w:rFonts w:ascii="Times New Roman" w:hAnsi="Times New Roman" w:cs="Times New Roman"/>
                <w:sz w:val="24"/>
                <w:szCs w:val="24"/>
              </w:rPr>
              <w:t>TÜBİTAK (2209-A)</w:t>
            </w:r>
          </w:p>
        </w:tc>
        <w:tc>
          <w:tcPr>
            <w:tcW w:w="1534" w:type="dxa"/>
          </w:tcPr>
          <w:p w14:paraId="3A1BD979" w14:textId="08AAC4C6" w:rsidR="002B65D2" w:rsidRPr="002F3EC9" w:rsidRDefault="006F784A" w:rsidP="00674D91">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14</w:t>
            </w:r>
          </w:p>
        </w:tc>
        <w:tc>
          <w:tcPr>
            <w:tcW w:w="1653" w:type="dxa"/>
            <w:noWrap/>
          </w:tcPr>
          <w:p w14:paraId="5972CB40" w14:textId="08EBB0C0" w:rsidR="002B65D2" w:rsidRPr="002F3EC9" w:rsidRDefault="00AC0A12" w:rsidP="00674D91">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82</w:t>
            </w:r>
            <w:r w:rsidR="002F3EC9" w:rsidRPr="002F3EC9">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5</w:t>
            </w:r>
            <w:r w:rsidR="002F3EC9" w:rsidRPr="002F3EC9">
              <w:rPr>
                <w:rFonts w:ascii="Times New Roman" w:eastAsia="Times New Roman" w:hAnsi="Times New Roman" w:cs="Times New Roman"/>
                <w:color w:val="000000"/>
                <w:sz w:val="24"/>
                <w:szCs w:val="24"/>
                <w:lang w:eastAsia="tr-TR"/>
              </w:rPr>
              <w:t>00,00</w:t>
            </w:r>
          </w:p>
        </w:tc>
      </w:tr>
    </w:tbl>
    <w:p w14:paraId="38FA7D23" w14:textId="77777777" w:rsidR="002B65D2" w:rsidRDefault="002B65D2" w:rsidP="002B65D2">
      <w:pPr>
        <w:spacing w:after="0" w:line="360" w:lineRule="auto"/>
        <w:jc w:val="both"/>
        <w:rPr>
          <w:rFonts w:ascii="Times New Roman" w:hAnsi="Times New Roman" w:cs="Times New Roman"/>
          <w:sz w:val="24"/>
          <w:szCs w:val="24"/>
        </w:rPr>
      </w:pPr>
    </w:p>
    <w:p w14:paraId="7C9F8094" w14:textId="41991D17" w:rsidR="002B65D2" w:rsidRPr="003A52AD" w:rsidRDefault="002B65D2" w:rsidP="002B65D2">
      <w:pPr>
        <w:spacing w:after="0" w:line="360" w:lineRule="auto"/>
        <w:jc w:val="both"/>
        <w:rPr>
          <w:rFonts w:ascii="Times New Roman" w:hAnsi="Times New Roman" w:cs="Times New Roman"/>
          <w:sz w:val="24"/>
          <w:szCs w:val="24"/>
        </w:rPr>
      </w:pPr>
      <w:r w:rsidRPr="003A52AD">
        <w:rPr>
          <w:rFonts w:ascii="Times New Roman" w:hAnsi="Times New Roman" w:cs="Times New Roman"/>
          <w:sz w:val="24"/>
          <w:szCs w:val="24"/>
        </w:rPr>
        <w:t>Fakültemiz bölümlerinin Araştırma-Geliştirme faaliyetlerinin de içerisinde olduğu farklı faaliyet alanlarında dış paydaşlar ile (kamu ile yerel, bölgesel ve ulusal düzeyde faaliyet gösteren özel sektör kuruluşları) protokoller imzalanmıştır. Bu protokoller ile Araştırma ve Geliştirme alanında fakültemiz bölümleri ile ilgili sanayi kuruluşlarının ortak projeler üretme kabiliyetlerinin arttırılması hedeflenmiştir</w:t>
      </w:r>
      <w:r>
        <w:rPr>
          <w:rFonts w:ascii="Times New Roman" w:hAnsi="Times New Roman" w:cs="Times New Roman"/>
          <w:sz w:val="24"/>
          <w:szCs w:val="24"/>
        </w:rPr>
        <w:t xml:space="preserve"> (</w:t>
      </w:r>
      <w:r w:rsidRPr="00C735ED">
        <w:rPr>
          <w:rFonts w:ascii="Times New Roman" w:hAnsi="Times New Roman" w:cs="Times New Roman"/>
          <w:sz w:val="24"/>
          <w:szCs w:val="24"/>
        </w:rPr>
        <w:t>C.1.2.1</w:t>
      </w:r>
      <w:r w:rsidR="00AC0A12">
        <w:rPr>
          <w:rFonts w:ascii="Times New Roman" w:hAnsi="Times New Roman" w:cs="Times New Roman"/>
          <w:sz w:val="24"/>
          <w:szCs w:val="24"/>
        </w:rPr>
        <w:t>1</w:t>
      </w:r>
      <w:r w:rsidRPr="00C735ED">
        <w:rPr>
          <w:rFonts w:ascii="Times New Roman" w:hAnsi="Times New Roman" w:cs="Times New Roman"/>
          <w:sz w:val="24"/>
          <w:szCs w:val="24"/>
        </w:rPr>
        <w:t>.</w:t>
      </w:r>
      <w:r w:rsidR="0092720C">
        <w:rPr>
          <w:rFonts w:ascii="Times New Roman" w:hAnsi="Times New Roman" w:cs="Times New Roman"/>
          <w:sz w:val="24"/>
          <w:szCs w:val="24"/>
        </w:rPr>
        <w:t>) (</w:t>
      </w:r>
      <w:r w:rsidRPr="00C735ED">
        <w:rPr>
          <w:rFonts w:ascii="Times New Roman" w:hAnsi="Times New Roman" w:cs="Times New Roman"/>
          <w:sz w:val="24"/>
          <w:szCs w:val="24"/>
        </w:rPr>
        <w:t>C.1.2.1</w:t>
      </w:r>
      <w:r w:rsidR="00AC0A12">
        <w:rPr>
          <w:rFonts w:ascii="Times New Roman" w:hAnsi="Times New Roman" w:cs="Times New Roman"/>
          <w:sz w:val="24"/>
          <w:szCs w:val="24"/>
        </w:rPr>
        <w:t>2</w:t>
      </w:r>
      <w:r w:rsidRPr="00C735ED">
        <w:rPr>
          <w:rFonts w:ascii="Times New Roman" w:hAnsi="Times New Roman" w:cs="Times New Roman"/>
          <w:sz w:val="24"/>
          <w:szCs w:val="24"/>
        </w:rPr>
        <w:t>.</w:t>
      </w:r>
      <w:r>
        <w:rPr>
          <w:rFonts w:ascii="Times New Roman" w:hAnsi="Times New Roman" w:cs="Times New Roman"/>
          <w:sz w:val="24"/>
          <w:szCs w:val="24"/>
        </w:rPr>
        <w:t>).</w:t>
      </w:r>
    </w:p>
    <w:p w14:paraId="0E1497F1" w14:textId="77777777" w:rsidR="002B65D2" w:rsidRPr="003A52AD" w:rsidRDefault="002B65D2" w:rsidP="002B65D2">
      <w:pPr>
        <w:spacing w:after="0" w:line="360" w:lineRule="auto"/>
        <w:jc w:val="both"/>
        <w:rPr>
          <w:rFonts w:ascii="Times New Roman" w:hAnsi="Times New Roman" w:cs="Times New Roman"/>
          <w:sz w:val="24"/>
          <w:szCs w:val="24"/>
        </w:rPr>
      </w:pPr>
      <w:r w:rsidRPr="003A52AD">
        <w:rPr>
          <w:rFonts w:ascii="Times New Roman" w:hAnsi="Times New Roman" w:cs="Times New Roman"/>
          <w:sz w:val="24"/>
          <w:szCs w:val="24"/>
        </w:rPr>
        <w:t xml:space="preserve">Son bir yıl içerisinde fakültemiz bünyesinde görevli akademisyenler tarafından yürütülen ve üniversitemiz kaynakları ile desteklenen toplam 51 adet projenin (Lisansüstü Tez Projesi ve Münferit Proje) yaklaşık %19,61’i (10 Adedi) Üniversitemiz tarafından yürütülen “Burdur İli </w:t>
      </w:r>
      <w:proofErr w:type="spellStart"/>
      <w:r w:rsidRPr="003A52AD">
        <w:rPr>
          <w:rFonts w:ascii="Times New Roman" w:hAnsi="Times New Roman" w:cs="Times New Roman"/>
          <w:sz w:val="24"/>
          <w:szCs w:val="24"/>
        </w:rPr>
        <w:t>Sektörel</w:t>
      </w:r>
      <w:proofErr w:type="spellEnd"/>
      <w:r w:rsidRPr="003A52AD">
        <w:rPr>
          <w:rFonts w:ascii="Times New Roman" w:hAnsi="Times New Roman" w:cs="Times New Roman"/>
          <w:sz w:val="24"/>
          <w:szCs w:val="24"/>
        </w:rPr>
        <w:t xml:space="preserve"> Rekabet Gücünün Arttırılması: Tarım ve Hayvancılıkta Farklılaşarak Bütünleşik Kalkınma Projesi” (HAYDEP) hedefleri ile uyumludur. Söz konusu oran fakültemiz akademisyenlerince kullanılan Ar-Ge bütçelerinin kurumun araştırma stratejisi doğrultusunda yönetildiğinin kanıtlarından biridir. </w:t>
      </w:r>
    </w:p>
    <w:p w14:paraId="4715BADD" w14:textId="35E4EF1F" w:rsidR="002B65D2" w:rsidRDefault="002B65D2" w:rsidP="002B65D2">
      <w:pPr>
        <w:spacing w:after="0" w:line="360" w:lineRule="auto"/>
        <w:jc w:val="both"/>
        <w:rPr>
          <w:rFonts w:ascii="Times New Roman" w:hAnsi="Times New Roman" w:cs="Times New Roman"/>
          <w:sz w:val="24"/>
          <w:szCs w:val="24"/>
        </w:rPr>
      </w:pPr>
      <w:r w:rsidRPr="003A52AD">
        <w:rPr>
          <w:rFonts w:ascii="Times New Roman" w:hAnsi="Times New Roman" w:cs="Times New Roman"/>
          <w:sz w:val="24"/>
          <w:szCs w:val="24"/>
        </w:rPr>
        <w:t xml:space="preserve">Fakültemiz öğrencilerinin Ar-Ge çalışmalarına özendirilmesi amacıyla fakültemizde görevli akademisyenlerimizin danışmanlığında yürütülen bazı projeler, doğrudan yerel, bölgesel ve ulusal kalkınma hedefleriyle ilişkilidir. Örneğin, Sanayi ve Teknoloji Bakanlığı ile Türkiye Teknoloji Takımı Vakfı (T3 Vakfı) tarafından yürütülen dünyanın en büyük Havacılık, Uzay ve Teknoloji Festivali olan TEKNOFEST etkinliği kapsamında fakültemiz Elektrik-Elektronik </w:t>
      </w:r>
      <w:r w:rsidRPr="003A52AD">
        <w:rPr>
          <w:rFonts w:ascii="Times New Roman" w:hAnsi="Times New Roman" w:cs="Times New Roman"/>
          <w:sz w:val="24"/>
          <w:szCs w:val="24"/>
        </w:rPr>
        <w:lastRenderedPageBreak/>
        <w:t xml:space="preserve">Mühendisliği, Bilgisayar Mühendisliği, Makine Mühendisliği ve Mimarlık Bölümü öğrencilerimizden oluşan takımlarımızın toplam 17 projesi ön elemeyi geçerek Proje Ön Değerlendirme Aşamasına katılmaya hak </w:t>
      </w:r>
      <w:r w:rsidRPr="00041923">
        <w:rPr>
          <w:rFonts w:ascii="Times New Roman" w:hAnsi="Times New Roman" w:cs="Times New Roman"/>
          <w:sz w:val="24"/>
          <w:szCs w:val="24"/>
        </w:rPr>
        <w:t xml:space="preserve">kazanmışlardır </w:t>
      </w:r>
      <w:hyperlink r:id="rId195" w:history="1">
        <w:r w:rsidR="00AC0A12" w:rsidRPr="00041923">
          <w:rPr>
            <w:rStyle w:val="Kpr"/>
            <w:rFonts w:ascii="Times New Roman" w:hAnsi="Times New Roman" w:cs="Times New Roman"/>
            <w:sz w:val="24"/>
            <w:szCs w:val="24"/>
            <w:u w:val="none"/>
          </w:rPr>
          <w:t>(4) (C.1.2.13.</w:t>
        </w:r>
      </w:hyperlink>
      <w:r w:rsidRPr="00041923">
        <w:rPr>
          <w:rFonts w:ascii="Times New Roman" w:hAnsi="Times New Roman" w:cs="Times New Roman"/>
          <w:sz w:val="24"/>
          <w:szCs w:val="24"/>
        </w:rPr>
        <w:t>)</w:t>
      </w:r>
      <w:r w:rsidR="00AC0A12" w:rsidRPr="00041923">
        <w:rPr>
          <w:rFonts w:ascii="Times New Roman" w:hAnsi="Times New Roman" w:cs="Times New Roman"/>
          <w:sz w:val="24"/>
          <w:szCs w:val="24"/>
        </w:rPr>
        <w:t>.</w:t>
      </w:r>
      <w:r w:rsidRPr="00041923">
        <w:rPr>
          <w:rFonts w:ascii="Times New Roman" w:hAnsi="Times New Roman" w:cs="Times New Roman"/>
          <w:sz w:val="24"/>
          <w:szCs w:val="24"/>
        </w:rPr>
        <w:t xml:space="preserve"> TEKNOFEST 2023 finallerinde ise 17 projeden 5 proje (Otonom Çim Biçme Robotu, </w:t>
      </w:r>
      <w:proofErr w:type="spellStart"/>
      <w:r w:rsidRPr="00041923">
        <w:rPr>
          <w:rFonts w:ascii="Times New Roman" w:hAnsi="Times New Roman" w:cs="Times New Roman"/>
          <w:sz w:val="24"/>
          <w:szCs w:val="24"/>
        </w:rPr>
        <w:t>Drone</w:t>
      </w:r>
      <w:proofErr w:type="spellEnd"/>
      <w:r w:rsidRPr="00041923">
        <w:rPr>
          <w:rFonts w:ascii="Times New Roman" w:hAnsi="Times New Roman" w:cs="Times New Roman"/>
          <w:sz w:val="24"/>
          <w:szCs w:val="24"/>
        </w:rPr>
        <w:t xml:space="preserve"> ile Dış Cephe Yalıtımı Analizi, Elektromekanik El Arabası, </w:t>
      </w:r>
      <w:proofErr w:type="spellStart"/>
      <w:r w:rsidRPr="00041923">
        <w:rPr>
          <w:rFonts w:ascii="Times New Roman" w:hAnsi="Times New Roman" w:cs="Times New Roman"/>
          <w:sz w:val="24"/>
          <w:szCs w:val="24"/>
        </w:rPr>
        <w:t>MegaDrone</w:t>
      </w:r>
      <w:proofErr w:type="spellEnd"/>
      <w:r w:rsidRPr="00041923">
        <w:rPr>
          <w:rFonts w:ascii="Times New Roman" w:hAnsi="Times New Roman" w:cs="Times New Roman"/>
          <w:sz w:val="24"/>
          <w:szCs w:val="24"/>
        </w:rPr>
        <w:t xml:space="preserve"> ve artakalma) İstanbul’da üniversitemizi ve fakültemizi temsil etmişlerdir </w:t>
      </w:r>
      <w:hyperlink r:id="rId196" w:history="1">
        <w:r w:rsidR="00AC0A12" w:rsidRPr="00041923">
          <w:rPr>
            <w:rStyle w:val="Kpr"/>
            <w:rFonts w:ascii="Times New Roman" w:hAnsi="Times New Roman" w:cs="Times New Roman"/>
            <w:sz w:val="24"/>
            <w:szCs w:val="24"/>
            <w:u w:val="none"/>
          </w:rPr>
          <w:t>(4) (C.1.2.14.</w:t>
        </w:r>
      </w:hyperlink>
      <w:r w:rsidRPr="00041923">
        <w:rPr>
          <w:rFonts w:ascii="Times New Roman" w:hAnsi="Times New Roman" w:cs="Times New Roman"/>
          <w:sz w:val="24"/>
          <w:szCs w:val="24"/>
        </w:rPr>
        <w:t>)</w:t>
      </w:r>
      <w:r w:rsidR="00AC0A12" w:rsidRPr="00041923">
        <w:rPr>
          <w:rFonts w:ascii="Times New Roman" w:hAnsi="Times New Roman" w:cs="Times New Roman"/>
          <w:sz w:val="24"/>
          <w:szCs w:val="24"/>
        </w:rPr>
        <w:t>.</w:t>
      </w:r>
      <w:r w:rsidRPr="00041923">
        <w:rPr>
          <w:sz w:val="24"/>
          <w:szCs w:val="24"/>
        </w:rPr>
        <w:t xml:space="preserve"> </w:t>
      </w:r>
      <w:r w:rsidRPr="00041923">
        <w:rPr>
          <w:rFonts w:ascii="Times New Roman" w:hAnsi="Times New Roman" w:cs="Times New Roman"/>
          <w:sz w:val="24"/>
          <w:szCs w:val="24"/>
        </w:rPr>
        <w:t>Ayrıca</w:t>
      </w:r>
      <w:r w:rsidRPr="003A52AD">
        <w:rPr>
          <w:rFonts w:ascii="Times New Roman" w:hAnsi="Times New Roman" w:cs="Times New Roman"/>
          <w:sz w:val="24"/>
          <w:szCs w:val="24"/>
        </w:rPr>
        <w:t xml:space="preserve"> ANSİAD 21. Girişimcilik Günleri Ödülleri Antalya Sanayici ve İş İnsanları Derneği (ANSİAD) tarafından düzenlenen ANSİAD 21. Girişimcilik Günleri kapsamında Habitat Derneği iş birliği ve Güvenli Yaşam İçin Sürdürülebilir Yeni Nesil Teknolojiler teması ile gerçekleştirilen </w:t>
      </w:r>
      <w:proofErr w:type="spellStart"/>
      <w:r w:rsidRPr="003A52AD">
        <w:rPr>
          <w:rFonts w:ascii="Times New Roman" w:hAnsi="Times New Roman" w:cs="Times New Roman"/>
          <w:sz w:val="24"/>
          <w:szCs w:val="24"/>
        </w:rPr>
        <w:t>BiDüşünsenBulursun</w:t>
      </w:r>
      <w:proofErr w:type="spellEnd"/>
      <w:r w:rsidRPr="003A52AD">
        <w:rPr>
          <w:rFonts w:ascii="Times New Roman" w:hAnsi="Times New Roman" w:cs="Times New Roman"/>
          <w:sz w:val="24"/>
          <w:szCs w:val="24"/>
        </w:rPr>
        <w:t xml:space="preserve"> 11. İş Fikri Yarışması’nda Fakültemiz </w:t>
      </w:r>
      <w:r w:rsidRPr="00041923">
        <w:rPr>
          <w:rFonts w:ascii="Times New Roman" w:hAnsi="Times New Roman" w:cs="Times New Roman"/>
          <w:sz w:val="24"/>
          <w:szCs w:val="24"/>
        </w:rPr>
        <w:t xml:space="preserve">Elektrik-Elektronik Mühendisliği öğrencileri birinci olmuştur </w:t>
      </w:r>
      <w:hyperlink r:id="rId197" w:history="1">
        <w:r w:rsidR="00AC0A12" w:rsidRPr="00041923">
          <w:rPr>
            <w:rStyle w:val="Kpr"/>
            <w:rFonts w:ascii="Times New Roman" w:hAnsi="Times New Roman" w:cs="Times New Roman"/>
            <w:sz w:val="24"/>
            <w:szCs w:val="24"/>
            <w:u w:val="none"/>
          </w:rPr>
          <w:t>(4) (C.1.2.15.</w:t>
        </w:r>
      </w:hyperlink>
      <w:r w:rsidRPr="00041923">
        <w:rPr>
          <w:rFonts w:ascii="Times New Roman" w:hAnsi="Times New Roman" w:cs="Times New Roman"/>
          <w:sz w:val="24"/>
          <w:szCs w:val="24"/>
        </w:rPr>
        <w:t>).</w:t>
      </w:r>
    </w:p>
    <w:p w14:paraId="73C99034" w14:textId="77777777" w:rsidR="0015532A" w:rsidRDefault="0015532A" w:rsidP="002B65D2">
      <w:pPr>
        <w:spacing w:after="0" w:line="360" w:lineRule="auto"/>
        <w:jc w:val="both"/>
        <w:rPr>
          <w:rFonts w:ascii="Times New Roman" w:hAnsi="Times New Roman" w:cs="Times New Roman"/>
          <w:sz w:val="24"/>
          <w:szCs w:val="24"/>
        </w:rPr>
      </w:pPr>
    </w:p>
    <w:p w14:paraId="41DA08D7" w14:textId="4B597CCD" w:rsidR="0015532A" w:rsidRPr="00041923" w:rsidRDefault="00000000" w:rsidP="0015532A">
      <w:pPr>
        <w:shd w:val="clear" w:color="auto" w:fill="FFFFFF"/>
        <w:spacing w:before="15" w:after="0" w:line="240" w:lineRule="auto"/>
        <w:jc w:val="both"/>
        <w:rPr>
          <w:rStyle w:val="Kpr"/>
          <w:rFonts w:ascii="Times New Roman" w:hAnsi="Times New Roman" w:cs="Times New Roman"/>
          <w:sz w:val="24"/>
          <w:szCs w:val="24"/>
          <w:u w:val="none"/>
        </w:rPr>
      </w:pPr>
      <w:hyperlink r:id="rId198" w:history="1">
        <w:r w:rsidR="0015532A" w:rsidRPr="00041923">
          <w:rPr>
            <w:rStyle w:val="Kpr"/>
            <w:rFonts w:ascii="Times New Roman" w:hAnsi="Times New Roman" w:cs="Times New Roman"/>
            <w:sz w:val="24"/>
            <w:szCs w:val="24"/>
            <w:u w:val="none"/>
          </w:rPr>
          <w:t>(2)</w:t>
        </w:r>
        <w:r w:rsidR="0015532A">
          <w:rPr>
            <w:rStyle w:val="Kpr"/>
            <w:rFonts w:ascii="Times New Roman" w:hAnsi="Times New Roman" w:cs="Times New Roman"/>
            <w:sz w:val="24"/>
            <w:szCs w:val="24"/>
            <w:u w:val="none"/>
          </w:rPr>
          <w:t xml:space="preserve"> (</w:t>
        </w:r>
        <w:r w:rsidR="0015532A" w:rsidRPr="00041923">
          <w:rPr>
            <w:rStyle w:val="Kpr"/>
            <w:rFonts w:ascii="Times New Roman" w:hAnsi="Times New Roman" w:cs="Times New Roman"/>
            <w:sz w:val="24"/>
            <w:szCs w:val="24"/>
            <w:u w:val="none"/>
          </w:rPr>
          <w:t>C.1.2.1.</w:t>
        </w:r>
        <w:r w:rsidR="0015532A">
          <w:rPr>
            <w:rStyle w:val="Kpr"/>
            <w:rFonts w:ascii="Times New Roman" w:hAnsi="Times New Roman" w:cs="Times New Roman"/>
            <w:sz w:val="24"/>
            <w:szCs w:val="24"/>
            <w:u w:val="none"/>
          </w:rPr>
          <w:t>)</w:t>
        </w:r>
        <w:r w:rsidR="0015532A" w:rsidRPr="00041923">
          <w:rPr>
            <w:rStyle w:val="Kpr"/>
            <w:rFonts w:ascii="Times New Roman" w:hAnsi="Times New Roman" w:cs="Times New Roman"/>
            <w:sz w:val="24"/>
            <w:szCs w:val="24"/>
            <w:u w:val="none"/>
          </w:rPr>
          <w:t xml:space="preserve"> MAKU_2022_2026_Stratejik_Plani</w:t>
        </w:r>
      </w:hyperlink>
    </w:p>
    <w:p w14:paraId="6491F034" w14:textId="312D68BD" w:rsidR="0015532A" w:rsidRPr="00041923" w:rsidRDefault="00000000" w:rsidP="0015532A">
      <w:pPr>
        <w:shd w:val="clear" w:color="auto" w:fill="FFFFFF"/>
        <w:spacing w:before="15" w:after="0" w:line="240" w:lineRule="auto"/>
        <w:jc w:val="both"/>
        <w:rPr>
          <w:rFonts w:ascii="Times New Roman" w:hAnsi="Times New Roman" w:cs="Times New Roman"/>
          <w:color w:val="0563C1" w:themeColor="hyperlink"/>
          <w:sz w:val="24"/>
          <w:szCs w:val="24"/>
        </w:rPr>
      </w:pPr>
      <w:hyperlink r:id="rId199" w:history="1">
        <w:r w:rsidR="0015532A" w:rsidRPr="00041923">
          <w:rPr>
            <w:rStyle w:val="Kpr"/>
            <w:rFonts w:ascii="Times New Roman" w:hAnsi="Times New Roman" w:cs="Times New Roman"/>
            <w:sz w:val="24"/>
            <w:szCs w:val="24"/>
            <w:u w:val="none"/>
          </w:rPr>
          <w:t>(2)</w:t>
        </w:r>
        <w:r w:rsidR="0015532A">
          <w:rPr>
            <w:rStyle w:val="Kpr"/>
            <w:rFonts w:ascii="Times New Roman" w:hAnsi="Times New Roman" w:cs="Times New Roman"/>
            <w:sz w:val="24"/>
            <w:szCs w:val="24"/>
            <w:u w:val="none"/>
          </w:rPr>
          <w:t xml:space="preserve"> (</w:t>
        </w:r>
        <w:r w:rsidR="0015532A" w:rsidRPr="00041923">
          <w:rPr>
            <w:rStyle w:val="Kpr"/>
            <w:rFonts w:ascii="Times New Roman" w:hAnsi="Times New Roman" w:cs="Times New Roman"/>
            <w:sz w:val="24"/>
            <w:szCs w:val="24"/>
            <w:u w:val="none"/>
          </w:rPr>
          <w:t>C.1.2.4.</w:t>
        </w:r>
        <w:r w:rsidR="0015532A">
          <w:rPr>
            <w:rStyle w:val="Kpr"/>
            <w:rFonts w:ascii="Times New Roman" w:hAnsi="Times New Roman" w:cs="Times New Roman"/>
            <w:sz w:val="24"/>
            <w:szCs w:val="24"/>
            <w:u w:val="none"/>
          </w:rPr>
          <w:t>)</w:t>
        </w:r>
        <w:r w:rsidR="0015532A" w:rsidRPr="00041923">
          <w:rPr>
            <w:rStyle w:val="Kpr"/>
            <w:rFonts w:ascii="Times New Roman" w:hAnsi="Times New Roman" w:cs="Times New Roman"/>
            <w:sz w:val="24"/>
            <w:szCs w:val="24"/>
            <w:u w:val="none"/>
          </w:rPr>
          <w:t xml:space="preserve"> </w:t>
        </w:r>
        <w:proofErr w:type="spellStart"/>
        <w:r w:rsidR="0015532A" w:rsidRPr="00041923">
          <w:rPr>
            <w:rStyle w:val="Kpr"/>
            <w:rFonts w:ascii="Times New Roman" w:hAnsi="Times New Roman" w:cs="Times New Roman"/>
            <w:sz w:val="24"/>
            <w:szCs w:val="24"/>
            <w:u w:val="none"/>
          </w:rPr>
          <w:t>MAKU_BAP_Yonergesi</w:t>
        </w:r>
        <w:proofErr w:type="spellEnd"/>
      </w:hyperlink>
    </w:p>
    <w:p w14:paraId="4DB8DB66" w14:textId="79FE7076" w:rsidR="0015532A" w:rsidRPr="00041923" w:rsidRDefault="00000000" w:rsidP="0015532A">
      <w:pPr>
        <w:spacing w:after="0" w:line="240" w:lineRule="auto"/>
        <w:jc w:val="both"/>
        <w:rPr>
          <w:rStyle w:val="Kpr"/>
          <w:rFonts w:ascii="Times New Roman" w:hAnsi="Times New Roman" w:cs="Times New Roman"/>
          <w:sz w:val="24"/>
          <w:szCs w:val="24"/>
          <w:u w:val="none"/>
        </w:rPr>
      </w:pPr>
      <w:hyperlink r:id="rId200" w:history="1">
        <w:r w:rsidR="0015532A" w:rsidRPr="00041923">
          <w:rPr>
            <w:rStyle w:val="Kpr"/>
            <w:rFonts w:ascii="Times New Roman" w:hAnsi="Times New Roman" w:cs="Times New Roman"/>
            <w:sz w:val="24"/>
            <w:szCs w:val="24"/>
            <w:u w:val="none"/>
          </w:rPr>
          <w:t>(4)</w:t>
        </w:r>
        <w:r w:rsidR="0015532A">
          <w:rPr>
            <w:rStyle w:val="Kpr"/>
            <w:rFonts w:ascii="Times New Roman" w:hAnsi="Times New Roman" w:cs="Times New Roman"/>
            <w:sz w:val="24"/>
            <w:szCs w:val="24"/>
            <w:u w:val="none"/>
          </w:rPr>
          <w:t xml:space="preserve"> (</w:t>
        </w:r>
        <w:r w:rsidR="0015532A" w:rsidRPr="00041923">
          <w:rPr>
            <w:rStyle w:val="Kpr"/>
            <w:rFonts w:ascii="Times New Roman" w:hAnsi="Times New Roman" w:cs="Times New Roman"/>
            <w:sz w:val="24"/>
            <w:szCs w:val="24"/>
            <w:u w:val="none"/>
          </w:rPr>
          <w:t>C.1.2.6.</w:t>
        </w:r>
        <w:r w:rsidR="0015532A">
          <w:rPr>
            <w:rStyle w:val="Kpr"/>
            <w:rFonts w:ascii="Times New Roman" w:hAnsi="Times New Roman" w:cs="Times New Roman"/>
            <w:sz w:val="24"/>
            <w:szCs w:val="24"/>
            <w:u w:val="none"/>
          </w:rPr>
          <w:t>)</w:t>
        </w:r>
        <w:r w:rsidR="0015532A" w:rsidRPr="00041923">
          <w:rPr>
            <w:rStyle w:val="Kpr"/>
            <w:rFonts w:ascii="Times New Roman" w:hAnsi="Times New Roman" w:cs="Times New Roman"/>
            <w:sz w:val="24"/>
            <w:szCs w:val="24"/>
            <w:u w:val="none"/>
          </w:rPr>
          <w:t xml:space="preserve"> </w:t>
        </w:r>
        <w:proofErr w:type="spellStart"/>
        <w:r w:rsidR="0015532A" w:rsidRPr="00041923">
          <w:rPr>
            <w:rStyle w:val="Kpr"/>
            <w:rFonts w:ascii="Times New Roman" w:hAnsi="Times New Roman" w:cs="Times New Roman"/>
            <w:sz w:val="24"/>
            <w:szCs w:val="24"/>
            <w:u w:val="none"/>
          </w:rPr>
          <w:t>Laboratuvar_Malzeme_Sarf_Talepleri</w:t>
        </w:r>
        <w:proofErr w:type="spellEnd"/>
      </w:hyperlink>
    </w:p>
    <w:p w14:paraId="47C5B018" w14:textId="5FDB454C" w:rsidR="0015532A" w:rsidRPr="00041923" w:rsidRDefault="00000000" w:rsidP="0015532A">
      <w:pPr>
        <w:shd w:val="clear" w:color="auto" w:fill="FFFFFF"/>
        <w:spacing w:before="15" w:after="0" w:line="240" w:lineRule="auto"/>
        <w:jc w:val="both"/>
        <w:rPr>
          <w:rFonts w:ascii="Times New Roman" w:hAnsi="Times New Roman" w:cs="Times New Roman"/>
          <w:sz w:val="24"/>
          <w:szCs w:val="24"/>
        </w:rPr>
      </w:pPr>
      <w:hyperlink r:id="rId201" w:history="1">
        <w:r w:rsidR="0015532A" w:rsidRPr="00041923">
          <w:rPr>
            <w:rStyle w:val="Kpr"/>
            <w:rFonts w:ascii="Times New Roman" w:hAnsi="Times New Roman" w:cs="Times New Roman"/>
            <w:sz w:val="24"/>
            <w:szCs w:val="24"/>
            <w:u w:val="none"/>
          </w:rPr>
          <w:t>(4)</w:t>
        </w:r>
        <w:r w:rsidR="0015532A">
          <w:rPr>
            <w:rStyle w:val="Kpr"/>
            <w:rFonts w:ascii="Times New Roman" w:hAnsi="Times New Roman" w:cs="Times New Roman"/>
            <w:sz w:val="24"/>
            <w:szCs w:val="24"/>
            <w:u w:val="none"/>
          </w:rPr>
          <w:t xml:space="preserve"> (</w:t>
        </w:r>
        <w:r w:rsidR="0015532A" w:rsidRPr="00041923">
          <w:rPr>
            <w:rStyle w:val="Kpr"/>
            <w:rFonts w:ascii="Times New Roman" w:hAnsi="Times New Roman" w:cs="Times New Roman"/>
            <w:sz w:val="24"/>
            <w:szCs w:val="24"/>
            <w:u w:val="none"/>
          </w:rPr>
          <w:t>C.1.2.11.</w:t>
        </w:r>
        <w:r w:rsidR="0015532A">
          <w:rPr>
            <w:rStyle w:val="Kpr"/>
            <w:rFonts w:ascii="Times New Roman" w:hAnsi="Times New Roman" w:cs="Times New Roman"/>
            <w:sz w:val="24"/>
            <w:szCs w:val="24"/>
            <w:u w:val="none"/>
          </w:rPr>
          <w:t>)</w:t>
        </w:r>
        <w:r w:rsidR="0015532A" w:rsidRPr="00041923">
          <w:rPr>
            <w:rStyle w:val="Kpr"/>
            <w:rFonts w:ascii="Times New Roman" w:hAnsi="Times New Roman" w:cs="Times New Roman"/>
            <w:sz w:val="24"/>
            <w:szCs w:val="24"/>
            <w:u w:val="none"/>
          </w:rPr>
          <w:t xml:space="preserve"> </w:t>
        </w:r>
        <w:proofErr w:type="spellStart"/>
        <w:r w:rsidR="0015532A" w:rsidRPr="00041923">
          <w:rPr>
            <w:rStyle w:val="Kpr"/>
            <w:rFonts w:ascii="Times New Roman" w:hAnsi="Times New Roman" w:cs="Times New Roman"/>
            <w:sz w:val="24"/>
            <w:szCs w:val="24"/>
            <w:u w:val="none"/>
          </w:rPr>
          <w:t>Makine_Muhendisligi_Bolumu_İs_Birligi_Protokolu</w:t>
        </w:r>
        <w:proofErr w:type="spellEnd"/>
      </w:hyperlink>
    </w:p>
    <w:p w14:paraId="30803766" w14:textId="4262B58A" w:rsidR="0015532A" w:rsidRPr="0015532A" w:rsidRDefault="00000000" w:rsidP="0015532A">
      <w:pPr>
        <w:shd w:val="clear" w:color="auto" w:fill="FFFFFF"/>
        <w:spacing w:before="15" w:after="0" w:line="240" w:lineRule="auto"/>
        <w:jc w:val="both"/>
        <w:rPr>
          <w:rFonts w:ascii="Times New Roman" w:hAnsi="Times New Roman" w:cs="Times New Roman"/>
          <w:color w:val="0563C1" w:themeColor="hyperlink"/>
          <w:sz w:val="24"/>
          <w:szCs w:val="24"/>
        </w:rPr>
      </w:pPr>
      <w:hyperlink r:id="rId202" w:history="1">
        <w:r w:rsidR="0015532A" w:rsidRPr="00041923">
          <w:rPr>
            <w:rStyle w:val="Kpr"/>
            <w:rFonts w:ascii="Times New Roman" w:hAnsi="Times New Roman" w:cs="Times New Roman"/>
            <w:sz w:val="24"/>
            <w:szCs w:val="24"/>
            <w:u w:val="none"/>
          </w:rPr>
          <w:t>(4)</w:t>
        </w:r>
        <w:r w:rsidR="0015532A">
          <w:rPr>
            <w:rStyle w:val="Kpr"/>
            <w:rFonts w:ascii="Times New Roman" w:hAnsi="Times New Roman" w:cs="Times New Roman"/>
            <w:sz w:val="24"/>
            <w:szCs w:val="24"/>
            <w:u w:val="none"/>
          </w:rPr>
          <w:t xml:space="preserve"> (</w:t>
        </w:r>
        <w:r w:rsidR="0015532A" w:rsidRPr="00041923">
          <w:rPr>
            <w:rStyle w:val="Kpr"/>
            <w:rFonts w:ascii="Times New Roman" w:hAnsi="Times New Roman" w:cs="Times New Roman"/>
            <w:sz w:val="24"/>
            <w:szCs w:val="24"/>
            <w:u w:val="none"/>
          </w:rPr>
          <w:t>C.1.2.12.</w:t>
        </w:r>
        <w:r w:rsidR="0015532A">
          <w:rPr>
            <w:rStyle w:val="Kpr"/>
            <w:rFonts w:ascii="Times New Roman" w:hAnsi="Times New Roman" w:cs="Times New Roman"/>
            <w:sz w:val="24"/>
            <w:szCs w:val="24"/>
            <w:u w:val="none"/>
          </w:rPr>
          <w:t>)</w:t>
        </w:r>
        <w:r w:rsidR="0015532A" w:rsidRPr="00041923">
          <w:rPr>
            <w:rStyle w:val="Kpr"/>
            <w:rFonts w:ascii="Times New Roman" w:hAnsi="Times New Roman" w:cs="Times New Roman"/>
            <w:sz w:val="24"/>
            <w:szCs w:val="24"/>
            <w:u w:val="none"/>
          </w:rPr>
          <w:t xml:space="preserve"> </w:t>
        </w:r>
        <w:proofErr w:type="spellStart"/>
        <w:r w:rsidR="0015532A" w:rsidRPr="00041923">
          <w:rPr>
            <w:rStyle w:val="Kpr"/>
            <w:rFonts w:ascii="Times New Roman" w:hAnsi="Times New Roman" w:cs="Times New Roman"/>
            <w:sz w:val="24"/>
            <w:szCs w:val="24"/>
            <w:u w:val="none"/>
          </w:rPr>
          <w:t>Bilgisayar_Muhendisligi_Bolumu_İs_Birligi_Protokolu</w:t>
        </w:r>
        <w:proofErr w:type="spellEnd"/>
      </w:hyperlink>
    </w:p>
    <w:p w14:paraId="77C76E89" w14:textId="77777777" w:rsidR="00586DC8" w:rsidRPr="003A52AD" w:rsidRDefault="00586DC8" w:rsidP="002B65D2">
      <w:pPr>
        <w:spacing w:after="0" w:line="360" w:lineRule="auto"/>
        <w:jc w:val="both"/>
        <w:rPr>
          <w:rFonts w:ascii="Times New Roman" w:hAnsi="Times New Roman" w:cs="Times New Roman"/>
          <w:sz w:val="24"/>
          <w:szCs w:val="24"/>
        </w:rPr>
      </w:pPr>
    </w:p>
    <w:p w14:paraId="27AE809C" w14:textId="77777777" w:rsidR="002B65D2" w:rsidRPr="003A52AD" w:rsidRDefault="002B65D2" w:rsidP="002B65D2">
      <w:pPr>
        <w:pStyle w:val="Default"/>
        <w:spacing w:line="360" w:lineRule="auto"/>
        <w:jc w:val="both"/>
        <w:rPr>
          <w:b/>
          <w:bCs/>
          <w:color w:val="FF0000"/>
        </w:rPr>
      </w:pPr>
      <w:r w:rsidRPr="003A52AD">
        <w:rPr>
          <w:b/>
          <w:bCs/>
          <w:color w:val="FF0000"/>
        </w:rPr>
        <w:t>C.1.3. Doktora programları ve doktora sonrası imkanlar</w:t>
      </w:r>
    </w:p>
    <w:p w14:paraId="6C88AFB8" w14:textId="77777777" w:rsidR="002B65D2" w:rsidRPr="003A52AD" w:rsidRDefault="002B65D2" w:rsidP="002B65D2">
      <w:pPr>
        <w:pStyle w:val="Default"/>
        <w:spacing w:line="360" w:lineRule="auto"/>
        <w:jc w:val="both"/>
        <w:rPr>
          <w:color w:val="000000" w:themeColor="text1"/>
        </w:rPr>
      </w:pPr>
      <w:r w:rsidRPr="00E218DD">
        <w:rPr>
          <w:b/>
          <w:bCs/>
          <w:color w:val="000000" w:themeColor="text1"/>
        </w:rPr>
        <w:t xml:space="preserve">Olgunluk Düzeyi = 3 </w:t>
      </w:r>
      <w:r w:rsidRPr="00E218DD">
        <w:rPr>
          <w:color w:val="000000" w:themeColor="text1"/>
        </w:rPr>
        <w:t>(Kurumda araştırma politikası, hedefleri ve stratejileri ile uyumlu ve destekleyen doktora programları ve doktora sonrası imkanlar yürütülmektedir).</w:t>
      </w:r>
    </w:p>
    <w:p w14:paraId="52CA17E2" w14:textId="77777777" w:rsidR="002B65D2" w:rsidRPr="003A52AD" w:rsidRDefault="002B65D2" w:rsidP="002B65D2">
      <w:pPr>
        <w:spacing w:after="0" w:line="360" w:lineRule="auto"/>
        <w:jc w:val="both"/>
        <w:rPr>
          <w:rFonts w:ascii="Times New Roman" w:hAnsi="Times New Roman" w:cs="Times New Roman"/>
          <w:sz w:val="24"/>
          <w:szCs w:val="24"/>
        </w:rPr>
      </w:pPr>
      <w:r w:rsidRPr="003A52AD">
        <w:rPr>
          <w:rFonts w:ascii="Times New Roman" w:hAnsi="Times New Roman" w:cs="Times New Roman"/>
          <w:sz w:val="24"/>
          <w:szCs w:val="24"/>
        </w:rPr>
        <w:t>Fakültemiz</w:t>
      </w:r>
      <w:r>
        <w:rPr>
          <w:rFonts w:ascii="Times New Roman" w:hAnsi="Times New Roman" w:cs="Times New Roman"/>
          <w:sz w:val="24"/>
          <w:szCs w:val="24"/>
        </w:rPr>
        <w:t>deki</w:t>
      </w:r>
      <w:r w:rsidRPr="003A52AD">
        <w:rPr>
          <w:rFonts w:ascii="Times New Roman" w:hAnsi="Times New Roman" w:cs="Times New Roman"/>
          <w:sz w:val="24"/>
          <w:szCs w:val="24"/>
        </w:rPr>
        <w:t xml:space="preserve"> doktora programları üniversitemiz Fen Bilimleri Enstitüsü ve ilgili Anabilim Dalları (fakültemiz bölümleri) tarafından yürütülmektedir. Bu kapsamda fakültemizde; Elektrik-Elektronik Mühendisliği, Gıda Mühendisliği, Mimarlık ve Peyzaj Mimarlığı bölümleri tarafından yürütülen doktora programlarının yanında Malzeme Teknolojileri Mühendisliği Anabilim Dalı ile Mekânsal Planlama ve Tasarımı Anabilim Dalı disiplinler arası doktora programları bulunmaktadır</w:t>
      </w:r>
      <w:r w:rsidRPr="003A52AD">
        <w:rPr>
          <w:rFonts w:ascii="Times New Roman" w:hAnsi="Times New Roman" w:cs="Times New Roman"/>
          <w:color w:val="000000" w:themeColor="text1"/>
          <w:sz w:val="24"/>
          <w:szCs w:val="24"/>
        </w:rPr>
        <w:t xml:space="preserve">. </w:t>
      </w:r>
      <w:r w:rsidRPr="00302A76">
        <w:rPr>
          <w:rFonts w:ascii="Times New Roman" w:hAnsi="Times New Roman" w:cs="Times New Roman"/>
          <w:color w:val="000000" w:themeColor="text1"/>
          <w:sz w:val="24"/>
          <w:szCs w:val="24"/>
        </w:rPr>
        <w:t xml:space="preserve">Elektrik-Elektronik Mühendisliği doktora programı 2023 yılında açılmış ve öğrenci kabulüne başlamıştır </w:t>
      </w:r>
      <w:r>
        <w:rPr>
          <w:rFonts w:ascii="Times New Roman" w:hAnsi="Times New Roman" w:cs="Times New Roman"/>
          <w:color w:val="000000" w:themeColor="text1"/>
          <w:sz w:val="24"/>
          <w:szCs w:val="24"/>
        </w:rPr>
        <w:t>(</w:t>
      </w:r>
      <w:r>
        <w:rPr>
          <w:rFonts w:ascii="Times New Roman" w:hAnsi="Times New Roman" w:cs="Times New Roman"/>
          <w:sz w:val="24"/>
          <w:szCs w:val="24"/>
        </w:rPr>
        <w:t>C.1.3.1.</w:t>
      </w:r>
      <w:r>
        <w:rPr>
          <w:rFonts w:ascii="Times New Roman" w:hAnsi="Times New Roman" w:cs="Times New Roman"/>
          <w:color w:val="000000" w:themeColor="text1"/>
          <w:sz w:val="24"/>
          <w:szCs w:val="24"/>
        </w:rPr>
        <w:t>).</w:t>
      </w:r>
      <w:r w:rsidRPr="003A52AD">
        <w:rPr>
          <w:rFonts w:ascii="Times New Roman" w:hAnsi="Times New Roman" w:cs="Times New Roman"/>
          <w:color w:val="000000" w:themeColor="text1"/>
          <w:sz w:val="24"/>
          <w:szCs w:val="24"/>
        </w:rPr>
        <w:t xml:space="preserve"> </w:t>
      </w:r>
      <w:r w:rsidRPr="003A52AD">
        <w:rPr>
          <w:rFonts w:ascii="Times New Roman" w:hAnsi="Times New Roman" w:cs="Times New Roman"/>
          <w:sz w:val="24"/>
          <w:szCs w:val="24"/>
        </w:rPr>
        <w:t xml:space="preserve">Bu programlarda toplam 27 Doktora öğrencisi eğitim görmektedir (Çizelge </w:t>
      </w:r>
      <w:r>
        <w:rPr>
          <w:rFonts w:ascii="Times New Roman" w:hAnsi="Times New Roman" w:cs="Times New Roman"/>
          <w:sz w:val="24"/>
          <w:szCs w:val="24"/>
        </w:rPr>
        <w:t>1</w:t>
      </w:r>
      <w:r w:rsidRPr="003A52AD">
        <w:rPr>
          <w:rFonts w:ascii="Times New Roman" w:hAnsi="Times New Roman" w:cs="Times New Roman"/>
          <w:sz w:val="24"/>
          <w:szCs w:val="24"/>
        </w:rPr>
        <w:t xml:space="preserve">.4). Ayrıca her yıl mevcut programlara yeni öğrencilerin kaydolmasıyla birlikte yıllık olarak doktora programlarından mezun olan öğrenci sayılarının da artması beklenmektedir. </w:t>
      </w:r>
    </w:p>
    <w:p w14:paraId="499B1AF6" w14:textId="77777777" w:rsidR="002B65D2" w:rsidRDefault="002B65D2" w:rsidP="00041923">
      <w:pPr>
        <w:spacing w:after="0" w:line="240" w:lineRule="auto"/>
        <w:rPr>
          <w:rFonts w:ascii="Times New Roman" w:hAnsi="Times New Roman" w:cs="Times New Roman"/>
          <w:b/>
          <w:sz w:val="24"/>
          <w:szCs w:val="24"/>
        </w:rPr>
      </w:pPr>
    </w:p>
    <w:p w14:paraId="5E662383" w14:textId="77777777" w:rsidR="002B65D2" w:rsidRPr="003A52AD" w:rsidRDefault="002B65D2" w:rsidP="002B65D2">
      <w:pPr>
        <w:spacing w:after="0" w:line="240" w:lineRule="auto"/>
        <w:jc w:val="center"/>
        <w:rPr>
          <w:rFonts w:ascii="Times New Roman" w:hAnsi="Times New Roman" w:cs="Times New Roman"/>
          <w:sz w:val="24"/>
          <w:szCs w:val="24"/>
        </w:rPr>
      </w:pPr>
      <w:r w:rsidRPr="003A52AD">
        <w:rPr>
          <w:rFonts w:ascii="Times New Roman" w:hAnsi="Times New Roman" w:cs="Times New Roman"/>
          <w:b/>
          <w:sz w:val="24"/>
          <w:szCs w:val="24"/>
        </w:rPr>
        <w:t xml:space="preserve">Çizelge </w:t>
      </w:r>
      <w:r>
        <w:rPr>
          <w:rFonts w:ascii="Times New Roman" w:hAnsi="Times New Roman" w:cs="Times New Roman"/>
          <w:b/>
          <w:sz w:val="24"/>
          <w:szCs w:val="24"/>
        </w:rPr>
        <w:t>1</w:t>
      </w:r>
      <w:r w:rsidRPr="003A52AD">
        <w:rPr>
          <w:rFonts w:ascii="Times New Roman" w:hAnsi="Times New Roman" w:cs="Times New Roman"/>
          <w:b/>
          <w:sz w:val="24"/>
          <w:szCs w:val="24"/>
        </w:rPr>
        <w:t>.4.</w:t>
      </w:r>
      <w:r w:rsidRPr="003A52AD">
        <w:rPr>
          <w:rFonts w:ascii="Times New Roman" w:hAnsi="Times New Roman" w:cs="Times New Roman"/>
          <w:sz w:val="24"/>
          <w:szCs w:val="24"/>
        </w:rPr>
        <w:t xml:space="preserve"> Fakültemiz bünyesinde yürütülen doktora programlarındaki öğrenci sayıları</w:t>
      </w:r>
    </w:p>
    <w:p w14:paraId="0F6D31C2" w14:textId="77777777" w:rsidR="002B65D2" w:rsidRPr="003A52AD" w:rsidRDefault="002B65D2" w:rsidP="002B65D2">
      <w:pPr>
        <w:spacing w:after="0" w:line="240" w:lineRule="auto"/>
        <w:jc w:val="both"/>
        <w:rPr>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5342"/>
        <w:gridCol w:w="1658"/>
      </w:tblGrid>
      <w:tr w:rsidR="002B65D2" w:rsidRPr="003A52AD" w14:paraId="0DB055ED" w14:textId="77777777" w:rsidTr="00674D91">
        <w:trPr>
          <w:trHeight w:val="544"/>
          <w:jc w:val="center"/>
        </w:trPr>
        <w:tc>
          <w:tcPr>
            <w:tcW w:w="5342" w:type="dxa"/>
            <w:vAlign w:val="center"/>
          </w:tcPr>
          <w:p w14:paraId="6B1A98CB" w14:textId="77777777" w:rsidR="002B65D2" w:rsidRPr="003A52AD" w:rsidRDefault="002B65D2" w:rsidP="00674D91">
            <w:pPr>
              <w:jc w:val="center"/>
              <w:rPr>
                <w:rFonts w:ascii="Times New Roman" w:hAnsi="Times New Roman" w:cs="Times New Roman"/>
                <w:b/>
                <w:sz w:val="24"/>
                <w:szCs w:val="24"/>
              </w:rPr>
            </w:pPr>
            <w:r w:rsidRPr="003A52AD">
              <w:rPr>
                <w:rFonts w:ascii="Times New Roman" w:hAnsi="Times New Roman" w:cs="Times New Roman"/>
                <w:b/>
                <w:sz w:val="24"/>
                <w:szCs w:val="24"/>
              </w:rPr>
              <w:t>Doktora Programı</w:t>
            </w:r>
          </w:p>
        </w:tc>
        <w:tc>
          <w:tcPr>
            <w:tcW w:w="1658" w:type="dxa"/>
            <w:vAlign w:val="center"/>
          </w:tcPr>
          <w:p w14:paraId="7664A239" w14:textId="77777777" w:rsidR="002B65D2" w:rsidRPr="003A52AD" w:rsidRDefault="002B65D2" w:rsidP="00674D91">
            <w:pPr>
              <w:jc w:val="center"/>
              <w:rPr>
                <w:rFonts w:ascii="Times New Roman" w:hAnsi="Times New Roman" w:cs="Times New Roman"/>
                <w:b/>
                <w:sz w:val="24"/>
                <w:szCs w:val="24"/>
              </w:rPr>
            </w:pPr>
            <w:r w:rsidRPr="003A52AD">
              <w:rPr>
                <w:rFonts w:ascii="Times New Roman" w:hAnsi="Times New Roman" w:cs="Times New Roman"/>
                <w:b/>
                <w:sz w:val="24"/>
                <w:szCs w:val="24"/>
              </w:rPr>
              <w:t>Öğrenci Sayısı</w:t>
            </w:r>
          </w:p>
        </w:tc>
      </w:tr>
      <w:tr w:rsidR="002B65D2" w:rsidRPr="003A52AD" w14:paraId="5C27FD7D" w14:textId="77777777" w:rsidTr="00674D91">
        <w:trPr>
          <w:trHeight w:val="256"/>
          <w:jc w:val="center"/>
        </w:trPr>
        <w:tc>
          <w:tcPr>
            <w:tcW w:w="5342" w:type="dxa"/>
            <w:vAlign w:val="center"/>
          </w:tcPr>
          <w:p w14:paraId="40DD2A42" w14:textId="77777777" w:rsidR="002B65D2" w:rsidRPr="003A52AD" w:rsidRDefault="002B65D2" w:rsidP="00674D91">
            <w:pPr>
              <w:rPr>
                <w:rFonts w:ascii="Times New Roman" w:hAnsi="Times New Roman" w:cs="Times New Roman"/>
                <w:bCs/>
                <w:sz w:val="24"/>
                <w:szCs w:val="24"/>
              </w:rPr>
            </w:pPr>
            <w:r w:rsidRPr="003A52AD">
              <w:rPr>
                <w:rFonts w:ascii="Times New Roman" w:hAnsi="Times New Roman" w:cs="Times New Roman"/>
                <w:bCs/>
                <w:sz w:val="24"/>
                <w:szCs w:val="24"/>
              </w:rPr>
              <w:t>Elektrik Elektronik Mühendisliği Anabilim Dalı</w:t>
            </w:r>
          </w:p>
        </w:tc>
        <w:tc>
          <w:tcPr>
            <w:tcW w:w="1658" w:type="dxa"/>
            <w:vAlign w:val="center"/>
          </w:tcPr>
          <w:p w14:paraId="7FAAF28D" w14:textId="77777777" w:rsidR="002B65D2" w:rsidRPr="003A52AD" w:rsidRDefault="002B65D2" w:rsidP="00674D91">
            <w:pPr>
              <w:jc w:val="center"/>
              <w:rPr>
                <w:rFonts w:ascii="Times New Roman" w:hAnsi="Times New Roman" w:cs="Times New Roman"/>
                <w:bCs/>
                <w:sz w:val="24"/>
                <w:szCs w:val="24"/>
              </w:rPr>
            </w:pPr>
            <w:r w:rsidRPr="003A52AD">
              <w:rPr>
                <w:rFonts w:ascii="Times New Roman" w:hAnsi="Times New Roman" w:cs="Times New Roman"/>
                <w:bCs/>
                <w:sz w:val="24"/>
                <w:szCs w:val="24"/>
              </w:rPr>
              <w:t>2</w:t>
            </w:r>
          </w:p>
        </w:tc>
      </w:tr>
      <w:tr w:rsidR="002B65D2" w:rsidRPr="003A52AD" w14:paraId="7B8DC0E7" w14:textId="77777777" w:rsidTr="00674D91">
        <w:trPr>
          <w:trHeight w:val="272"/>
          <w:jc w:val="center"/>
        </w:trPr>
        <w:tc>
          <w:tcPr>
            <w:tcW w:w="5342" w:type="dxa"/>
            <w:vAlign w:val="center"/>
          </w:tcPr>
          <w:p w14:paraId="05347E67" w14:textId="77777777" w:rsidR="002B65D2" w:rsidRPr="003A52AD" w:rsidRDefault="002B65D2" w:rsidP="00674D91">
            <w:pPr>
              <w:rPr>
                <w:rFonts w:ascii="Times New Roman" w:hAnsi="Times New Roman" w:cs="Times New Roman"/>
                <w:sz w:val="24"/>
                <w:szCs w:val="24"/>
              </w:rPr>
            </w:pPr>
            <w:r w:rsidRPr="003A52AD">
              <w:rPr>
                <w:rFonts w:ascii="Times New Roman" w:hAnsi="Times New Roman" w:cs="Times New Roman"/>
                <w:sz w:val="24"/>
                <w:szCs w:val="24"/>
              </w:rPr>
              <w:lastRenderedPageBreak/>
              <w:t>Gıda Mühendisliği Anabilim Dalı</w:t>
            </w:r>
          </w:p>
        </w:tc>
        <w:tc>
          <w:tcPr>
            <w:tcW w:w="1658" w:type="dxa"/>
            <w:vAlign w:val="center"/>
          </w:tcPr>
          <w:p w14:paraId="49E1EEAA" w14:textId="77777777" w:rsidR="002B65D2" w:rsidRPr="003A52AD" w:rsidRDefault="002B65D2" w:rsidP="00674D91">
            <w:pPr>
              <w:jc w:val="center"/>
              <w:rPr>
                <w:rFonts w:ascii="Times New Roman" w:hAnsi="Times New Roman" w:cs="Times New Roman"/>
                <w:sz w:val="24"/>
                <w:szCs w:val="24"/>
              </w:rPr>
            </w:pPr>
            <w:r w:rsidRPr="003A52AD">
              <w:rPr>
                <w:rFonts w:ascii="Times New Roman" w:hAnsi="Times New Roman" w:cs="Times New Roman"/>
                <w:sz w:val="24"/>
                <w:szCs w:val="24"/>
              </w:rPr>
              <w:t>10</w:t>
            </w:r>
          </w:p>
        </w:tc>
      </w:tr>
      <w:tr w:rsidR="002B65D2" w:rsidRPr="003A52AD" w14:paraId="5BF85C11" w14:textId="77777777" w:rsidTr="00674D91">
        <w:trPr>
          <w:trHeight w:val="272"/>
          <w:jc w:val="center"/>
        </w:trPr>
        <w:tc>
          <w:tcPr>
            <w:tcW w:w="5342" w:type="dxa"/>
            <w:vAlign w:val="center"/>
          </w:tcPr>
          <w:p w14:paraId="082E5342" w14:textId="77777777" w:rsidR="002B65D2" w:rsidRPr="003A52AD" w:rsidRDefault="002B65D2" w:rsidP="00674D91">
            <w:pPr>
              <w:rPr>
                <w:rFonts w:ascii="Times New Roman" w:hAnsi="Times New Roman" w:cs="Times New Roman"/>
                <w:sz w:val="24"/>
                <w:szCs w:val="24"/>
              </w:rPr>
            </w:pPr>
            <w:r w:rsidRPr="003A52AD">
              <w:rPr>
                <w:rFonts w:ascii="Times New Roman" w:hAnsi="Times New Roman" w:cs="Times New Roman"/>
                <w:sz w:val="24"/>
                <w:szCs w:val="24"/>
              </w:rPr>
              <w:t>Mimarlık Anabilim Dalı</w:t>
            </w:r>
          </w:p>
        </w:tc>
        <w:tc>
          <w:tcPr>
            <w:tcW w:w="1658" w:type="dxa"/>
            <w:vAlign w:val="center"/>
          </w:tcPr>
          <w:p w14:paraId="743CCFAF" w14:textId="77777777" w:rsidR="002B65D2" w:rsidRPr="003A52AD" w:rsidRDefault="002B65D2" w:rsidP="00674D91">
            <w:pPr>
              <w:jc w:val="center"/>
              <w:rPr>
                <w:rFonts w:ascii="Times New Roman" w:hAnsi="Times New Roman" w:cs="Times New Roman"/>
                <w:sz w:val="24"/>
                <w:szCs w:val="24"/>
              </w:rPr>
            </w:pPr>
            <w:r w:rsidRPr="003A52AD">
              <w:rPr>
                <w:rFonts w:ascii="Times New Roman" w:hAnsi="Times New Roman" w:cs="Times New Roman"/>
                <w:sz w:val="24"/>
                <w:szCs w:val="24"/>
              </w:rPr>
              <w:t>3</w:t>
            </w:r>
          </w:p>
        </w:tc>
      </w:tr>
      <w:tr w:rsidR="002B65D2" w:rsidRPr="003A52AD" w14:paraId="538DF645" w14:textId="77777777" w:rsidTr="00674D91">
        <w:trPr>
          <w:trHeight w:val="256"/>
          <w:jc w:val="center"/>
        </w:trPr>
        <w:tc>
          <w:tcPr>
            <w:tcW w:w="5342" w:type="dxa"/>
            <w:vAlign w:val="center"/>
          </w:tcPr>
          <w:p w14:paraId="61F0DCCD" w14:textId="77777777" w:rsidR="002B65D2" w:rsidRPr="003A52AD" w:rsidRDefault="002B65D2" w:rsidP="00674D91">
            <w:pPr>
              <w:rPr>
                <w:rFonts w:ascii="Times New Roman" w:hAnsi="Times New Roman" w:cs="Times New Roman"/>
                <w:sz w:val="24"/>
                <w:szCs w:val="24"/>
              </w:rPr>
            </w:pPr>
            <w:r w:rsidRPr="003A52AD">
              <w:rPr>
                <w:rFonts w:ascii="Times New Roman" w:hAnsi="Times New Roman" w:cs="Times New Roman"/>
                <w:sz w:val="24"/>
                <w:szCs w:val="24"/>
              </w:rPr>
              <w:t>Peyzaj Mimarlığı Anabilim Dalı</w:t>
            </w:r>
          </w:p>
        </w:tc>
        <w:tc>
          <w:tcPr>
            <w:tcW w:w="1658" w:type="dxa"/>
            <w:vAlign w:val="center"/>
          </w:tcPr>
          <w:p w14:paraId="7053A280" w14:textId="77777777" w:rsidR="002B65D2" w:rsidRPr="003A52AD" w:rsidRDefault="002B65D2" w:rsidP="00674D91">
            <w:pPr>
              <w:jc w:val="center"/>
              <w:rPr>
                <w:rFonts w:ascii="Times New Roman" w:hAnsi="Times New Roman" w:cs="Times New Roman"/>
                <w:sz w:val="24"/>
                <w:szCs w:val="24"/>
              </w:rPr>
            </w:pPr>
            <w:r w:rsidRPr="003A52AD">
              <w:rPr>
                <w:rFonts w:ascii="Times New Roman" w:hAnsi="Times New Roman" w:cs="Times New Roman"/>
                <w:sz w:val="24"/>
                <w:szCs w:val="24"/>
              </w:rPr>
              <w:t>3</w:t>
            </w:r>
          </w:p>
        </w:tc>
      </w:tr>
      <w:tr w:rsidR="002B65D2" w:rsidRPr="003A52AD" w14:paraId="4E0D5F20" w14:textId="77777777" w:rsidTr="00674D91">
        <w:trPr>
          <w:trHeight w:val="269"/>
          <w:jc w:val="center"/>
        </w:trPr>
        <w:tc>
          <w:tcPr>
            <w:tcW w:w="5342" w:type="dxa"/>
            <w:vAlign w:val="center"/>
          </w:tcPr>
          <w:p w14:paraId="082D92F5" w14:textId="77777777" w:rsidR="002B65D2" w:rsidRPr="003A52AD" w:rsidRDefault="002B65D2" w:rsidP="00674D91">
            <w:pPr>
              <w:rPr>
                <w:rFonts w:ascii="Times New Roman" w:hAnsi="Times New Roman" w:cs="Times New Roman"/>
                <w:sz w:val="24"/>
                <w:szCs w:val="24"/>
              </w:rPr>
            </w:pPr>
            <w:r w:rsidRPr="003A52AD">
              <w:rPr>
                <w:rFonts w:ascii="Times New Roman" w:hAnsi="Times New Roman" w:cs="Times New Roman"/>
                <w:sz w:val="24"/>
                <w:szCs w:val="24"/>
              </w:rPr>
              <w:t xml:space="preserve">Malzeme Teknolojileri Mühendisliği Anabilim Dalı </w:t>
            </w:r>
          </w:p>
        </w:tc>
        <w:tc>
          <w:tcPr>
            <w:tcW w:w="1658" w:type="dxa"/>
            <w:vAlign w:val="center"/>
          </w:tcPr>
          <w:p w14:paraId="576B64F8" w14:textId="77777777" w:rsidR="002B65D2" w:rsidRPr="003A52AD" w:rsidRDefault="002B65D2" w:rsidP="00674D91">
            <w:pPr>
              <w:jc w:val="center"/>
              <w:rPr>
                <w:rFonts w:ascii="Times New Roman" w:hAnsi="Times New Roman" w:cs="Times New Roman"/>
                <w:sz w:val="24"/>
                <w:szCs w:val="24"/>
              </w:rPr>
            </w:pPr>
            <w:r w:rsidRPr="003A52AD">
              <w:rPr>
                <w:rFonts w:ascii="Times New Roman" w:hAnsi="Times New Roman" w:cs="Times New Roman"/>
                <w:sz w:val="24"/>
                <w:szCs w:val="24"/>
              </w:rPr>
              <w:t>4</w:t>
            </w:r>
          </w:p>
        </w:tc>
      </w:tr>
      <w:tr w:rsidR="002B65D2" w:rsidRPr="003A52AD" w14:paraId="33BDBECF" w14:textId="77777777" w:rsidTr="00674D91">
        <w:trPr>
          <w:trHeight w:val="272"/>
          <w:jc w:val="center"/>
        </w:trPr>
        <w:tc>
          <w:tcPr>
            <w:tcW w:w="5342" w:type="dxa"/>
            <w:vAlign w:val="center"/>
          </w:tcPr>
          <w:p w14:paraId="72073114" w14:textId="77777777" w:rsidR="002B65D2" w:rsidRPr="003A52AD" w:rsidRDefault="002B65D2" w:rsidP="00674D91">
            <w:pPr>
              <w:rPr>
                <w:rFonts w:ascii="Times New Roman" w:hAnsi="Times New Roman" w:cs="Times New Roman"/>
                <w:sz w:val="24"/>
                <w:szCs w:val="24"/>
              </w:rPr>
            </w:pPr>
            <w:r w:rsidRPr="003A52AD">
              <w:rPr>
                <w:rFonts w:ascii="Times New Roman" w:hAnsi="Times New Roman" w:cs="Times New Roman"/>
                <w:sz w:val="24"/>
                <w:szCs w:val="24"/>
              </w:rPr>
              <w:t>Mekânsal Planlama ve Tasarımı Anabilim Dalı</w:t>
            </w:r>
          </w:p>
        </w:tc>
        <w:tc>
          <w:tcPr>
            <w:tcW w:w="1658" w:type="dxa"/>
            <w:vAlign w:val="center"/>
          </w:tcPr>
          <w:p w14:paraId="18F2C008" w14:textId="77777777" w:rsidR="002B65D2" w:rsidRPr="003A52AD" w:rsidRDefault="002B65D2" w:rsidP="00674D91">
            <w:pPr>
              <w:jc w:val="center"/>
              <w:rPr>
                <w:rFonts w:ascii="Times New Roman" w:hAnsi="Times New Roman" w:cs="Times New Roman"/>
                <w:sz w:val="24"/>
                <w:szCs w:val="24"/>
              </w:rPr>
            </w:pPr>
            <w:r w:rsidRPr="003A52AD">
              <w:rPr>
                <w:rFonts w:ascii="Times New Roman" w:hAnsi="Times New Roman" w:cs="Times New Roman"/>
                <w:sz w:val="24"/>
                <w:szCs w:val="24"/>
              </w:rPr>
              <w:t>5</w:t>
            </w:r>
          </w:p>
        </w:tc>
      </w:tr>
      <w:tr w:rsidR="002B65D2" w:rsidRPr="003A52AD" w14:paraId="70D22D9D" w14:textId="77777777" w:rsidTr="00674D91">
        <w:trPr>
          <w:trHeight w:val="256"/>
          <w:jc w:val="center"/>
        </w:trPr>
        <w:tc>
          <w:tcPr>
            <w:tcW w:w="5342" w:type="dxa"/>
            <w:vAlign w:val="center"/>
          </w:tcPr>
          <w:p w14:paraId="114DE51E" w14:textId="77777777" w:rsidR="002B65D2" w:rsidRPr="003A52AD" w:rsidRDefault="002B65D2" w:rsidP="00674D91">
            <w:pPr>
              <w:jc w:val="right"/>
              <w:rPr>
                <w:rFonts w:ascii="Times New Roman" w:hAnsi="Times New Roman" w:cs="Times New Roman"/>
                <w:b/>
                <w:sz w:val="24"/>
                <w:szCs w:val="24"/>
              </w:rPr>
            </w:pPr>
            <w:r w:rsidRPr="003A52AD">
              <w:rPr>
                <w:rFonts w:ascii="Times New Roman" w:hAnsi="Times New Roman" w:cs="Times New Roman"/>
                <w:b/>
                <w:sz w:val="24"/>
                <w:szCs w:val="24"/>
              </w:rPr>
              <w:t>TOPLAM</w:t>
            </w:r>
          </w:p>
        </w:tc>
        <w:tc>
          <w:tcPr>
            <w:tcW w:w="1658" w:type="dxa"/>
            <w:vAlign w:val="center"/>
          </w:tcPr>
          <w:p w14:paraId="745B622C" w14:textId="77777777" w:rsidR="002B65D2" w:rsidRPr="003A52AD" w:rsidRDefault="002B65D2" w:rsidP="00674D91">
            <w:pPr>
              <w:jc w:val="center"/>
              <w:rPr>
                <w:rFonts w:ascii="Times New Roman" w:hAnsi="Times New Roman" w:cs="Times New Roman"/>
                <w:b/>
                <w:sz w:val="24"/>
                <w:szCs w:val="24"/>
              </w:rPr>
            </w:pPr>
            <w:r w:rsidRPr="003A52AD">
              <w:rPr>
                <w:rFonts w:ascii="Times New Roman" w:hAnsi="Times New Roman" w:cs="Times New Roman"/>
                <w:b/>
                <w:sz w:val="24"/>
                <w:szCs w:val="24"/>
              </w:rPr>
              <w:t>27</w:t>
            </w:r>
          </w:p>
        </w:tc>
      </w:tr>
    </w:tbl>
    <w:p w14:paraId="3EB42BD9" w14:textId="77777777" w:rsidR="00041923" w:rsidRDefault="00041923" w:rsidP="002B65D2">
      <w:pPr>
        <w:spacing w:after="0" w:line="360" w:lineRule="auto"/>
        <w:jc w:val="both"/>
        <w:rPr>
          <w:rFonts w:ascii="Times New Roman" w:hAnsi="Times New Roman" w:cs="Times New Roman"/>
          <w:sz w:val="24"/>
          <w:szCs w:val="24"/>
        </w:rPr>
      </w:pPr>
    </w:p>
    <w:p w14:paraId="4A2CD4FF" w14:textId="0854F7D4" w:rsidR="002B65D2" w:rsidRDefault="002B65D2" w:rsidP="002B65D2">
      <w:pPr>
        <w:spacing w:after="0" w:line="360" w:lineRule="auto"/>
        <w:jc w:val="both"/>
        <w:rPr>
          <w:rFonts w:ascii="Times New Roman" w:hAnsi="Times New Roman" w:cs="Times New Roman"/>
          <w:sz w:val="24"/>
          <w:szCs w:val="24"/>
        </w:rPr>
      </w:pPr>
      <w:r w:rsidRPr="003A52AD">
        <w:rPr>
          <w:rFonts w:ascii="Times New Roman" w:hAnsi="Times New Roman" w:cs="Times New Roman"/>
          <w:sz w:val="24"/>
          <w:szCs w:val="24"/>
        </w:rPr>
        <w:t xml:space="preserve">Son 3 yıl içerisinde üniversitemizdeki öğretim üyesi başına düşen doktora öğrenci sayıları 0,58 (2020), 0,62 (2021) ve 0,53 (2022) iken fakültemizde bu oran 2023 yılı için </w:t>
      </w:r>
      <w:r w:rsidRPr="005243D1">
        <w:rPr>
          <w:rFonts w:ascii="Times New Roman" w:hAnsi="Times New Roman" w:cs="Times New Roman"/>
          <w:sz w:val="24"/>
          <w:szCs w:val="24"/>
        </w:rPr>
        <w:t>0,49</w:t>
      </w:r>
      <w:r w:rsidRPr="003A52AD">
        <w:rPr>
          <w:rFonts w:ascii="Times New Roman" w:hAnsi="Times New Roman" w:cs="Times New Roman"/>
          <w:sz w:val="24"/>
          <w:szCs w:val="24"/>
        </w:rPr>
        <w:t xml:space="preserve"> olarak gerçekleşmiştir. Fakültemizdeki doktora program sayılarının önümüzdeki yıllarda artması ve buna bağlı olarak öğretim üyesi başına düşen doktora öğrenci sayısının da artması beklenmektedir.</w:t>
      </w:r>
    </w:p>
    <w:p w14:paraId="0C48CFF6" w14:textId="77777777" w:rsidR="00041923" w:rsidRPr="003A52AD" w:rsidRDefault="00041923" w:rsidP="002B65D2">
      <w:pPr>
        <w:spacing w:after="0" w:line="360" w:lineRule="auto"/>
        <w:jc w:val="both"/>
        <w:rPr>
          <w:rFonts w:ascii="Times New Roman" w:hAnsi="Times New Roman" w:cs="Times New Roman"/>
          <w:sz w:val="24"/>
          <w:szCs w:val="24"/>
        </w:rPr>
      </w:pPr>
    </w:p>
    <w:p w14:paraId="34F4294F" w14:textId="77777777" w:rsidR="002B65D2" w:rsidRDefault="002B65D2" w:rsidP="002B65D2">
      <w:pPr>
        <w:spacing w:after="0" w:line="360" w:lineRule="auto"/>
        <w:jc w:val="both"/>
        <w:rPr>
          <w:rFonts w:ascii="Times New Roman" w:hAnsi="Times New Roman" w:cs="Times New Roman"/>
          <w:sz w:val="24"/>
          <w:szCs w:val="24"/>
        </w:rPr>
      </w:pPr>
      <w:r w:rsidRPr="003A52AD">
        <w:rPr>
          <w:rFonts w:ascii="Times New Roman" w:hAnsi="Times New Roman" w:cs="Times New Roman"/>
          <w:sz w:val="24"/>
          <w:szCs w:val="24"/>
        </w:rPr>
        <w:t xml:space="preserve">Fakültemiz doktorasını başka bir üniversitede almış doktora sonrası araştırıcıları için TÜBİTAK 2218-Yurt İçi Doktora Sonrası Araştırma Burs Programı kapsamında ya da diğer burs programları kapsamında doktora sonrası araştırmaların yapılabilmesi için gerekli akademik personel ve alt yapı imkânlarına sahiptir. Nitekim fakültemiz Gıda Mühendisliği Bölümünde TÜBİTAK 2218 burs programı kapsamında 1 adet doktora sonrası araştırmacı bulunmaktadır. </w:t>
      </w:r>
    </w:p>
    <w:p w14:paraId="0B1FC2FB" w14:textId="77777777" w:rsidR="00E218DD" w:rsidRDefault="00E218DD" w:rsidP="002B65D2">
      <w:pPr>
        <w:spacing w:after="0" w:line="360" w:lineRule="auto"/>
        <w:jc w:val="both"/>
        <w:rPr>
          <w:rFonts w:ascii="Times New Roman" w:hAnsi="Times New Roman" w:cs="Times New Roman"/>
          <w:sz w:val="24"/>
          <w:szCs w:val="24"/>
        </w:rPr>
      </w:pPr>
    </w:p>
    <w:p w14:paraId="53EE0904" w14:textId="64E58032" w:rsidR="00E218DD" w:rsidRPr="00C60F29" w:rsidRDefault="00000000" w:rsidP="00E218DD">
      <w:pPr>
        <w:shd w:val="clear" w:color="auto" w:fill="FFFFFF"/>
        <w:spacing w:before="15" w:after="0" w:line="240" w:lineRule="auto"/>
        <w:jc w:val="both"/>
        <w:rPr>
          <w:rFonts w:ascii="Times New Roman" w:hAnsi="Times New Roman" w:cs="Times New Roman"/>
          <w:color w:val="000000" w:themeColor="text1"/>
          <w:sz w:val="24"/>
          <w:szCs w:val="24"/>
        </w:rPr>
      </w:pPr>
      <w:hyperlink r:id="rId203" w:history="1">
        <w:r w:rsidR="00E218DD" w:rsidRPr="00C60F29">
          <w:rPr>
            <w:rStyle w:val="Kpr"/>
            <w:rFonts w:ascii="Times New Roman" w:hAnsi="Times New Roman" w:cs="Times New Roman"/>
            <w:sz w:val="24"/>
            <w:szCs w:val="24"/>
            <w:u w:val="none"/>
          </w:rPr>
          <w:t>(3)</w:t>
        </w:r>
        <w:r w:rsidR="00041923" w:rsidRPr="00C60F29">
          <w:rPr>
            <w:rStyle w:val="Kpr"/>
            <w:rFonts w:ascii="Times New Roman" w:hAnsi="Times New Roman" w:cs="Times New Roman"/>
            <w:sz w:val="24"/>
            <w:szCs w:val="24"/>
            <w:u w:val="none"/>
          </w:rPr>
          <w:t xml:space="preserve"> (</w:t>
        </w:r>
        <w:r w:rsidR="00E218DD" w:rsidRPr="00C60F29">
          <w:rPr>
            <w:rStyle w:val="Kpr"/>
            <w:rFonts w:ascii="Times New Roman" w:hAnsi="Times New Roman" w:cs="Times New Roman"/>
            <w:sz w:val="24"/>
            <w:szCs w:val="24"/>
            <w:u w:val="none"/>
          </w:rPr>
          <w:t>C.1.3.1.</w:t>
        </w:r>
        <w:r w:rsidR="00041923" w:rsidRPr="00C60F29">
          <w:rPr>
            <w:rStyle w:val="Kpr"/>
            <w:rFonts w:ascii="Times New Roman" w:hAnsi="Times New Roman" w:cs="Times New Roman"/>
            <w:sz w:val="24"/>
            <w:szCs w:val="24"/>
            <w:u w:val="none"/>
          </w:rPr>
          <w:t>)</w:t>
        </w:r>
        <w:r w:rsidR="00E218DD" w:rsidRPr="00C60F29">
          <w:rPr>
            <w:rStyle w:val="Kpr"/>
            <w:rFonts w:ascii="Times New Roman" w:hAnsi="Times New Roman" w:cs="Times New Roman"/>
            <w:sz w:val="24"/>
            <w:szCs w:val="24"/>
            <w:u w:val="none"/>
          </w:rPr>
          <w:t xml:space="preserve"> </w:t>
        </w:r>
        <w:proofErr w:type="spellStart"/>
        <w:r w:rsidR="00E218DD" w:rsidRPr="00C60F29">
          <w:rPr>
            <w:rStyle w:val="Kpr"/>
            <w:rFonts w:ascii="Times New Roman" w:hAnsi="Times New Roman" w:cs="Times New Roman"/>
            <w:sz w:val="24"/>
            <w:szCs w:val="24"/>
            <w:u w:val="none"/>
          </w:rPr>
          <w:t>Doktora_Program_Acilmasi</w:t>
        </w:r>
        <w:proofErr w:type="spellEnd"/>
      </w:hyperlink>
    </w:p>
    <w:p w14:paraId="5540820D" w14:textId="77777777" w:rsidR="00041923" w:rsidRDefault="00041923" w:rsidP="00E218DD">
      <w:pPr>
        <w:shd w:val="clear" w:color="auto" w:fill="FFFFFF"/>
        <w:spacing w:before="15" w:after="0" w:line="240" w:lineRule="auto"/>
        <w:jc w:val="both"/>
        <w:rPr>
          <w:rFonts w:ascii="Times New Roman" w:hAnsi="Times New Roman" w:cs="Times New Roman"/>
          <w:color w:val="000000" w:themeColor="text1"/>
          <w:sz w:val="24"/>
          <w:szCs w:val="24"/>
        </w:rPr>
      </w:pPr>
    </w:p>
    <w:p w14:paraId="15E17A0B" w14:textId="77777777" w:rsidR="002B65D2" w:rsidRPr="006C5161" w:rsidRDefault="002B65D2" w:rsidP="002B65D2">
      <w:pPr>
        <w:pStyle w:val="Default"/>
        <w:spacing w:line="360" w:lineRule="auto"/>
        <w:jc w:val="both"/>
        <w:rPr>
          <w:b/>
          <w:bCs/>
          <w:color w:val="FF0000"/>
          <w:sz w:val="28"/>
          <w:szCs w:val="28"/>
        </w:rPr>
      </w:pPr>
      <w:r w:rsidRPr="006C5161">
        <w:rPr>
          <w:b/>
          <w:bCs/>
          <w:color w:val="FF0000"/>
          <w:sz w:val="28"/>
          <w:szCs w:val="28"/>
        </w:rPr>
        <w:t>C.2. Araştırma Yetkinliği, İş Birlikleri ve Destekler</w:t>
      </w:r>
    </w:p>
    <w:p w14:paraId="0613B045" w14:textId="77777777" w:rsidR="002B65D2" w:rsidRPr="003A52AD" w:rsidRDefault="002B65D2" w:rsidP="002B65D2">
      <w:pPr>
        <w:pStyle w:val="Default"/>
        <w:spacing w:line="360" w:lineRule="auto"/>
        <w:jc w:val="both"/>
        <w:rPr>
          <w:b/>
          <w:bCs/>
          <w:color w:val="FF0000"/>
        </w:rPr>
      </w:pPr>
      <w:r w:rsidRPr="003A52AD">
        <w:rPr>
          <w:b/>
          <w:bCs/>
          <w:color w:val="FF0000"/>
        </w:rPr>
        <w:t>C.2.1. Araştırma yetkinlikleri ve gelişimi</w:t>
      </w:r>
    </w:p>
    <w:p w14:paraId="3C5E0A5A" w14:textId="77777777" w:rsidR="002B65D2" w:rsidRPr="003A52AD" w:rsidRDefault="002B65D2" w:rsidP="002B65D2">
      <w:pPr>
        <w:pStyle w:val="Default"/>
        <w:spacing w:line="360" w:lineRule="auto"/>
        <w:jc w:val="both"/>
        <w:rPr>
          <w:color w:val="000000" w:themeColor="text1"/>
        </w:rPr>
      </w:pPr>
      <w:r w:rsidRPr="00041923">
        <w:rPr>
          <w:b/>
          <w:bCs/>
          <w:color w:val="000000" w:themeColor="text1"/>
        </w:rPr>
        <w:t xml:space="preserve">Olgunluk Düzeyi = 2 </w:t>
      </w:r>
      <w:r w:rsidRPr="00041923">
        <w:rPr>
          <w:color w:val="000000" w:themeColor="text1"/>
        </w:rPr>
        <w:t>(Kurumda, öğretim elemanlarının araştırma yetkinliğinin geliştirilmesine yönelik planlar bulunmaktadır).</w:t>
      </w:r>
    </w:p>
    <w:p w14:paraId="7EBFFCE0" w14:textId="6978F1EC" w:rsidR="002B65D2" w:rsidRDefault="002B65D2" w:rsidP="002B65D2">
      <w:pPr>
        <w:spacing w:after="0" w:line="360" w:lineRule="auto"/>
        <w:jc w:val="both"/>
        <w:rPr>
          <w:rFonts w:ascii="Times New Roman" w:hAnsi="Times New Roman" w:cs="Times New Roman"/>
          <w:sz w:val="24"/>
          <w:szCs w:val="24"/>
        </w:rPr>
      </w:pPr>
      <w:r w:rsidRPr="006C508C">
        <w:rPr>
          <w:rFonts w:ascii="Times New Roman" w:hAnsi="Times New Roman" w:cs="Times New Roman"/>
          <w:sz w:val="24"/>
          <w:szCs w:val="24"/>
        </w:rPr>
        <w:t xml:space="preserve">31 </w:t>
      </w:r>
      <w:r w:rsidR="00041923">
        <w:rPr>
          <w:rFonts w:ascii="Times New Roman" w:hAnsi="Times New Roman" w:cs="Times New Roman"/>
          <w:sz w:val="24"/>
          <w:szCs w:val="24"/>
        </w:rPr>
        <w:t>Aralık</w:t>
      </w:r>
      <w:r w:rsidRPr="006C508C">
        <w:rPr>
          <w:rFonts w:ascii="Times New Roman" w:hAnsi="Times New Roman" w:cs="Times New Roman"/>
          <w:sz w:val="24"/>
          <w:szCs w:val="24"/>
        </w:rPr>
        <w:t xml:space="preserve"> 202</w:t>
      </w:r>
      <w:r w:rsidR="00041923">
        <w:rPr>
          <w:rFonts w:ascii="Times New Roman" w:hAnsi="Times New Roman" w:cs="Times New Roman"/>
          <w:sz w:val="24"/>
          <w:szCs w:val="24"/>
        </w:rPr>
        <w:t>3</w:t>
      </w:r>
      <w:r w:rsidRPr="003A52AD">
        <w:rPr>
          <w:rFonts w:ascii="Times New Roman" w:hAnsi="Times New Roman" w:cs="Times New Roman"/>
          <w:sz w:val="24"/>
          <w:szCs w:val="24"/>
        </w:rPr>
        <w:t xml:space="preserve"> tarihi itibariyle fakültemizde 9 bölüm bulunmakta ve bu bölümlerde toplam 69 akademik personel görev yapmaktadır (Çizelge </w:t>
      </w:r>
      <w:r>
        <w:rPr>
          <w:rFonts w:ascii="Times New Roman" w:hAnsi="Times New Roman" w:cs="Times New Roman"/>
          <w:sz w:val="24"/>
          <w:szCs w:val="24"/>
        </w:rPr>
        <w:t>2</w:t>
      </w:r>
      <w:r w:rsidRPr="003A52AD">
        <w:rPr>
          <w:rFonts w:ascii="Times New Roman" w:hAnsi="Times New Roman" w:cs="Times New Roman"/>
          <w:sz w:val="24"/>
          <w:szCs w:val="24"/>
        </w:rPr>
        <w:t xml:space="preserve">.1). </w:t>
      </w:r>
    </w:p>
    <w:p w14:paraId="265529F1" w14:textId="77777777" w:rsidR="002B65D2" w:rsidRPr="003A52AD" w:rsidRDefault="002B65D2" w:rsidP="002B65D2">
      <w:pPr>
        <w:spacing w:after="0" w:line="360" w:lineRule="auto"/>
        <w:jc w:val="both"/>
        <w:rPr>
          <w:rFonts w:ascii="Times New Roman" w:hAnsi="Times New Roman" w:cs="Times New Roman"/>
          <w:sz w:val="24"/>
          <w:szCs w:val="24"/>
        </w:rPr>
      </w:pPr>
    </w:p>
    <w:p w14:paraId="2C36D31A" w14:textId="77777777" w:rsidR="002B65D2" w:rsidRPr="003A52AD" w:rsidRDefault="002B65D2" w:rsidP="002B65D2">
      <w:pPr>
        <w:spacing w:after="0" w:line="240" w:lineRule="auto"/>
        <w:jc w:val="center"/>
        <w:rPr>
          <w:rFonts w:ascii="Times New Roman" w:hAnsi="Times New Roman" w:cs="Times New Roman"/>
          <w:sz w:val="24"/>
          <w:szCs w:val="24"/>
        </w:rPr>
      </w:pPr>
      <w:r w:rsidRPr="003A52AD">
        <w:rPr>
          <w:rFonts w:ascii="Times New Roman" w:hAnsi="Times New Roman" w:cs="Times New Roman"/>
          <w:b/>
          <w:sz w:val="24"/>
          <w:szCs w:val="24"/>
        </w:rPr>
        <w:t xml:space="preserve">Çizelge </w:t>
      </w:r>
      <w:r>
        <w:rPr>
          <w:rFonts w:ascii="Times New Roman" w:hAnsi="Times New Roman" w:cs="Times New Roman"/>
          <w:b/>
          <w:sz w:val="24"/>
          <w:szCs w:val="24"/>
        </w:rPr>
        <w:t>2</w:t>
      </w:r>
      <w:r w:rsidRPr="003A52AD">
        <w:rPr>
          <w:rFonts w:ascii="Times New Roman" w:hAnsi="Times New Roman" w:cs="Times New Roman"/>
          <w:b/>
          <w:sz w:val="24"/>
          <w:szCs w:val="24"/>
        </w:rPr>
        <w:t xml:space="preserve">.1. </w:t>
      </w:r>
      <w:r w:rsidRPr="003A52AD">
        <w:rPr>
          <w:rFonts w:ascii="Times New Roman" w:hAnsi="Times New Roman" w:cs="Times New Roman"/>
          <w:sz w:val="24"/>
          <w:szCs w:val="24"/>
        </w:rPr>
        <w:t>Fakültemiz akademik personelinin unvanlara göre dağılımı</w:t>
      </w:r>
    </w:p>
    <w:p w14:paraId="4E4D4A09" w14:textId="77777777" w:rsidR="002B65D2" w:rsidRPr="003A52AD" w:rsidRDefault="002B65D2" w:rsidP="002B65D2">
      <w:pPr>
        <w:spacing w:after="0" w:line="240" w:lineRule="auto"/>
        <w:jc w:val="both"/>
        <w:rPr>
          <w:rFonts w:ascii="Times New Roman" w:hAnsi="Times New Roman" w:cs="Times New Roman"/>
          <w:b/>
          <w:sz w:val="24"/>
          <w:szCs w:val="24"/>
        </w:rPr>
      </w:pPr>
    </w:p>
    <w:tbl>
      <w:tblPr>
        <w:tblStyle w:val="TabloKlavuzu"/>
        <w:tblW w:w="0" w:type="auto"/>
        <w:jc w:val="center"/>
        <w:tblLook w:val="04A0" w:firstRow="1" w:lastRow="0" w:firstColumn="1" w:lastColumn="0" w:noHBand="0" w:noVBand="1"/>
      </w:tblPr>
      <w:tblGrid>
        <w:gridCol w:w="2547"/>
        <w:gridCol w:w="1701"/>
      </w:tblGrid>
      <w:tr w:rsidR="002B65D2" w:rsidRPr="003A52AD" w14:paraId="34622696" w14:textId="77777777" w:rsidTr="00674D91">
        <w:trPr>
          <w:jc w:val="center"/>
        </w:trPr>
        <w:tc>
          <w:tcPr>
            <w:tcW w:w="2547" w:type="dxa"/>
            <w:vAlign w:val="center"/>
          </w:tcPr>
          <w:p w14:paraId="061E20F3" w14:textId="77777777" w:rsidR="002B65D2" w:rsidRPr="003A52AD" w:rsidRDefault="002B65D2" w:rsidP="00674D91">
            <w:pPr>
              <w:jc w:val="center"/>
              <w:rPr>
                <w:rFonts w:ascii="Times New Roman" w:hAnsi="Times New Roman" w:cs="Times New Roman"/>
                <w:b/>
                <w:sz w:val="24"/>
                <w:szCs w:val="24"/>
              </w:rPr>
            </w:pPr>
            <w:r w:rsidRPr="003A52AD">
              <w:rPr>
                <w:rFonts w:ascii="Times New Roman" w:hAnsi="Times New Roman" w:cs="Times New Roman"/>
                <w:b/>
                <w:sz w:val="24"/>
                <w:szCs w:val="24"/>
              </w:rPr>
              <w:t>Unvan</w:t>
            </w:r>
          </w:p>
        </w:tc>
        <w:tc>
          <w:tcPr>
            <w:tcW w:w="1701" w:type="dxa"/>
            <w:vAlign w:val="center"/>
          </w:tcPr>
          <w:p w14:paraId="4CE2D069" w14:textId="77777777" w:rsidR="002B65D2" w:rsidRPr="003A52AD" w:rsidRDefault="002B65D2" w:rsidP="00674D91">
            <w:pPr>
              <w:jc w:val="center"/>
              <w:rPr>
                <w:rFonts w:ascii="Times New Roman" w:hAnsi="Times New Roman" w:cs="Times New Roman"/>
                <w:b/>
                <w:sz w:val="24"/>
                <w:szCs w:val="24"/>
              </w:rPr>
            </w:pPr>
            <w:r w:rsidRPr="003A52AD">
              <w:rPr>
                <w:rFonts w:ascii="Times New Roman" w:hAnsi="Times New Roman" w:cs="Times New Roman"/>
                <w:b/>
                <w:sz w:val="24"/>
                <w:szCs w:val="24"/>
              </w:rPr>
              <w:t>Personel sayısı</w:t>
            </w:r>
          </w:p>
        </w:tc>
      </w:tr>
      <w:tr w:rsidR="002B65D2" w:rsidRPr="003A52AD" w14:paraId="42DB5B25" w14:textId="77777777" w:rsidTr="00674D91">
        <w:trPr>
          <w:jc w:val="center"/>
        </w:trPr>
        <w:tc>
          <w:tcPr>
            <w:tcW w:w="2547" w:type="dxa"/>
            <w:vAlign w:val="center"/>
          </w:tcPr>
          <w:p w14:paraId="346F052F" w14:textId="77777777" w:rsidR="002B65D2" w:rsidRPr="003A52AD" w:rsidRDefault="002B65D2" w:rsidP="00674D91">
            <w:pPr>
              <w:jc w:val="both"/>
              <w:rPr>
                <w:rFonts w:ascii="Times New Roman" w:hAnsi="Times New Roman" w:cs="Times New Roman"/>
                <w:sz w:val="24"/>
                <w:szCs w:val="24"/>
              </w:rPr>
            </w:pPr>
            <w:r w:rsidRPr="003A52AD">
              <w:rPr>
                <w:rFonts w:ascii="Times New Roman" w:hAnsi="Times New Roman" w:cs="Times New Roman"/>
                <w:sz w:val="24"/>
                <w:szCs w:val="24"/>
              </w:rPr>
              <w:t>Profesör</w:t>
            </w:r>
          </w:p>
        </w:tc>
        <w:tc>
          <w:tcPr>
            <w:tcW w:w="1701" w:type="dxa"/>
            <w:vAlign w:val="center"/>
          </w:tcPr>
          <w:p w14:paraId="2226BADC" w14:textId="77777777" w:rsidR="002B65D2" w:rsidRPr="003A52AD" w:rsidRDefault="002B65D2" w:rsidP="00674D91">
            <w:pPr>
              <w:jc w:val="center"/>
              <w:rPr>
                <w:rFonts w:ascii="Times New Roman" w:hAnsi="Times New Roman" w:cs="Times New Roman"/>
                <w:sz w:val="24"/>
                <w:szCs w:val="24"/>
              </w:rPr>
            </w:pPr>
            <w:r>
              <w:rPr>
                <w:rFonts w:ascii="Times New Roman" w:hAnsi="Times New Roman" w:cs="Times New Roman"/>
                <w:sz w:val="24"/>
                <w:szCs w:val="24"/>
              </w:rPr>
              <w:t>10</w:t>
            </w:r>
          </w:p>
        </w:tc>
      </w:tr>
      <w:tr w:rsidR="002B65D2" w:rsidRPr="003A52AD" w14:paraId="6CD77F17" w14:textId="77777777" w:rsidTr="00674D91">
        <w:trPr>
          <w:jc w:val="center"/>
        </w:trPr>
        <w:tc>
          <w:tcPr>
            <w:tcW w:w="2547" w:type="dxa"/>
            <w:vAlign w:val="center"/>
          </w:tcPr>
          <w:p w14:paraId="74447062" w14:textId="77777777" w:rsidR="002B65D2" w:rsidRPr="003A52AD" w:rsidRDefault="002B65D2" w:rsidP="00674D91">
            <w:pPr>
              <w:jc w:val="both"/>
              <w:rPr>
                <w:rFonts w:ascii="Times New Roman" w:hAnsi="Times New Roman" w:cs="Times New Roman"/>
                <w:sz w:val="24"/>
                <w:szCs w:val="24"/>
              </w:rPr>
            </w:pPr>
            <w:r w:rsidRPr="003A52AD">
              <w:rPr>
                <w:rFonts w:ascii="Times New Roman" w:hAnsi="Times New Roman" w:cs="Times New Roman"/>
                <w:sz w:val="24"/>
                <w:szCs w:val="24"/>
              </w:rPr>
              <w:t>Doçent</w:t>
            </w:r>
          </w:p>
        </w:tc>
        <w:tc>
          <w:tcPr>
            <w:tcW w:w="1701" w:type="dxa"/>
            <w:vAlign w:val="center"/>
          </w:tcPr>
          <w:p w14:paraId="0098468F" w14:textId="77777777" w:rsidR="002B65D2" w:rsidRPr="003A52AD" w:rsidRDefault="002B65D2" w:rsidP="00674D91">
            <w:pPr>
              <w:jc w:val="center"/>
              <w:rPr>
                <w:rFonts w:ascii="Times New Roman" w:hAnsi="Times New Roman" w:cs="Times New Roman"/>
                <w:sz w:val="24"/>
                <w:szCs w:val="24"/>
              </w:rPr>
            </w:pPr>
            <w:r>
              <w:rPr>
                <w:rFonts w:ascii="Times New Roman" w:hAnsi="Times New Roman" w:cs="Times New Roman"/>
                <w:sz w:val="24"/>
                <w:szCs w:val="24"/>
              </w:rPr>
              <w:t>17</w:t>
            </w:r>
          </w:p>
        </w:tc>
      </w:tr>
      <w:tr w:rsidR="002B65D2" w:rsidRPr="003A52AD" w14:paraId="6405909C" w14:textId="77777777" w:rsidTr="00674D91">
        <w:trPr>
          <w:jc w:val="center"/>
        </w:trPr>
        <w:tc>
          <w:tcPr>
            <w:tcW w:w="2547" w:type="dxa"/>
            <w:vAlign w:val="center"/>
          </w:tcPr>
          <w:p w14:paraId="22337677" w14:textId="77777777" w:rsidR="002B65D2" w:rsidRPr="003A52AD" w:rsidRDefault="002B65D2" w:rsidP="00674D91">
            <w:pPr>
              <w:jc w:val="both"/>
              <w:rPr>
                <w:rFonts w:ascii="Times New Roman" w:hAnsi="Times New Roman" w:cs="Times New Roman"/>
                <w:sz w:val="24"/>
                <w:szCs w:val="24"/>
              </w:rPr>
            </w:pPr>
            <w:r w:rsidRPr="003A52AD">
              <w:rPr>
                <w:rFonts w:ascii="Times New Roman" w:hAnsi="Times New Roman" w:cs="Times New Roman"/>
                <w:sz w:val="24"/>
                <w:szCs w:val="24"/>
              </w:rPr>
              <w:t>Dr. Öğretim Üyesi</w:t>
            </w:r>
          </w:p>
        </w:tc>
        <w:tc>
          <w:tcPr>
            <w:tcW w:w="1701" w:type="dxa"/>
            <w:vAlign w:val="center"/>
          </w:tcPr>
          <w:p w14:paraId="2B5481D5" w14:textId="77777777" w:rsidR="002B65D2" w:rsidRPr="003A52AD" w:rsidRDefault="002B65D2" w:rsidP="00674D91">
            <w:pPr>
              <w:jc w:val="center"/>
              <w:rPr>
                <w:rFonts w:ascii="Times New Roman" w:hAnsi="Times New Roman" w:cs="Times New Roman"/>
                <w:sz w:val="24"/>
                <w:szCs w:val="24"/>
              </w:rPr>
            </w:pPr>
            <w:r>
              <w:rPr>
                <w:rFonts w:ascii="Times New Roman" w:hAnsi="Times New Roman" w:cs="Times New Roman"/>
                <w:sz w:val="24"/>
                <w:szCs w:val="24"/>
              </w:rPr>
              <w:t>28</w:t>
            </w:r>
          </w:p>
        </w:tc>
      </w:tr>
      <w:tr w:rsidR="002B65D2" w:rsidRPr="003A52AD" w14:paraId="7E1F870A" w14:textId="77777777" w:rsidTr="00674D91">
        <w:trPr>
          <w:jc w:val="center"/>
        </w:trPr>
        <w:tc>
          <w:tcPr>
            <w:tcW w:w="2547" w:type="dxa"/>
            <w:vAlign w:val="center"/>
          </w:tcPr>
          <w:p w14:paraId="44898E68" w14:textId="77777777" w:rsidR="002B65D2" w:rsidRPr="003A52AD" w:rsidRDefault="002B65D2" w:rsidP="00674D91">
            <w:pPr>
              <w:jc w:val="both"/>
              <w:rPr>
                <w:rFonts w:ascii="Times New Roman" w:hAnsi="Times New Roman" w:cs="Times New Roman"/>
                <w:sz w:val="24"/>
                <w:szCs w:val="24"/>
              </w:rPr>
            </w:pPr>
            <w:r w:rsidRPr="003A52AD">
              <w:rPr>
                <w:rFonts w:ascii="Times New Roman" w:hAnsi="Times New Roman" w:cs="Times New Roman"/>
                <w:sz w:val="24"/>
                <w:szCs w:val="24"/>
              </w:rPr>
              <w:t>Araştırma Görevlisi Dr.</w:t>
            </w:r>
          </w:p>
        </w:tc>
        <w:tc>
          <w:tcPr>
            <w:tcW w:w="1701" w:type="dxa"/>
            <w:vAlign w:val="center"/>
          </w:tcPr>
          <w:p w14:paraId="6C290E89" w14:textId="77777777" w:rsidR="002B65D2" w:rsidRPr="003A52AD" w:rsidRDefault="002B65D2" w:rsidP="00674D91">
            <w:pPr>
              <w:jc w:val="center"/>
              <w:rPr>
                <w:rFonts w:ascii="Times New Roman" w:hAnsi="Times New Roman" w:cs="Times New Roman"/>
                <w:sz w:val="24"/>
                <w:szCs w:val="24"/>
              </w:rPr>
            </w:pPr>
            <w:r>
              <w:rPr>
                <w:rFonts w:ascii="Times New Roman" w:hAnsi="Times New Roman" w:cs="Times New Roman"/>
                <w:sz w:val="24"/>
                <w:szCs w:val="24"/>
              </w:rPr>
              <w:t>2</w:t>
            </w:r>
          </w:p>
        </w:tc>
      </w:tr>
      <w:tr w:rsidR="002B65D2" w:rsidRPr="003A52AD" w14:paraId="5D82452D" w14:textId="77777777" w:rsidTr="00674D91">
        <w:trPr>
          <w:jc w:val="center"/>
        </w:trPr>
        <w:tc>
          <w:tcPr>
            <w:tcW w:w="2547" w:type="dxa"/>
            <w:vAlign w:val="center"/>
          </w:tcPr>
          <w:p w14:paraId="1A8C92C8" w14:textId="77777777" w:rsidR="002B65D2" w:rsidRPr="003A52AD" w:rsidRDefault="002B65D2" w:rsidP="00674D91">
            <w:pPr>
              <w:jc w:val="both"/>
              <w:rPr>
                <w:rFonts w:ascii="Times New Roman" w:hAnsi="Times New Roman" w:cs="Times New Roman"/>
                <w:sz w:val="24"/>
                <w:szCs w:val="24"/>
              </w:rPr>
            </w:pPr>
            <w:r w:rsidRPr="003A52AD">
              <w:rPr>
                <w:rFonts w:ascii="Times New Roman" w:hAnsi="Times New Roman" w:cs="Times New Roman"/>
                <w:sz w:val="24"/>
                <w:szCs w:val="24"/>
              </w:rPr>
              <w:t>Araştırma Görevlisi</w:t>
            </w:r>
          </w:p>
        </w:tc>
        <w:tc>
          <w:tcPr>
            <w:tcW w:w="1701" w:type="dxa"/>
            <w:vAlign w:val="center"/>
          </w:tcPr>
          <w:p w14:paraId="1DE7B7C8" w14:textId="77777777" w:rsidR="002B65D2" w:rsidRPr="003A52AD" w:rsidRDefault="002B65D2" w:rsidP="00674D91">
            <w:pPr>
              <w:jc w:val="center"/>
              <w:rPr>
                <w:rFonts w:ascii="Times New Roman" w:hAnsi="Times New Roman" w:cs="Times New Roman"/>
                <w:sz w:val="24"/>
                <w:szCs w:val="24"/>
              </w:rPr>
            </w:pPr>
            <w:r w:rsidRPr="003A52AD">
              <w:rPr>
                <w:rFonts w:ascii="Times New Roman" w:hAnsi="Times New Roman" w:cs="Times New Roman"/>
                <w:sz w:val="24"/>
                <w:szCs w:val="24"/>
              </w:rPr>
              <w:t>8</w:t>
            </w:r>
          </w:p>
        </w:tc>
      </w:tr>
      <w:tr w:rsidR="002B65D2" w:rsidRPr="003A52AD" w14:paraId="5BDA3092" w14:textId="77777777" w:rsidTr="00674D91">
        <w:trPr>
          <w:jc w:val="center"/>
        </w:trPr>
        <w:tc>
          <w:tcPr>
            <w:tcW w:w="2547" w:type="dxa"/>
            <w:vAlign w:val="center"/>
          </w:tcPr>
          <w:p w14:paraId="69A4C129" w14:textId="77777777" w:rsidR="002B65D2" w:rsidRPr="003A52AD" w:rsidRDefault="002B65D2" w:rsidP="00674D91">
            <w:pPr>
              <w:jc w:val="both"/>
              <w:rPr>
                <w:rFonts w:ascii="Times New Roman" w:hAnsi="Times New Roman" w:cs="Times New Roman"/>
                <w:sz w:val="24"/>
                <w:szCs w:val="24"/>
              </w:rPr>
            </w:pPr>
            <w:r w:rsidRPr="003A52AD">
              <w:rPr>
                <w:rFonts w:ascii="Times New Roman" w:hAnsi="Times New Roman" w:cs="Times New Roman"/>
                <w:sz w:val="24"/>
                <w:szCs w:val="24"/>
              </w:rPr>
              <w:t>Öğretim Görevlisi Dr.</w:t>
            </w:r>
          </w:p>
        </w:tc>
        <w:tc>
          <w:tcPr>
            <w:tcW w:w="1701" w:type="dxa"/>
            <w:vAlign w:val="center"/>
          </w:tcPr>
          <w:p w14:paraId="70933EB9" w14:textId="77777777" w:rsidR="002B65D2" w:rsidRPr="003A52AD" w:rsidRDefault="002B65D2" w:rsidP="00674D91">
            <w:pPr>
              <w:jc w:val="center"/>
              <w:rPr>
                <w:rFonts w:ascii="Times New Roman" w:hAnsi="Times New Roman" w:cs="Times New Roman"/>
                <w:sz w:val="24"/>
                <w:szCs w:val="24"/>
              </w:rPr>
            </w:pPr>
            <w:r w:rsidRPr="003A52AD">
              <w:rPr>
                <w:rFonts w:ascii="Times New Roman" w:hAnsi="Times New Roman" w:cs="Times New Roman"/>
                <w:sz w:val="24"/>
                <w:szCs w:val="24"/>
              </w:rPr>
              <w:t>2</w:t>
            </w:r>
          </w:p>
        </w:tc>
      </w:tr>
      <w:tr w:rsidR="002B65D2" w:rsidRPr="003A52AD" w14:paraId="33C5E265" w14:textId="77777777" w:rsidTr="00674D91">
        <w:trPr>
          <w:jc w:val="center"/>
        </w:trPr>
        <w:tc>
          <w:tcPr>
            <w:tcW w:w="2547" w:type="dxa"/>
            <w:vAlign w:val="center"/>
          </w:tcPr>
          <w:p w14:paraId="5C864A7F" w14:textId="77777777" w:rsidR="002B65D2" w:rsidRPr="003A52AD" w:rsidRDefault="002B65D2" w:rsidP="00674D91">
            <w:pPr>
              <w:jc w:val="both"/>
              <w:rPr>
                <w:rFonts w:ascii="Times New Roman" w:hAnsi="Times New Roman" w:cs="Times New Roman"/>
                <w:sz w:val="24"/>
                <w:szCs w:val="24"/>
              </w:rPr>
            </w:pPr>
            <w:r w:rsidRPr="003A52AD">
              <w:rPr>
                <w:rFonts w:ascii="Times New Roman" w:hAnsi="Times New Roman" w:cs="Times New Roman"/>
                <w:sz w:val="24"/>
                <w:szCs w:val="24"/>
              </w:rPr>
              <w:lastRenderedPageBreak/>
              <w:t>Öğretim Görevlisi</w:t>
            </w:r>
          </w:p>
        </w:tc>
        <w:tc>
          <w:tcPr>
            <w:tcW w:w="1701" w:type="dxa"/>
            <w:vAlign w:val="center"/>
          </w:tcPr>
          <w:p w14:paraId="26E4D4D6" w14:textId="77777777" w:rsidR="002B65D2" w:rsidRPr="003A52AD" w:rsidRDefault="002B65D2" w:rsidP="00674D91">
            <w:pPr>
              <w:jc w:val="center"/>
              <w:rPr>
                <w:rFonts w:ascii="Times New Roman" w:hAnsi="Times New Roman" w:cs="Times New Roman"/>
                <w:sz w:val="24"/>
                <w:szCs w:val="24"/>
              </w:rPr>
            </w:pPr>
            <w:r w:rsidRPr="003A52AD">
              <w:rPr>
                <w:rFonts w:ascii="Times New Roman" w:hAnsi="Times New Roman" w:cs="Times New Roman"/>
                <w:sz w:val="24"/>
                <w:szCs w:val="24"/>
              </w:rPr>
              <w:t>2</w:t>
            </w:r>
          </w:p>
        </w:tc>
      </w:tr>
    </w:tbl>
    <w:p w14:paraId="498B0F90" w14:textId="77777777" w:rsidR="002B65D2" w:rsidRDefault="002B65D2" w:rsidP="002B65D2">
      <w:pPr>
        <w:spacing w:after="0" w:line="360" w:lineRule="auto"/>
        <w:jc w:val="both"/>
        <w:rPr>
          <w:rFonts w:ascii="Times New Roman" w:hAnsi="Times New Roman" w:cs="Times New Roman"/>
          <w:sz w:val="24"/>
          <w:szCs w:val="24"/>
        </w:rPr>
      </w:pPr>
    </w:p>
    <w:p w14:paraId="76E0DD1A" w14:textId="1FC38BC0" w:rsidR="002B65D2" w:rsidRPr="00041923" w:rsidRDefault="002B65D2" w:rsidP="002B65D2">
      <w:pPr>
        <w:spacing w:after="0" w:line="360" w:lineRule="auto"/>
        <w:jc w:val="both"/>
        <w:rPr>
          <w:rFonts w:ascii="Times New Roman" w:hAnsi="Times New Roman" w:cs="Times New Roman"/>
          <w:sz w:val="24"/>
          <w:szCs w:val="24"/>
          <w:highlight w:val="yellow"/>
        </w:rPr>
      </w:pPr>
      <w:r w:rsidRPr="003A52AD">
        <w:rPr>
          <w:rFonts w:ascii="Times New Roman" w:hAnsi="Times New Roman" w:cs="Times New Roman"/>
          <w:sz w:val="24"/>
          <w:szCs w:val="24"/>
        </w:rPr>
        <w:t xml:space="preserve">Öğretim elemanlarımızın araştırma yetkinliğinin geliştirilmesi ve iyileştirilmesine yönelik bilimsel araştırma proje desteği, bilimsel proje hazırlama eğitimi gibi imkânlardan yararlanmaları için fakülte yönetimi tarafından gerekli yazılar öğretim elemanlarına yönlendirilmektedir. MAKÜ Teknoloji Transfer Ofisi hibe çağrılarının öğretim üyelerine duyurulmasının yanında (EBYS, E-posta ve toplantı faaliyetleri ile) proje döngüsü yönetimi eğitimi vermektedir. MAKÜ Teknoloji Transfer Ofisi tarafından öğretim üyelerine proje hazırlama süreçleri ile ilgili seminerlere fakültemiz öğretim elemanları katılarak süreçlerle ilgili bilgi </w:t>
      </w:r>
      <w:r w:rsidRPr="00041923">
        <w:rPr>
          <w:rFonts w:ascii="Times New Roman" w:hAnsi="Times New Roman" w:cs="Times New Roman"/>
          <w:sz w:val="24"/>
          <w:szCs w:val="24"/>
        </w:rPr>
        <w:t xml:space="preserve">edinebilmektedirler </w:t>
      </w:r>
      <w:hyperlink r:id="rId204" w:history="1">
        <w:r w:rsidRPr="00041923">
          <w:rPr>
            <w:rStyle w:val="Kpr"/>
            <w:rFonts w:ascii="Times New Roman" w:hAnsi="Times New Roman" w:cs="Times New Roman"/>
            <w:sz w:val="24"/>
            <w:szCs w:val="24"/>
            <w:u w:val="none"/>
          </w:rPr>
          <w:t>(3)</w:t>
        </w:r>
        <w:r w:rsidR="00041923" w:rsidRPr="00041923">
          <w:rPr>
            <w:rStyle w:val="Kpr"/>
            <w:rFonts w:ascii="Times New Roman" w:hAnsi="Times New Roman" w:cs="Times New Roman"/>
            <w:sz w:val="24"/>
            <w:szCs w:val="24"/>
            <w:u w:val="none"/>
          </w:rPr>
          <w:t xml:space="preserve"> (</w:t>
        </w:r>
        <w:r w:rsidRPr="00041923">
          <w:rPr>
            <w:rStyle w:val="Kpr"/>
            <w:rFonts w:ascii="Times New Roman" w:hAnsi="Times New Roman" w:cs="Times New Roman"/>
            <w:sz w:val="24"/>
            <w:szCs w:val="24"/>
            <w:u w:val="none"/>
          </w:rPr>
          <w:t>C.2.1.1.</w:t>
        </w:r>
      </w:hyperlink>
      <w:r w:rsidRPr="00041923">
        <w:rPr>
          <w:rFonts w:ascii="Times New Roman" w:hAnsi="Times New Roman" w:cs="Times New Roman"/>
          <w:sz w:val="24"/>
          <w:szCs w:val="24"/>
        </w:rPr>
        <w:t xml:space="preserve">). </w:t>
      </w:r>
    </w:p>
    <w:p w14:paraId="2B8F2DD3" w14:textId="7B45A990" w:rsidR="002B65D2" w:rsidRPr="003A52AD" w:rsidRDefault="002B65D2" w:rsidP="002B65D2">
      <w:pPr>
        <w:spacing w:after="0" w:line="360" w:lineRule="auto"/>
        <w:jc w:val="both"/>
        <w:rPr>
          <w:rFonts w:ascii="Times New Roman" w:hAnsi="Times New Roman" w:cs="Times New Roman"/>
          <w:sz w:val="24"/>
          <w:szCs w:val="24"/>
        </w:rPr>
      </w:pPr>
      <w:r w:rsidRPr="00041923">
        <w:rPr>
          <w:rFonts w:ascii="Times New Roman" w:hAnsi="Times New Roman" w:cs="Times New Roman"/>
          <w:sz w:val="24"/>
          <w:szCs w:val="24"/>
        </w:rPr>
        <w:t xml:space="preserve">6 Şubat 2023 tarihinde meydana gelen Kahramanmaraş Depremleri sonrası tekrardan uzaktan eğitime geçilmiş, konferans ve seminerler çevrimiçi olarak düzenlenmeye başlanmış ve öğretim elemanlarımız bu etkinliklere katılmışlardır. Uzaktan eğitimle birlikte birçok arşiv ve kütüphane çevrimiçi erişime açılmış ve bu durum da öğretim elemanlarının araştırma yetkinliğine fayda sağlamıştır </w:t>
      </w:r>
      <w:hyperlink r:id="rId205" w:history="1">
        <w:r w:rsidRPr="00041923">
          <w:rPr>
            <w:rStyle w:val="Kpr"/>
            <w:rFonts w:ascii="Times New Roman" w:hAnsi="Times New Roman" w:cs="Times New Roman"/>
            <w:sz w:val="24"/>
            <w:szCs w:val="24"/>
            <w:u w:val="none"/>
          </w:rPr>
          <w:t>(3)</w:t>
        </w:r>
        <w:r w:rsidR="00041923" w:rsidRPr="00041923">
          <w:rPr>
            <w:rStyle w:val="Kpr"/>
            <w:rFonts w:ascii="Times New Roman" w:hAnsi="Times New Roman" w:cs="Times New Roman"/>
            <w:sz w:val="24"/>
            <w:szCs w:val="24"/>
            <w:u w:val="none"/>
          </w:rPr>
          <w:t xml:space="preserve"> (</w:t>
        </w:r>
        <w:r w:rsidRPr="00041923">
          <w:rPr>
            <w:rStyle w:val="Kpr"/>
            <w:rFonts w:ascii="Times New Roman" w:hAnsi="Times New Roman" w:cs="Times New Roman"/>
            <w:sz w:val="24"/>
            <w:szCs w:val="24"/>
            <w:u w:val="none"/>
          </w:rPr>
          <w:t>C.2.1.2.</w:t>
        </w:r>
      </w:hyperlink>
      <w:r>
        <w:rPr>
          <w:rFonts w:ascii="Times New Roman" w:hAnsi="Times New Roman" w:cs="Times New Roman"/>
          <w:sz w:val="24"/>
          <w:szCs w:val="24"/>
        </w:rPr>
        <w:t>).</w:t>
      </w:r>
    </w:p>
    <w:p w14:paraId="2EDDC967" w14:textId="19B36089" w:rsidR="002B65D2" w:rsidRPr="003A52AD" w:rsidRDefault="002B65D2" w:rsidP="002B65D2">
      <w:pPr>
        <w:spacing w:after="0" w:line="360" w:lineRule="auto"/>
        <w:jc w:val="both"/>
        <w:rPr>
          <w:rFonts w:ascii="Times New Roman" w:hAnsi="Times New Roman" w:cs="Times New Roman"/>
          <w:sz w:val="24"/>
          <w:szCs w:val="24"/>
        </w:rPr>
      </w:pPr>
      <w:r w:rsidRPr="003A52AD">
        <w:rPr>
          <w:rFonts w:ascii="Times New Roman" w:hAnsi="Times New Roman" w:cs="Times New Roman"/>
          <w:sz w:val="24"/>
          <w:szCs w:val="24"/>
        </w:rPr>
        <w:t>Üniversitemizde 01.01.2021 tarihinde yürürlüğe girerek yenilenen</w:t>
      </w:r>
      <w:r w:rsidR="00041923">
        <w:rPr>
          <w:rFonts w:ascii="Times New Roman" w:hAnsi="Times New Roman" w:cs="Times New Roman"/>
          <w:sz w:val="24"/>
          <w:szCs w:val="24"/>
        </w:rPr>
        <w:t xml:space="preserve"> </w:t>
      </w:r>
      <w:r w:rsidRPr="003A52AD">
        <w:rPr>
          <w:rFonts w:ascii="Times New Roman" w:hAnsi="Times New Roman" w:cs="Times New Roman"/>
          <w:sz w:val="24"/>
          <w:szCs w:val="24"/>
        </w:rPr>
        <w:t>Burdur Mehmet Akif Ersoy Üniversitesi Öğretim Üyeliği Kadrolarına Başvuru Koşulları ve Uygulama İlkeleri Hakkında Yönerg</w:t>
      </w:r>
      <w:r w:rsidR="00041923">
        <w:rPr>
          <w:rFonts w:ascii="Times New Roman" w:hAnsi="Times New Roman" w:cs="Times New Roman"/>
          <w:sz w:val="24"/>
          <w:szCs w:val="24"/>
        </w:rPr>
        <w:t>e</w:t>
      </w:r>
      <w:r w:rsidRPr="003A52AD">
        <w:rPr>
          <w:rFonts w:ascii="Times New Roman" w:hAnsi="Times New Roman" w:cs="Times New Roman"/>
          <w:sz w:val="24"/>
          <w:szCs w:val="24"/>
        </w:rPr>
        <w:t xml:space="preserve"> ile bir üst kadroya atanacak tüm akademisyenlerin Eğiticilerin Eğitimi eğitimini/sertifikasını alması zorunluluk haline getirilmiştir </w:t>
      </w:r>
      <w:r>
        <w:rPr>
          <w:rFonts w:ascii="Times New Roman" w:hAnsi="Times New Roman" w:cs="Times New Roman"/>
          <w:sz w:val="24"/>
          <w:szCs w:val="24"/>
        </w:rPr>
        <w:t>(C.2.1.3.</w:t>
      </w:r>
      <w:r w:rsidRPr="003A52AD">
        <w:rPr>
          <w:rFonts w:ascii="Times New Roman" w:hAnsi="Times New Roman" w:cs="Times New Roman"/>
          <w:sz w:val="24"/>
          <w:szCs w:val="24"/>
        </w:rPr>
        <w:t xml:space="preserve">). Söz konusu değişiklik ile üniversitemizde bir üst kadroya atanan veya atanacak personelin Üniversitemiz Burdur Gelişim Merkezi tarafından yürütülen ilgili eğitim kapsamında farklı alanlara yönelik olarak verilen Proje Yönetimi Tecrübe Paylaşımları dersleri öğretim elemanlarının araştırma yetkinliklerinin geliştirilmesine katkı sağlamak amacını gütmektedir. Bu kapsamda Fakültemizde 2023 yılında toplam </w:t>
      </w:r>
      <w:r w:rsidRPr="006C508C">
        <w:rPr>
          <w:rFonts w:ascii="Times New Roman" w:hAnsi="Times New Roman" w:cs="Times New Roman"/>
          <w:sz w:val="24"/>
          <w:szCs w:val="24"/>
        </w:rPr>
        <w:t>7</w:t>
      </w:r>
      <w:r w:rsidRPr="003A52AD">
        <w:rPr>
          <w:rFonts w:ascii="Times New Roman" w:hAnsi="Times New Roman" w:cs="Times New Roman"/>
          <w:sz w:val="24"/>
          <w:szCs w:val="24"/>
        </w:rPr>
        <w:t xml:space="preserve"> akademisyen Eğiticilerin Eğitimi Sertifika Programına katılım göstermiştir.</w:t>
      </w:r>
    </w:p>
    <w:p w14:paraId="670EA512" w14:textId="178C0488" w:rsidR="00041923" w:rsidRDefault="002B65D2" w:rsidP="002B65D2">
      <w:pPr>
        <w:pStyle w:val="Default"/>
        <w:spacing w:line="360" w:lineRule="auto"/>
        <w:jc w:val="both"/>
      </w:pPr>
      <w:r w:rsidRPr="003A52AD">
        <w:t>Üniversitemizde, fakültemiz öğretim elemanlarının araştırma yetkinliğinin geliştirilmesine yönelik uygulamalar mevcut olmakla birlikte, konu ile ilgili olarak fakültemiz tarafından yapılan özgün uygulamalar mevcut değildir. Ancak önümüzdeki yıllarda fakültemizde görev yapan öğretim elemanlarımızın araştırma yetkinliklerinin geliştirilmesine yönelik olarak seminer, söyleşi, yetkinlik veri bankası oluşturulması vb. birtakım faaliyetlerin gerçekleştirilmesi planlanmaktadır. Yine söz konusu uygulamaların değerlendirilmesine, düzenli olarak izlenmesine ve izlem sonuçlarının paydaşlarla birlikte değerlendirilmesine yönelik sürdürülebilir ve olgunlaşmış uygulamaların geliştirilmesi gerekmektedir.</w:t>
      </w:r>
    </w:p>
    <w:p w14:paraId="36BD9B65" w14:textId="77777777" w:rsidR="00041923" w:rsidRPr="00041923" w:rsidRDefault="00041923" w:rsidP="002B65D2">
      <w:pPr>
        <w:pStyle w:val="Default"/>
        <w:spacing w:line="360" w:lineRule="auto"/>
        <w:jc w:val="both"/>
      </w:pPr>
    </w:p>
    <w:p w14:paraId="01F7B071" w14:textId="3CE3E5D7" w:rsidR="00041923" w:rsidRPr="00C60F29" w:rsidRDefault="00000000" w:rsidP="00041923">
      <w:pPr>
        <w:shd w:val="clear" w:color="auto" w:fill="FFFFFF"/>
        <w:spacing w:before="15" w:after="0" w:line="240" w:lineRule="auto"/>
        <w:jc w:val="both"/>
        <w:rPr>
          <w:rFonts w:ascii="Times New Roman" w:hAnsi="Times New Roman" w:cs="Times New Roman"/>
          <w:sz w:val="24"/>
          <w:szCs w:val="24"/>
        </w:rPr>
      </w:pPr>
      <w:hyperlink r:id="rId206" w:history="1">
        <w:r w:rsidR="00041923" w:rsidRPr="00C60F29">
          <w:rPr>
            <w:rStyle w:val="Kpr"/>
            <w:rFonts w:ascii="Times New Roman" w:hAnsi="Times New Roman" w:cs="Times New Roman"/>
            <w:sz w:val="24"/>
            <w:szCs w:val="24"/>
            <w:u w:val="none"/>
          </w:rPr>
          <w:t xml:space="preserve">(4) </w:t>
        </w:r>
        <w:r w:rsidR="00C61C63" w:rsidRPr="00C60F29">
          <w:rPr>
            <w:rStyle w:val="Kpr"/>
            <w:rFonts w:ascii="Times New Roman" w:hAnsi="Times New Roman" w:cs="Times New Roman"/>
            <w:sz w:val="24"/>
            <w:szCs w:val="24"/>
            <w:u w:val="none"/>
          </w:rPr>
          <w:t>(</w:t>
        </w:r>
        <w:r w:rsidR="00041923" w:rsidRPr="00C60F29">
          <w:rPr>
            <w:rStyle w:val="Kpr"/>
            <w:rFonts w:ascii="Times New Roman" w:hAnsi="Times New Roman" w:cs="Times New Roman"/>
            <w:sz w:val="24"/>
            <w:szCs w:val="24"/>
            <w:u w:val="none"/>
          </w:rPr>
          <w:t>C.2.1.3.</w:t>
        </w:r>
        <w:r w:rsidR="00C61C63" w:rsidRPr="00C60F29">
          <w:rPr>
            <w:rStyle w:val="Kpr"/>
            <w:rFonts w:ascii="Times New Roman" w:hAnsi="Times New Roman" w:cs="Times New Roman"/>
            <w:sz w:val="24"/>
            <w:szCs w:val="24"/>
            <w:u w:val="none"/>
          </w:rPr>
          <w:t xml:space="preserve">) </w:t>
        </w:r>
        <w:proofErr w:type="spellStart"/>
        <w:r w:rsidR="00041923" w:rsidRPr="00C60F29">
          <w:rPr>
            <w:rStyle w:val="Kpr"/>
            <w:rFonts w:ascii="Times New Roman" w:hAnsi="Times New Roman" w:cs="Times New Roman"/>
            <w:sz w:val="24"/>
            <w:szCs w:val="24"/>
            <w:u w:val="none"/>
          </w:rPr>
          <w:t>MAKU_Ogretim_Uyeligi_Kadrolarina_Basvuru_Kosulları</w:t>
        </w:r>
        <w:proofErr w:type="spellEnd"/>
      </w:hyperlink>
      <w:r w:rsidR="00041923" w:rsidRPr="00C60F29">
        <w:rPr>
          <w:rFonts w:ascii="Times New Roman" w:hAnsi="Times New Roman" w:cs="Times New Roman"/>
          <w:sz w:val="24"/>
          <w:szCs w:val="24"/>
        </w:rPr>
        <w:t>, Madde 4-e</w:t>
      </w:r>
    </w:p>
    <w:p w14:paraId="68C115BA" w14:textId="77777777" w:rsidR="00041923" w:rsidRPr="00041923" w:rsidRDefault="00041923" w:rsidP="002B65D2">
      <w:pPr>
        <w:pStyle w:val="Default"/>
        <w:spacing w:line="360" w:lineRule="auto"/>
        <w:jc w:val="both"/>
        <w:rPr>
          <w:color w:val="auto"/>
        </w:rPr>
      </w:pPr>
    </w:p>
    <w:p w14:paraId="22F5629D" w14:textId="77777777" w:rsidR="002B65D2" w:rsidRPr="00EA7696" w:rsidRDefault="002B65D2" w:rsidP="002B65D2">
      <w:pPr>
        <w:pStyle w:val="Default"/>
        <w:spacing w:line="360" w:lineRule="auto"/>
        <w:jc w:val="both"/>
        <w:rPr>
          <w:b/>
          <w:bCs/>
          <w:color w:val="FF0000"/>
        </w:rPr>
      </w:pPr>
      <w:r w:rsidRPr="00EA7696">
        <w:rPr>
          <w:b/>
          <w:bCs/>
          <w:color w:val="FF0000"/>
        </w:rPr>
        <w:t>C.2.2. Ulusal ve uluslararası ortak programlar ve ortak araştırma birimleri</w:t>
      </w:r>
    </w:p>
    <w:p w14:paraId="3AD4ED2A" w14:textId="77777777" w:rsidR="002B65D2" w:rsidRPr="003A52AD" w:rsidRDefault="002B65D2" w:rsidP="002B65D2">
      <w:pPr>
        <w:pStyle w:val="Default"/>
        <w:spacing w:line="360" w:lineRule="auto"/>
        <w:jc w:val="both"/>
        <w:rPr>
          <w:color w:val="000000" w:themeColor="text1"/>
        </w:rPr>
      </w:pPr>
      <w:r w:rsidRPr="00041923">
        <w:rPr>
          <w:b/>
          <w:bCs/>
          <w:color w:val="000000" w:themeColor="text1"/>
        </w:rPr>
        <w:t xml:space="preserve">Olgunluk Düzeyi = 4 </w:t>
      </w:r>
      <w:r w:rsidRPr="00041923">
        <w:rPr>
          <w:color w:val="000000" w:themeColor="text1"/>
        </w:rPr>
        <w:t>(Kurumda ulusal ve uluslararası düzeyde kurum içi ve kurumlar arası ortak programlar ve ortak araştırma faaliyetleri izlenmekte ve ilgili paydaşlarla değerlendirilerek iyileştirilmektedir).</w:t>
      </w:r>
    </w:p>
    <w:p w14:paraId="159B2CB7" w14:textId="736937EB" w:rsidR="002B65D2" w:rsidRPr="003A52AD" w:rsidRDefault="002B65D2" w:rsidP="002B65D2">
      <w:pPr>
        <w:spacing w:after="0" w:line="360" w:lineRule="auto"/>
        <w:jc w:val="both"/>
        <w:rPr>
          <w:rFonts w:ascii="Times New Roman" w:hAnsi="Times New Roman" w:cs="Times New Roman"/>
          <w:sz w:val="24"/>
          <w:szCs w:val="24"/>
          <w:highlight w:val="yellow"/>
        </w:rPr>
      </w:pPr>
      <w:r w:rsidRPr="003A52AD">
        <w:rPr>
          <w:rFonts w:ascii="Times New Roman" w:hAnsi="Times New Roman" w:cs="Times New Roman"/>
          <w:sz w:val="24"/>
          <w:szCs w:val="24"/>
        </w:rPr>
        <w:t xml:space="preserve">Üniversitemizde bilim, teknoloji transferi ve yenilikçilik birikimini merkezi bir yapı içerisinde toplayarak oluşan bilgiyi yeni ve rekabetçi ürünlere ve süreçlere dönüştürmek ve bu yolla katma değer yaratmak </w:t>
      </w:r>
      <w:r w:rsidRPr="00041923">
        <w:rPr>
          <w:rFonts w:ascii="Times New Roman" w:hAnsi="Times New Roman" w:cs="Times New Roman"/>
          <w:sz w:val="24"/>
          <w:szCs w:val="24"/>
        </w:rPr>
        <w:t xml:space="preserve">misyonu ile kurulan MAKÜ Teknoloji Transfer Ofisi (TTO) A.Ş. tarafından </w:t>
      </w:r>
      <w:hyperlink r:id="rId207" w:history="1">
        <w:r w:rsidRPr="00041923">
          <w:rPr>
            <w:rStyle w:val="Kpr"/>
            <w:rFonts w:ascii="Times New Roman" w:hAnsi="Times New Roman" w:cs="Times New Roman"/>
            <w:sz w:val="24"/>
            <w:szCs w:val="24"/>
            <w:u w:val="none"/>
          </w:rPr>
          <w:t>(2)</w:t>
        </w:r>
        <w:r w:rsidR="00041923" w:rsidRPr="00041923">
          <w:rPr>
            <w:rStyle w:val="Kpr"/>
            <w:rFonts w:ascii="Times New Roman" w:hAnsi="Times New Roman" w:cs="Times New Roman"/>
            <w:sz w:val="24"/>
            <w:szCs w:val="24"/>
            <w:u w:val="none"/>
          </w:rPr>
          <w:t xml:space="preserve"> (</w:t>
        </w:r>
        <w:r w:rsidRPr="00041923">
          <w:rPr>
            <w:rStyle w:val="Kpr"/>
            <w:rFonts w:ascii="Times New Roman" w:hAnsi="Times New Roman" w:cs="Times New Roman"/>
            <w:sz w:val="24"/>
            <w:szCs w:val="24"/>
            <w:u w:val="none"/>
          </w:rPr>
          <w:t>C.2.2.1.</w:t>
        </w:r>
      </w:hyperlink>
      <w:r w:rsidRPr="00041923">
        <w:rPr>
          <w:rFonts w:ascii="Times New Roman" w:hAnsi="Times New Roman" w:cs="Times New Roman"/>
          <w:sz w:val="24"/>
          <w:szCs w:val="24"/>
        </w:rPr>
        <w:t xml:space="preserve">) ulusal ve uluslararası Ar-Ge destek programları, proje geliştirme/yönetim (üniversite-sanayi iş birliği), fikri sınai hakların yönetimi ve lisanslanması (patent vb. faaliyetler) ile şirketleşme ve girişimcilik hizmetleri alanlarında; fakültemiz akademik personeli ile lisans ve lisansüstü düzeydeki tüm öğrencilerimizin farkındalıklarının arttırılması amacıyla tanıtım ve bilgilendirme toplantıları gerçekleştirilmiştir </w:t>
      </w:r>
      <w:hyperlink r:id="rId208" w:history="1">
        <w:r w:rsidRPr="00041923">
          <w:rPr>
            <w:rStyle w:val="Kpr"/>
            <w:rFonts w:ascii="Times New Roman" w:hAnsi="Times New Roman" w:cs="Times New Roman"/>
            <w:sz w:val="24"/>
            <w:szCs w:val="24"/>
            <w:u w:val="none"/>
          </w:rPr>
          <w:t>(3)</w:t>
        </w:r>
        <w:r w:rsidR="00041923" w:rsidRPr="00041923">
          <w:rPr>
            <w:rStyle w:val="Kpr"/>
            <w:rFonts w:ascii="Times New Roman" w:hAnsi="Times New Roman" w:cs="Times New Roman"/>
            <w:sz w:val="24"/>
            <w:szCs w:val="24"/>
            <w:u w:val="none"/>
          </w:rPr>
          <w:t xml:space="preserve"> (</w:t>
        </w:r>
        <w:r w:rsidRPr="00041923">
          <w:rPr>
            <w:rStyle w:val="Kpr"/>
            <w:rFonts w:ascii="Times New Roman" w:hAnsi="Times New Roman" w:cs="Times New Roman"/>
            <w:sz w:val="24"/>
            <w:szCs w:val="24"/>
            <w:u w:val="none"/>
          </w:rPr>
          <w:t>C.2.2.2.</w:t>
        </w:r>
      </w:hyperlink>
      <w:r w:rsidRPr="00041923">
        <w:rPr>
          <w:rFonts w:ascii="Times New Roman" w:hAnsi="Times New Roman" w:cs="Times New Roman"/>
          <w:sz w:val="24"/>
          <w:szCs w:val="24"/>
        </w:rPr>
        <w:t>).</w:t>
      </w:r>
      <w:r w:rsidRPr="003A52AD">
        <w:rPr>
          <w:rFonts w:ascii="Times New Roman" w:hAnsi="Times New Roman" w:cs="Times New Roman"/>
          <w:sz w:val="24"/>
          <w:szCs w:val="24"/>
        </w:rPr>
        <w:t xml:space="preserve"> </w:t>
      </w:r>
    </w:p>
    <w:p w14:paraId="7D0F34C1" w14:textId="6D345938" w:rsidR="002B65D2" w:rsidRPr="00B968BD" w:rsidRDefault="002B65D2" w:rsidP="002B65D2">
      <w:pPr>
        <w:spacing w:after="0" w:line="360" w:lineRule="auto"/>
        <w:jc w:val="both"/>
        <w:rPr>
          <w:rFonts w:ascii="Times New Roman" w:hAnsi="Times New Roman" w:cs="Times New Roman"/>
          <w:sz w:val="24"/>
          <w:szCs w:val="24"/>
        </w:rPr>
      </w:pPr>
      <w:r w:rsidRPr="003A52AD">
        <w:rPr>
          <w:rFonts w:ascii="Times New Roman" w:hAnsi="Times New Roman" w:cs="Times New Roman"/>
          <w:sz w:val="24"/>
          <w:szCs w:val="24"/>
        </w:rPr>
        <w:t>Fakültemiz, Sanayi ve Teknoloji Bakanlığı öncülüğünde hayata geçirilen; Milli Teknoloji Hamlesinde yer alacak gençlerin yetiştirilmesine katkı sağlamak amacıyla kurulan Sektör Kampüste Programı’nın paydaşı olmuştur.</w:t>
      </w:r>
      <w:r w:rsidRPr="003A52AD">
        <w:rPr>
          <w:sz w:val="24"/>
          <w:szCs w:val="24"/>
        </w:rPr>
        <w:t xml:space="preserve"> </w:t>
      </w:r>
      <w:r w:rsidRPr="003A52AD">
        <w:rPr>
          <w:rFonts w:ascii="Times New Roman" w:hAnsi="Times New Roman" w:cs="Times New Roman"/>
          <w:sz w:val="24"/>
          <w:szCs w:val="24"/>
        </w:rPr>
        <w:t xml:space="preserve">İlgili program sayesinde sektör çalışanları ile üniversite öğrencileri bir araya getirilerek, </w:t>
      </w:r>
      <w:r w:rsidRPr="00041923">
        <w:rPr>
          <w:rFonts w:ascii="Times New Roman" w:hAnsi="Times New Roman" w:cs="Times New Roman"/>
          <w:sz w:val="24"/>
          <w:szCs w:val="24"/>
        </w:rPr>
        <w:t xml:space="preserve">üniversite öğrencilerinin güncel bilgileri sektördeki profesyonellerden öğrenebilmesine imkân sağlanacaktır </w:t>
      </w:r>
      <w:hyperlink r:id="rId209" w:history="1">
        <w:r w:rsidRPr="00041923">
          <w:rPr>
            <w:rStyle w:val="Kpr"/>
            <w:rFonts w:ascii="Times New Roman" w:hAnsi="Times New Roman" w:cs="Times New Roman"/>
            <w:sz w:val="24"/>
            <w:szCs w:val="24"/>
            <w:u w:val="none"/>
          </w:rPr>
          <w:t>(4)</w:t>
        </w:r>
        <w:r w:rsidR="00041923" w:rsidRPr="00041923">
          <w:rPr>
            <w:rStyle w:val="Kpr"/>
            <w:rFonts w:ascii="Times New Roman" w:hAnsi="Times New Roman" w:cs="Times New Roman"/>
            <w:sz w:val="24"/>
            <w:szCs w:val="24"/>
            <w:u w:val="none"/>
          </w:rPr>
          <w:t xml:space="preserve"> (</w:t>
        </w:r>
        <w:r w:rsidRPr="00041923">
          <w:rPr>
            <w:rStyle w:val="Kpr"/>
            <w:rFonts w:ascii="Times New Roman" w:hAnsi="Times New Roman" w:cs="Times New Roman"/>
            <w:sz w:val="24"/>
            <w:szCs w:val="24"/>
            <w:u w:val="none"/>
          </w:rPr>
          <w:t>C.2.2.3.</w:t>
        </w:r>
      </w:hyperlink>
      <w:r w:rsidRPr="00041923">
        <w:rPr>
          <w:rFonts w:ascii="Times New Roman" w:hAnsi="Times New Roman" w:cs="Times New Roman"/>
          <w:sz w:val="24"/>
          <w:szCs w:val="24"/>
        </w:rPr>
        <w:t xml:space="preserve">). Ayrıca Teknoloji Devi Delta Elektronik Türkiye şirketi, fakültemiz Elektrik-Elektronik Mühendisliği bünyesinde kurulan Endüstriyel Otomasyon Laboratuvarı için gerekli olan bazı cihazları (programlanabilir lojik kontrol cihazları (PLC), insan-makine arabirimleri (HMI), güç kaynakları ve motor sürücüleri) sağlayarak, öğrencilerimize güncel otomasyon cihazlarını kullanabilme yetisi için uygun alt yapı desteği vermiştir </w:t>
      </w:r>
      <w:hyperlink r:id="rId210" w:history="1">
        <w:r w:rsidRPr="00041923">
          <w:rPr>
            <w:rStyle w:val="Kpr"/>
            <w:rFonts w:ascii="Times New Roman" w:hAnsi="Times New Roman" w:cs="Times New Roman"/>
            <w:sz w:val="24"/>
            <w:szCs w:val="24"/>
            <w:u w:val="none"/>
          </w:rPr>
          <w:t>(4)</w:t>
        </w:r>
        <w:r w:rsidR="00041923" w:rsidRPr="00041923">
          <w:rPr>
            <w:rStyle w:val="Kpr"/>
            <w:rFonts w:ascii="Times New Roman" w:hAnsi="Times New Roman" w:cs="Times New Roman"/>
            <w:sz w:val="24"/>
            <w:szCs w:val="24"/>
            <w:u w:val="none"/>
          </w:rPr>
          <w:t xml:space="preserve"> (</w:t>
        </w:r>
        <w:r w:rsidRPr="00041923">
          <w:rPr>
            <w:rStyle w:val="Kpr"/>
            <w:rFonts w:ascii="Times New Roman" w:hAnsi="Times New Roman" w:cs="Times New Roman"/>
            <w:sz w:val="24"/>
            <w:szCs w:val="24"/>
            <w:u w:val="none"/>
          </w:rPr>
          <w:t>C.2.2.4.</w:t>
        </w:r>
      </w:hyperlink>
      <w:r w:rsidRPr="00041923">
        <w:rPr>
          <w:rFonts w:ascii="Times New Roman" w:hAnsi="Times New Roman" w:cs="Times New Roman"/>
          <w:sz w:val="24"/>
          <w:szCs w:val="24"/>
        </w:rPr>
        <w:t>). Diğer</w:t>
      </w:r>
      <w:r w:rsidRPr="003A52AD">
        <w:rPr>
          <w:rFonts w:ascii="Times New Roman" w:hAnsi="Times New Roman" w:cs="Times New Roman"/>
          <w:sz w:val="24"/>
          <w:szCs w:val="24"/>
        </w:rPr>
        <w:t xml:space="preserve"> taraftan fakültemiz bölümleri ile ülkemizdeki farklı sanayi kuruluşları arasında üniversite-sanayi iş birliği protokolleri imzalanmakta ve protokollerin sayılarının arttırılması ile ilgili çalışmalar sürdürülmektedir. İlgili iş birliği protokolleri çerçevesinde kısa ve uzun vadede fakültemizin ve üniversitemizin Ar-Ge hedefleri ve bölgesel kalkınma misyonuna önemli katkılar sağlayacak projelerin üretilmesi ve Ar-Ge iş birliklerinin gerçekleştirilmesi beklenmektedir. İmzalanan iş birliği protokollerinin izlenmesi ve iyileştirilmesi </w:t>
      </w:r>
      <w:r w:rsidRPr="00041923">
        <w:rPr>
          <w:rFonts w:ascii="Times New Roman" w:hAnsi="Times New Roman" w:cs="Times New Roman"/>
          <w:sz w:val="24"/>
          <w:szCs w:val="24"/>
        </w:rPr>
        <w:t>kapsamında çalışmalar devam etmektedir (C.2.2.5.</w:t>
      </w:r>
      <w:r w:rsidR="00041923" w:rsidRPr="00041923">
        <w:rPr>
          <w:rFonts w:ascii="Times New Roman" w:hAnsi="Times New Roman" w:cs="Times New Roman"/>
          <w:sz w:val="24"/>
          <w:szCs w:val="24"/>
        </w:rPr>
        <w:t>) (</w:t>
      </w:r>
      <w:r w:rsidRPr="00041923">
        <w:rPr>
          <w:rFonts w:ascii="Times New Roman" w:hAnsi="Times New Roman" w:cs="Times New Roman"/>
          <w:sz w:val="24"/>
          <w:szCs w:val="24"/>
        </w:rPr>
        <w:t xml:space="preserve">C.2.2.6.). </w:t>
      </w:r>
      <w:r w:rsidRPr="00041923">
        <w:rPr>
          <w:rFonts w:ascii="Times New Roman" w:hAnsi="Times New Roman" w:cs="Times New Roman"/>
          <w:color w:val="000000" w:themeColor="text1"/>
          <w:sz w:val="24"/>
          <w:szCs w:val="24"/>
        </w:rPr>
        <w:t xml:space="preserve">Ayrıca fakültemiz bünyesinde Birim Danışma Kurulu (dış paydaş) oluşturulmuş </w:t>
      </w:r>
      <w:hyperlink r:id="rId211" w:history="1">
        <w:r w:rsidRPr="00041923">
          <w:rPr>
            <w:rStyle w:val="Kpr"/>
            <w:rFonts w:ascii="Times New Roman" w:hAnsi="Times New Roman" w:cs="Times New Roman"/>
            <w:sz w:val="24"/>
            <w:szCs w:val="24"/>
            <w:u w:val="none"/>
          </w:rPr>
          <w:t>(3)</w:t>
        </w:r>
        <w:r w:rsidR="00041923" w:rsidRPr="00041923">
          <w:rPr>
            <w:rStyle w:val="Kpr"/>
            <w:rFonts w:ascii="Times New Roman" w:hAnsi="Times New Roman" w:cs="Times New Roman"/>
            <w:sz w:val="24"/>
            <w:szCs w:val="24"/>
            <w:u w:val="none"/>
          </w:rPr>
          <w:t xml:space="preserve"> (</w:t>
        </w:r>
        <w:r w:rsidRPr="00041923">
          <w:rPr>
            <w:rStyle w:val="Kpr"/>
            <w:rFonts w:ascii="Times New Roman" w:hAnsi="Times New Roman" w:cs="Times New Roman"/>
            <w:sz w:val="24"/>
            <w:szCs w:val="24"/>
            <w:u w:val="none"/>
          </w:rPr>
          <w:t>C.2.2.7.</w:t>
        </w:r>
      </w:hyperlink>
      <w:r w:rsidRPr="00041923">
        <w:rPr>
          <w:rFonts w:ascii="Times New Roman" w:hAnsi="Times New Roman" w:cs="Times New Roman"/>
          <w:color w:val="000000" w:themeColor="text1"/>
          <w:sz w:val="24"/>
          <w:szCs w:val="24"/>
        </w:rPr>
        <w:t xml:space="preserve">) ve her yıl gerektiğinde kuruldaki üyeler güncellenerek toplantılar yapılmaktadır </w:t>
      </w:r>
      <w:hyperlink r:id="rId212" w:history="1">
        <w:r w:rsidRPr="00041923">
          <w:rPr>
            <w:rStyle w:val="Kpr"/>
            <w:rFonts w:ascii="Times New Roman" w:hAnsi="Times New Roman" w:cs="Times New Roman"/>
            <w:sz w:val="24"/>
            <w:szCs w:val="24"/>
            <w:u w:val="none"/>
          </w:rPr>
          <w:t>(4)</w:t>
        </w:r>
        <w:r w:rsidR="00041923" w:rsidRPr="00041923">
          <w:rPr>
            <w:rStyle w:val="Kpr"/>
            <w:rFonts w:ascii="Times New Roman" w:hAnsi="Times New Roman" w:cs="Times New Roman"/>
            <w:sz w:val="24"/>
            <w:szCs w:val="24"/>
            <w:u w:val="none"/>
          </w:rPr>
          <w:t xml:space="preserve"> (</w:t>
        </w:r>
        <w:r w:rsidRPr="00041923">
          <w:rPr>
            <w:rStyle w:val="Kpr"/>
            <w:rFonts w:ascii="Times New Roman" w:hAnsi="Times New Roman" w:cs="Times New Roman"/>
            <w:sz w:val="24"/>
            <w:szCs w:val="24"/>
            <w:u w:val="none"/>
          </w:rPr>
          <w:t>C.2.2.8.</w:t>
        </w:r>
      </w:hyperlink>
      <w:r w:rsidRPr="00041923">
        <w:rPr>
          <w:rFonts w:ascii="Times New Roman" w:hAnsi="Times New Roman" w:cs="Times New Roman"/>
          <w:color w:val="000000" w:themeColor="text1"/>
          <w:sz w:val="24"/>
          <w:szCs w:val="24"/>
        </w:rPr>
        <w:t>). Toplantılarda fakültemiz Eğitim-Öğretim ve</w:t>
      </w:r>
      <w:r>
        <w:rPr>
          <w:rFonts w:ascii="Times New Roman" w:hAnsi="Times New Roman" w:cs="Times New Roman"/>
          <w:color w:val="000000" w:themeColor="text1"/>
          <w:sz w:val="24"/>
          <w:szCs w:val="24"/>
        </w:rPr>
        <w:t xml:space="preserve"> Araştırma-Geliştirme konularında ilgili üyelerden görüşler alınmakta ve gerekli iyileştirmeler yapılmaktadır (</w:t>
      </w:r>
      <w:r>
        <w:rPr>
          <w:rFonts w:ascii="Times New Roman" w:hAnsi="Times New Roman" w:cs="Times New Roman"/>
          <w:sz w:val="24"/>
          <w:szCs w:val="24"/>
        </w:rPr>
        <w:t>C.2.2.9.</w:t>
      </w:r>
      <w:r>
        <w:rPr>
          <w:rFonts w:ascii="Times New Roman" w:hAnsi="Times New Roman" w:cs="Times New Roman"/>
          <w:color w:val="000000" w:themeColor="text1"/>
          <w:sz w:val="24"/>
          <w:szCs w:val="24"/>
        </w:rPr>
        <w:t>).</w:t>
      </w:r>
    </w:p>
    <w:p w14:paraId="4B67CCDE" w14:textId="571D0F00" w:rsidR="002B65D2" w:rsidRPr="00041923" w:rsidRDefault="002B65D2" w:rsidP="002B65D2">
      <w:pPr>
        <w:spacing w:after="0" w:line="360" w:lineRule="auto"/>
        <w:jc w:val="both"/>
        <w:rPr>
          <w:rFonts w:ascii="Times New Roman" w:hAnsi="Times New Roman" w:cs="Times New Roman"/>
          <w:sz w:val="24"/>
          <w:szCs w:val="24"/>
        </w:rPr>
      </w:pPr>
      <w:r w:rsidRPr="003A52AD">
        <w:rPr>
          <w:rFonts w:ascii="Times New Roman" w:hAnsi="Times New Roman" w:cs="Times New Roman"/>
          <w:sz w:val="24"/>
          <w:szCs w:val="24"/>
        </w:rPr>
        <w:lastRenderedPageBreak/>
        <w:t>Fakültemiz uluslararası ortak programlar ve ortak araştırma birimleri oluşturulmasına zemin hazırlamak ve Ar-Ge faaliyetlerini de içeren uluslararası iş birliklerinin arttırılmasına katkıda bulunmak amacıyla bazı ulusal veya uluslararası toplantılara ev sahipliği yapmaktadır. Bu kapsamda 24. Türkiye Peyzaj Mimarlığı Bölüm Başkanları Konseyi (PEMKON)</w:t>
      </w:r>
      <w:r w:rsidRPr="003A52AD">
        <w:rPr>
          <w:sz w:val="24"/>
          <w:szCs w:val="24"/>
        </w:rPr>
        <w:t xml:space="preserve"> </w:t>
      </w:r>
      <w:r w:rsidRPr="003A52AD">
        <w:rPr>
          <w:rFonts w:ascii="Times New Roman" w:hAnsi="Times New Roman" w:cs="Times New Roman"/>
          <w:sz w:val="24"/>
          <w:szCs w:val="24"/>
        </w:rPr>
        <w:t xml:space="preserve">Toplantısı, fakültemiz Peyzaj Mimarlığı Bölüm Başkanı ve PEMKON Dönem Başkanı başkanlığında, 34 bölüm başkanı </w:t>
      </w:r>
      <w:r w:rsidRPr="00041923">
        <w:rPr>
          <w:rFonts w:ascii="Times New Roman" w:hAnsi="Times New Roman" w:cs="Times New Roman"/>
          <w:sz w:val="24"/>
          <w:szCs w:val="24"/>
        </w:rPr>
        <w:t xml:space="preserve">ve/veya temsilcisi katılımıyla üniversitemizin ev sahipliğinde çevrimiçi olarak gerçekleştirilmiştir </w:t>
      </w:r>
      <w:hyperlink r:id="rId213" w:history="1">
        <w:r w:rsidRPr="00041923">
          <w:rPr>
            <w:rStyle w:val="Kpr"/>
            <w:rFonts w:ascii="Times New Roman" w:hAnsi="Times New Roman" w:cs="Times New Roman"/>
            <w:sz w:val="24"/>
            <w:szCs w:val="24"/>
            <w:u w:val="none"/>
          </w:rPr>
          <w:t>(3)</w:t>
        </w:r>
        <w:r w:rsidR="00041923" w:rsidRPr="00041923">
          <w:rPr>
            <w:rStyle w:val="Kpr"/>
            <w:rFonts w:ascii="Times New Roman" w:hAnsi="Times New Roman" w:cs="Times New Roman"/>
            <w:sz w:val="24"/>
            <w:szCs w:val="24"/>
            <w:u w:val="none"/>
          </w:rPr>
          <w:t xml:space="preserve"> (</w:t>
        </w:r>
        <w:r w:rsidRPr="00041923">
          <w:rPr>
            <w:rStyle w:val="Kpr"/>
            <w:rFonts w:ascii="Times New Roman" w:hAnsi="Times New Roman" w:cs="Times New Roman"/>
            <w:sz w:val="24"/>
            <w:szCs w:val="24"/>
            <w:u w:val="none"/>
          </w:rPr>
          <w:t>C.2.2.10.</w:t>
        </w:r>
      </w:hyperlink>
      <w:r w:rsidRPr="00041923">
        <w:rPr>
          <w:rFonts w:ascii="Times New Roman" w:hAnsi="Times New Roman" w:cs="Times New Roman"/>
          <w:sz w:val="24"/>
          <w:szCs w:val="24"/>
        </w:rPr>
        <w:t xml:space="preserve">). </w:t>
      </w:r>
    </w:p>
    <w:p w14:paraId="682B4B1F" w14:textId="4B590C5F" w:rsidR="002B65D2" w:rsidRPr="00041923" w:rsidRDefault="002B65D2" w:rsidP="002B65D2">
      <w:pPr>
        <w:spacing w:after="0" w:line="360" w:lineRule="auto"/>
        <w:jc w:val="both"/>
        <w:rPr>
          <w:rFonts w:ascii="Times New Roman" w:hAnsi="Times New Roman" w:cs="Times New Roman"/>
          <w:sz w:val="24"/>
          <w:szCs w:val="24"/>
        </w:rPr>
      </w:pPr>
      <w:r w:rsidRPr="00041923">
        <w:rPr>
          <w:rFonts w:ascii="Times New Roman" w:hAnsi="Times New Roman" w:cs="Times New Roman"/>
          <w:sz w:val="24"/>
          <w:szCs w:val="24"/>
        </w:rPr>
        <w:t xml:space="preserve">Fakültemizin 9 ülkeden 23 üniversiteye bağlı 7 program (Bilgisayar Mühendisliği, Gıda Mühendisliği, Elektrik-Elektronik Mühendisliği, İnşaat Mühendisliği, Makine Mühendisliği, Mimarlık ve Peyzaj Mimarlığı) ile öğrenci ve akademik personel değişimini kapsayan </w:t>
      </w:r>
      <w:proofErr w:type="spellStart"/>
      <w:r w:rsidRPr="00041923">
        <w:rPr>
          <w:rFonts w:ascii="Times New Roman" w:hAnsi="Times New Roman" w:cs="Times New Roman"/>
          <w:sz w:val="24"/>
          <w:szCs w:val="24"/>
        </w:rPr>
        <w:t>Erasmus</w:t>
      </w:r>
      <w:proofErr w:type="spellEnd"/>
      <w:r w:rsidRPr="00041923">
        <w:rPr>
          <w:rFonts w:ascii="Times New Roman" w:hAnsi="Times New Roman" w:cs="Times New Roman"/>
          <w:sz w:val="24"/>
          <w:szCs w:val="24"/>
        </w:rPr>
        <w:t xml:space="preserve">+ anlaşması bulunmaktadır. Bu anlaşmalardan 8 tanesi 5 farklı ülkedeki (Kuzey Makedonya, Polonya, Hırvatistan, Letonya, İtalya) üniversitelere bağlı programlar ile 2023 yılı içerisinde imzalanmıştır </w:t>
      </w:r>
      <w:hyperlink r:id="rId214" w:history="1">
        <w:r w:rsidRPr="00041923">
          <w:rPr>
            <w:rStyle w:val="Kpr"/>
            <w:rFonts w:ascii="Times New Roman" w:hAnsi="Times New Roman" w:cs="Times New Roman"/>
            <w:sz w:val="24"/>
            <w:szCs w:val="24"/>
            <w:u w:val="none"/>
          </w:rPr>
          <w:t>(3)</w:t>
        </w:r>
        <w:r w:rsidR="00041923" w:rsidRPr="00041923">
          <w:rPr>
            <w:rStyle w:val="Kpr"/>
            <w:rFonts w:ascii="Times New Roman" w:hAnsi="Times New Roman" w:cs="Times New Roman"/>
            <w:sz w:val="24"/>
            <w:szCs w:val="24"/>
            <w:u w:val="none"/>
          </w:rPr>
          <w:t xml:space="preserve"> (</w:t>
        </w:r>
        <w:r w:rsidRPr="00041923">
          <w:rPr>
            <w:rStyle w:val="Kpr"/>
            <w:rFonts w:ascii="Times New Roman" w:hAnsi="Times New Roman" w:cs="Times New Roman"/>
            <w:sz w:val="24"/>
            <w:szCs w:val="24"/>
            <w:u w:val="none"/>
          </w:rPr>
          <w:t>C.2.2.11.</w:t>
        </w:r>
      </w:hyperlink>
      <w:r w:rsidRPr="00041923">
        <w:rPr>
          <w:rFonts w:ascii="Times New Roman" w:hAnsi="Times New Roman" w:cs="Times New Roman"/>
          <w:sz w:val="24"/>
          <w:szCs w:val="24"/>
        </w:rPr>
        <w:t>).</w:t>
      </w:r>
    </w:p>
    <w:p w14:paraId="491C1116" w14:textId="54C850A8" w:rsidR="0015532A" w:rsidRDefault="002B65D2" w:rsidP="002B65D2">
      <w:pPr>
        <w:spacing w:after="0" w:line="360" w:lineRule="auto"/>
        <w:jc w:val="both"/>
        <w:rPr>
          <w:rFonts w:ascii="Times New Roman" w:hAnsi="Times New Roman" w:cs="Times New Roman"/>
          <w:sz w:val="24"/>
          <w:szCs w:val="24"/>
        </w:rPr>
      </w:pPr>
      <w:r w:rsidRPr="003A52AD">
        <w:rPr>
          <w:rFonts w:ascii="Times New Roman" w:hAnsi="Times New Roman" w:cs="Times New Roman"/>
          <w:sz w:val="24"/>
          <w:szCs w:val="24"/>
        </w:rPr>
        <w:t>Görüldüğü gibi fakültemiz akademik birimlerinin ulusal ve uluslararası iş birliklerini geliştirme yönünde olumlu çabalar gösterdiği anlaşılmaktadır. Bahsedilen ortak programların faaliyetlerinin ilerlemesiyle araştırma projelerinin geliştirilmesi ve yürütülmesi, paydaş geri bildirimlerinin alınması ve değerlendirilmesi, program ve araştırmaların izlenmesi ve iyileştirici faaliyetlerin gerçekleştirilmesi mümkün olabilecektir.</w:t>
      </w:r>
    </w:p>
    <w:p w14:paraId="4435D848" w14:textId="77777777" w:rsidR="0015532A" w:rsidRDefault="0015532A" w:rsidP="002B65D2">
      <w:pPr>
        <w:spacing w:after="0" w:line="360" w:lineRule="auto"/>
        <w:jc w:val="both"/>
        <w:rPr>
          <w:rFonts w:ascii="Times New Roman" w:hAnsi="Times New Roman" w:cs="Times New Roman"/>
          <w:sz w:val="24"/>
          <w:szCs w:val="24"/>
        </w:rPr>
      </w:pPr>
    </w:p>
    <w:p w14:paraId="67D2FBBC" w14:textId="50B53564" w:rsidR="00041923" w:rsidRPr="00041923" w:rsidRDefault="00000000" w:rsidP="00041923">
      <w:pPr>
        <w:shd w:val="clear" w:color="auto" w:fill="FFFFFF"/>
        <w:spacing w:before="15" w:after="0" w:line="240" w:lineRule="auto"/>
        <w:jc w:val="both"/>
        <w:rPr>
          <w:rFonts w:ascii="Times New Roman" w:hAnsi="Times New Roman" w:cs="Times New Roman"/>
          <w:sz w:val="24"/>
          <w:szCs w:val="24"/>
        </w:rPr>
      </w:pPr>
      <w:hyperlink r:id="rId215" w:history="1">
        <w:r w:rsidR="00041923" w:rsidRPr="00041923">
          <w:rPr>
            <w:rStyle w:val="Kpr"/>
            <w:rFonts w:ascii="Times New Roman" w:hAnsi="Times New Roman" w:cs="Times New Roman"/>
            <w:sz w:val="24"/>
            <w:szCs w:val="24"/>
            <w:u w:val="none"/>
          </w:rPr>
          <w:t>(4)</w:t>
        </w:r>
        <w:r w:rsidR="0015532A">
          <w:rPr>
            <w:rStyle w:val="Kpr"/>
            <w:rFonts w:ascii="Times New Roman" w:hAnsi="Times New Roman" w:cs="Times New Roman"/>
            <w:sz w:val="24"/>
            <w:szCs w:val="24"/>
            <w:u w:val="none"/>
          </w:rPr>
          <w:t xml:space="preserve"> (</w:t>
        </w:r>
        <w:r w:rsidR="00041923" w:rsidRPr="00041923">
          <w:rPr>
            <w:rStyle w:val="Kpr"/>
            <w:rFonts w:ascii="Times New Roman" w:hAnsi="Times New Roman" w:cs="Times New Roman"/>
            <w:sz w:val="24"/>
            <w:szCs w:val="24"/>
            <w:u w:val="none"/>
          </w:rPr>
          <w:t>C.2.2.5</w:t>
        </w:r>
        <w:r w:rsidR="0015532A">
          <w:rPr>
            <w:rStyle w:val="Kpr"/>
            <w:rFonts w:ascii="Times New Roman" w:hAnsi="Times New Roman" w:cs="Times New Roman"/>
            <w:sz w:val="24"/>
            <w:szCs w:val="24"/>
            <w:u w:val="none"/>
          </w:rPr>
          <w:t>.)</w:t>
        </w:r>
        <w:r w:rsidR="00041923" w:rsidRPr="00041923">
          <w:rPr>
            <w:rStyle w:val="Kpr"/>
            <w:rFonts w:ascii="Times New Roman" w:hAnsi="Times New Roman" w:cs="Times New Roman"/>
            <w:sz w:val="24"/>
            <w:szCs w:val="24"/>
            <w:u w:val="none"/>
          </w:rPr>
          <w:t xml:space="preserve"> </w:t>
        </w:r>
        <w:proofErr w:type="spellStart"/>
        <w:r w:rsidR="00041923" w:rsidRPr="00041923">
          <w:rPr>
            <w:rStyle w:val="Kpr"/>
            <w:rFonts w:ascii="Times New Roman" w:hAnsi="Times New Roman" w:cs="Times New Roman"/>
            <w:sz w:val="24"/>
            <w:szCs w:val="24"/>
            <w:u w:val="none"/>
          </w:rPr>
          <w:t>Makine_Muhendisligi_Bolumu_İs_Birligi_Protokolu</w:t>
        </w:r>
        <w:proofErr w:type="spellEnd"/>
      </w:hyperlink>
    </w:p>
    <w:p w14:paraId="56827B45" w14:textId="52CE17D7" w:rsidR="00041923" w:rsidRPr="00041923" w:rsidRDefault="00000000" w:rsidP="00041923">
      <w:pPr>
        <w:shd w:val="clear" w:color="auto" w:fill="FFFFFF"/>
        <w:spacing w:before="15" w:after="0" w:line="240" w:lineRule="auto"/>
        <w:jc w:val="both"/>
        <w:rPr>
          <w:rFonts w:ascii="Times New Roman" w:eastAsia="Times New Roman" w:hAnsi="Times New Roman" w:cs="Times New Roman"/>
          <w:sz w:val="24"/>
          <w:szCs w:val="24"/>
          <w:lang w:eastAsia="tr-TR"/>
        </w:rPr>
      </w:pPr>
      <w:hyperlink r:id="rId216" w:history="1">
        <w:r w:rsidR="00041923" w:rsidRPr="00041923">
          <w:rPr>
            <w:rStyle w:val="Kpr"/>
            <w:rFonts w:ascii="Times New Roman" w:hAnsi="Times New Roman" w:cs="Times New Roman"/>
            <w:sz w:val="24"/>
            <w:szCs w:val="24"/>
            <w:u w:val="none"/>
          </w:rPr>
          <w:t>(4)</w:t>
        </w:r>
        <w:r w:rsidR="0015532A">
          <w:rPr>
            <w:rStyle w:val="Kpr"/>
            <w:rFonts w:ascii="Times New Roman" w:hAnsi="Times New Roman" w:cs="Times New Roman"/>
            <w:sz w:val="24"/>
            <w:szCs w:val="24"/>
            <w:u w:val="none"/>
          </w:rPr>
          <w:t xml:space="preserve"> </w:t>
        </w:r>
        <w:r w:rsidR="00041923" w:rsidRPr="00041923">
          <w:rPr>
            <w:rStyle w:val="Kpr"/>
            <w:rFonts w:ascii="Times New Roman" w:hAnsi="Times New Roman" w:cs="Times New Roman"/>
            <w:sz w:val="24"/>
            <w:szCs w:val="24"/>
            <w:u w:val="none"/>
          </w:rPr>
          <w:t>C.2.2.6.</w:t>
        </w:r>
        <w:r w:rsidR="0015532A">
          <w:rPr>
            <w:rStyle w:val="Kpr"/>
            <w:rFonts w:ascii="Times New Roman" w:hAnsi="Times New Roman" w:cs="Times New Roman"/>
            <w:sz w:val="24"/>
            <w:szCs w:val="24"/>
            <w:u w:val="none"/>
          </w:rPr>
          <w:t>)</w:t>
        </w:r>
        <w:r w:rsidR="00041923" w:rsidRPr="00041923">
          <w:rPr>
            <w:rStyle w:val="Kpr"/>
            <w:rFonts w:ascii="Times New Roman" w:hAnsi="Times New Roman" w:cs="Times New Roman"/>
            <w:sz w:val="24"/>
            <w:szCs w:val="24"/>
            <w:u w:val="none"/>
          </w:rPr>
          <w:t xml:space="preserve"> </w:t>
        </w:r>
        <w:proofErr w:type="spellStart"/>
        <w:r w:rsidR="00041923" w:rsidRPr="00041923">
          <w:rPr>
            <w:rStyle w:val="Kpr"/>
            <w:rFonts w:ascii="Times New Roman" w:hAnsi="Times New Roman" w:cs="Times New Roman"/>
            <w:sz w:val="24"/>
            <w:szCs w:val="24"/>
            <w:u w:val="none"/>
          </w:rPr>
          <w:t>Bilgisayar_Muhendisligi_Bolumu_İs_Birligi_Protokolu</w:t>
        </w:r>
        <w:proofErr w:type="spellEnd"/>
      </w:hyperlink>
    </w:p>
    <w:p w14:paraId="22FF4B62" w14:textId="47757D21" w:rsidR="00041923" w:rsidRPr="00041923" w:rsidRDefault="00000000" w:rsidP="00041923">
      <w:pPr>
        <w:shd w:val="clear" w:color="auto" w:fill="FFFFFF"/>
        <w:spacing w:before="15" w:after="0" w:line="240" w:lineRule="auto"/>
        <w:jc w:val="both"/>
        <w:rPr>
          <w:rFonts w:ascii="Times New Roman" w:hAnsi="Times New Roman" w:cs="Times New Roman"/>
          <w:color w:val="000000" w:themeColor="text1"/>
          <w:sz w:val="24"/>
          <w:szCs w:val="24"/>
        </w:rPr>
      </w:pPr>
      <w:hyperlink r:id="rId217" w:history="1">
        <w:r w:rsidR="00041923" w:rsidRPr="00041923">
          <w:rPr>
            <w:rStyle w:val="Kpr"/>
            <w:rFonts w:ascii="Times New Roman" w:hAnsi="Times New Roman" w:cs="Times New Roman"/>
            <w:sz w:val="24"/>
            <w:szCs w:val="24"/>
            <w:u w:val="none"/>
          </w:rPr>
          <w:t>(4)</w:t>
        </w:r>
        <w:r w:rsidR="0015532A">
          <w:rPr>
            <w:rStyle w:val="Kpr"/>
            <w:rFonts w:ascii="Times New Roman" w:hAnsi="Times New Roman" w:cs="Times New Roman"/>
            <w:sz w:val="24"/>
            <w:szCs w:val="24"/>
            <w:u w:val="none"/>
          </w:rPr>
          <w:t xml:space="preserve"> (</w:t>
        </w:r>
        <w:r w:rsidR="00041923" w:rsidRPr="00041923">
          <w:rPr>
            <w:rStyle w:val="Kpr"/>
            <w:rFonts w:ascii="Times New Roman" w:hAnsi="Times New Roman" w:cs="Times New Roman"/>
            <w:sz w:val="24"/>
            <w:szCs w:val="24"/>
            <w:u w:val="none"/>
          </w:rPr>
          <w:t>C.2.2.9.</w:t>
        </w:r>
        <w:r w:rsidR="0015532A">
          <w:rPr>
            <w:rStyle w:val="Kpr"/>
            <w:rFonts w:ascii="Times New Roman" w:hAnsi="Times New Roman" w:cs="Times New Roman"/>
            <w:sz w:val="24"/>
            <w:szCs w:val="24"/>
            <w:u w:val="none"/>
          </w:rPr>
          <w:t>)</w:t>
        </w:r>
        <w:r w:rsidR="00041923" w:rsidRPr="00041923">
          <w:rPr>
            <w:rStyle w:val="Kpr"/>
            <w:rFonts w:ascii="Times New Roman" w:hAnsi="Times New Roman" w:cs="Times New Roman"/>
            <w:sz w:val="24"/>
            <w:szCs w:val="24"/>
            <w:u w:val="none"/>
          </w:rPr>
          <w:t xml:space="preserve"> 7+1_Uygulamali_Egitim</w:t>
        </w:r>
      </w:hyperlink>
    </w:p>
    <w:p w14:paraId="36FBB256" w14:textId="77777777" w:rsidR="00041923" w:rsidRDefault="00041923" w:rsidP="00041923">
      <w:pPr>
        <w:shd w:val="clear" w:color="auto" w:fill="FFFFFF"/>
        <w:spacing w:before="15" w:after="0" w:line="240" w:lineRule="auto"/>
        <w:jc w:val="both"/>
        <w:rPr>
          <w:rFonts w:ascii="Times New Roman" w:hAnsi="Times New Roman" w:cs="Times New Roman"/>
          <w:sz w:val="24"/>
          <w:szCs w:val="24"/>
        </w:rPr>
      </w:pPr>
    </w:p>
    <w:p w14:paraId="3F4695BF" w14:textId="77777777" w:rsidR="002B65D2" w:rsidRPr="0030426A" w:rsidRDefault="002B65D2" w:rsidP="002B65D2">
      <w:pPr>
        <w:pStyle w:val="Default"/>
        <w:spacing w:line="360" w:lineRule="auto"/>
        <w:jc w:val="both"/>
        <w:rPr>
          <w:b/>
          <w:color w:val="FF0000"/>
          <w:sz w:val="28"/>
          <w:szCs w:val="28"/>
        </w:rPr>
      </w:pPr>
      <w:r w:rsidRPr="0030426A">
        <w:rPr>
          <w:b/>
          <w:color w:val="FF0000"/>
          <w:sz w:val="28"/>
          <w:szCs w:val="28"/>
        </w:rPr>
        <w:t>C.3. Araştırma Performansı</w:t>
      </w:r>
    </w:p>
    <w:p w14:paraId="11EB950F" w14:textId="77777777" w:rsidR="002B65D2" w:rsidRPr="003A52AD" w:rsidRDefault="002B65D2" w:rsidP="002B65D2">
      <w:pPr>
        <w:pStyle w:val="Default"/>
        <w:spacing w:line="360" w:lineRule="auto"/>
        <w:jc w:val="both"/>
        <w:rPr>
          <w:b/>
          <w:bCs/>
          <w:color w:val="FF0000"/>
        </w:rPr>
      </w:pPr>
      <w:r w:rsidRPr="003A52AD">
        <w:rPr>
          <w:b/>
          <w:bCs/>
          <w:color w:val="FF0000"/>
        </w:rPr>
        <w:t>C.3.1. Araştırma performansının izlenmesi ve değerlendirilmesi</w:t>
      </w:r>
    </w:p>
    <w:p w14:paraId="15C21DAB" w14:textId="77777777" w:rsidR="002B65D2" w:rsidRPr="003A52AD" w:rsidRDefault="002B65D2" w:rsidP="002B65D2">
      <w:pPr>
        <w:pStyle w:val="Default"/>
        <w:spacing w:line="360" w:lineRule="auto"/>
        <w:jc w:val="both"/>
        <w:rPr>
          <w:color w:val="000000" w:themeColor="text1"/>
        </w:rPr>
      </w:pPr>
      <w:r w:rsidRPr="00041923">
        <w:rPr>
          <w:b/>
          <w:bCs/>
          <w:color w:val="000000" w:themeColor="text1"/>
        </w:rPr>
        <w:t xml:space="preserve">Olgunluk Düzeyi = 3 </w:t>
      </w:r>
      <w:r w:rsidRPr="00041923">
        <w:rPr>
          <w:color w:val="000000" w:themeColor="text1"/>
        </w:rPr>
        <w:t>(Kurumun genelinde araştırma performansını izlemek ve değerlendirmek üzere oluşturulan mekanizmalar kullanılmaktadır).</w:t>
      </w:r>
    </w:p>
    <w:p w14:paraId="52F8EBF5" w14:textId="77777777" w:rsidR="002B65D2" w:rsidRPr="003A52AD" w:rsidRDefault="002B65D2" w:rsidP="002B65D2">
      <w:pPr>
        <w:spacing w:after="0" w:line="360" w:lineRule="auto"/>
        <w:jc w:val="both"/>
        <w:rPr>
          <w:rFonts w:ascii="Times New Roman" w:hAnsi="Times New Roman" w:cs="Times New Roman"/>
          <w:sz w:val="24"/>
          <w:szCs w:val="24"/>
        </w:rPr>
      </w:pPr>
      <w:r w:rsidRPr="003A52AD">
        <w:rPr>
          <w:rFonts w:ascii="Times New Roman" w:hAnsi="Times New Roman" w:cs="Times New Roman"/>
          <w:sz w:val="24"/>
          <w:szCs w:val="24"/>
        </w:rPr>
        <w:t>Fakültemizde öğretim elemanlarının araştırma performansını izlemek üzere tanımlı süreçler bulunmaktadır. Öğretim elemanlarımızın yayın performansı üniversitemiz Kalite Koordinatörlüğü tarafından yürütülen “</w:t>
      </w:r>
      <w:r w:rsidRPr="00AA11F3">
        <w:rPr>
          <w:rFonts w:ascii="Times New Roman" w:hAnsi="Times New Roman" w:cs="Times New Roman"/>
          <w:sz w:val="24"/>
          <w:szCs w:val="24"/>
        </w:rPr>
        <w:t>Performans Göstergesi Gerçekleşme Değerleri</w:t>
      </w:r>
      <w:r w:rsidRPr="003A52AD">
        <w:rPr>
          <w:rFonts w:ascii="Times New Roman" w:hAnsi="Times New Roman" w:cs="Times New Roman"/>
          <w:sz w:val="24"/>
          <w:szCs w:val="24"/>
        </w:rPr>
        <w:t>” uygulaması ile sistematik olarak ölçülmektedir</w:t>
      </w:r>
      <w:r>
        <w:rPr>
          <w:rFonts w:ascii="Times New Roman" w:hAnsi="Times New Roman" w:cs="Times New Roman"/>
          <w:sz w:val="24"/>
          <w:szCs w:val="24"/>
        </w:rPr>
        <w:t xml:space="preserve"> (C.3.1.1.).</w:t>
      </w:r>
    </w:p>
    <w:p w14:paraId="3280F0BE" w14:textId="77777777" w:rsidR="002B65D2" w:rsidRDefault="002B65D2" w:rsidP="002B65D2">
      <w:pPr>
        <w:spacing w:after="0" w:line="360" w:lineRule="auto"/>
        <w:jc w:val="both"/>
        <w:rPr>
          <w:rFonts w:ascii="Times New Roman" w:hAnsi="Times New Roman" w:cs="Times New Roman"/>
          <w:sz w:val="24"/>
          <w:szCs w:val="24"/>
        </w:rPr>
      </w:pPr>
      <w:r w:rsidRPr="003A52AD">
        <w:rPr>
          <w:rFonts w:ascii="Times New Roman" w:hAnsi="Times New Roman" w:cs="Times New Roman"/>
          <w:sz w:val="24"/>
          <w:szCs w:val="24"/>
        </w:rPr>
        <w:t>Bu uygulamalar ile fakültemiz bünyesindeki her bir bölümün kendi dinamikleri çerçevesinde öz değerlendirmelerini yaparak iyileştirme ve (ihtiyaç varsa) önlem alma faaliyetlerini gerçekleştirmesi beklenmektedir.</w:t>
      </w:r>
    </w:p>
    <w:p w14:paraId="10079E75" w14:textId="77777777" w:rsidR="00041923" w:rsidRDefault="00041923" w:rsidP="002B65D2">
      <w:pPr>
        <w:spacing w:after="0" w:line="360" w:lineRule="auto"/>
        <w:jc w:val="both"/>
        <w:rPr>
          <w:rFonts w:ascii="Times New Roman" w:hAnsi="Times New Roman" w:cs="Times New Roman"/>
          <w:sz w:val="24"/>
          <w:szCs w:val="24"/>
        </w:rPr>
      </w:pPr>
    </w:p>
    <w:p w14:paraId="75188756" w14:textId="62C27B36" w:rsidR="00041923" w:rsidRPr="00C60F29" w:rsidRDefault="00000000" w:rsidP="00041923">
      <w:pPr>
        <w:shd w:val="clear" w:color="auto" w:fill="FFFFFF"/>
        <w:spacing w:before="15" w:after="0" w:line="240" w:lineRule="auto"/>
        <w:jc w:val="both"/>
        <w:rPr>
          <w:rFonts w:ascii="Times New Roman" w:hAnsi="Times New Roman" w:cs="Times New Roman"/>
          <w:color w:val="0563C1" w:themeColor="hyperlink"/>
          <w:sz w:val="24"/>
          <w:szCs w:val="24"/>
        </w:rPr>
      </w:pPr>
      <w:hyperlink r:id="rId218" w:history="1">
        <w:r w:rsidR="00041923" w:rsidRPr="00C60F29">
          <w:rPr>
            <w:rStyle w:val="Kpr"/>
            <w:rFonts w:ascii="Times New Roman" w:hAnsi="Times New Roman" w:cs="Times New Roman"/>
            <w:sz w:val="24"/>
            <w:szCs w:val="24"/>
            <w:u w:val="none"/>
          </w:rPr>
          <w:t>(3)</w:t>
        </w:r>
        <w:r w:rsidR="00C61C63" w:rsidRPr="00C60F29">
          <w:rPr>
            <w:rStyle w:val="Kpr"/>
            <w:rFonts w:ascii="Times New Roman" w:hAnsi="Times New Roman" w:cs="Times New Roman"/>
            <w:sz w:val="24"/>
            <w:szCs w:val="24"/>
            <w:u w:val="none"/>
          </w:rPr>
          <w:t xml:space="preserve"> (</w:t>
        </w:r>
        <w:r w:rsidR="00041923" w:rsidRPr="00C60F29">
          <w:rPr>
            <w:rStyle w:val="Kpr"/>
            <w:rFonts w:ascii="Times New Roman" w:hAnsi="Times New Roman" w:cs="Times New Roman"/>
            <w:sz w:val="24"/>
            <w:szCs w:val="24"/>
            <w:u w:val="none"/>
          </w:rPr>
          <w:t>C.3.1.1.</w:t>
        </w:r>
        <w:r w:rsidR="00C61C63" w:rsidRPr="00C60F29">
          <w:rPr>
            <w:rStyle w:val="Kpr"/>
            <w:rFonts w:ascii="Times New Roman" w:hAnsi="Times New Roman" w:cs="Times New Roman"/>
            <w:sz w:val="24"/>
            <w:szCs w:val="24"/>
            <w:u w:val="none"/>
          </w:rPr>
          <w:t>)</w:t>
        </w:r>
        <w:r w:rsidR="00041923" w:rsidRPr="00C60F29">
          <w:rPr>
            <w:rStyle w:val="Kpr"/>
            <w:rFonts w:ascii="Times New Roman" w:hAnsi="Times New Roman" w:cs="Times New Roman"/>
            <w:sz w:val="24"/>
            <w:szCs w:val="24"/>
            <w:u w:val="none"/>
          </w:rPr>
          <w:t xml:space="preserve"> </w:t>
        </w:r>
        <w:proofErr w:type="spellStart"/>
        <w:r w:rsidR="00041923" w:rsidRPr="00C60F29">
          <w:rPr>
            <w:rStyle w:val="Kpr"/>
            <w:rFonts w:ascii="Times New Roman" w:hAnsi="Times New Roman" w:cs="Times New Roman"/>
            <w:sz w:val="24"/>
            <w:szCs w:val="24"/>
            <w:u w:val="none"/>
          </w:rPr>
          <w:t>Performans_Gostergesi_Gerceklesme_Degerleri</w:t>
        </w:r>
        <w:proofErr w:type="spellEnd"/>
      </w:hyperlink>
    </w:p>
    <w:p w14:paraId="3598DACB" w14:textId="77777777" w:rsidR="00041923" w:rsidRPr="003A52AD" w:rsidRDefault="00041923" w:rsidP="002B65D2">
      <w:pPr>
        <w:spacing w:after="0" w:line="360" w:lineRule="auto"/>
        <w:jc w:val="both"/>
        <w:rPr>
          <w:rFonts w:ascii="Times New Roman" w:hAnsi="Times New Roman" w:cs="Times New Roman"/>
          <w:sz w:val="24"/>
          <w:szCs w:val="24"/>
        </w:rPr>
      </w:pPr>
    </w:p>
    <w:p w14:paraId="17A08197" w14:textId="77777777" w:rsidR="002B65D2" w:rsidRPr="003A52AD" w:rsidRDefault="002B65D2" w:rsidP="002B65D2">
      <w:pPr>
        <w:pStyle w:val="Default"/>
        <w:spacing w:line="360" w:lineRule="auto"/>
        <w:jc w:val="both"/>
        <w:rPr>
          <w:b/>
          <w:color w:val="FF0000"/>
        </w:rPr>
      </w:pPr>
      <w:r w:rsidRPr="003A52AD">
        <w:rPr>
          <w:b/>
          <w:color w:val="FF0000"/>
        </w:rPr>
        <w:t>C.3.2. Öğretim elemanı/araştırmacı performansının değerlendirilmesi</w:t>
      </w:r>
    </w:p>
    <w:p w14:paraId="03984C29" w14:textId="77777777" w:rsidR="002B65D2" w:rsidRPr="003A52AD" w:rsidRDefault="002B65D2" w:rsidP="002B65D2">
      <w:pPr>
        <w:pStyle w:val="Default"/>
        <w:spacing w:line="360" w:lineRule="auto"/>
        <w:jc w:val="both"/>
        <w:rPr>
          <w:color w:val="000000" w:themeColor="text1"/>
        </w:rPr>
      </w:pPr>
      <w:r w:rsidRPr="00041923">
        <w:rPr>
          <w:b/>
          <w:bCs/>
          <w:color w:val="000000" w:themeColor="text1"/>
        </w:rPr>
        <w:t xml:space="preserve">Olgunluk Düzeyi = 3 </w:t>
      </w:r>
      <w:r w:rsidRPr="00041923">
        <w:rPr>
          <w:color w:val="000000" w:themeColor="text1"/>
        </w:rPr>
        <w:t>(Kurumun genelinde öğretim elemanlarının araştırma-geliştirme performansını izlemek ve değerlendirmek üzere oluşturulan mekanizmalar kullanılmaktadır).</w:t>
      </w:r>
    </w:p>
    <w:p w14:paraId="04AE6D42" w14:textId="5C0C2311" w:rsidR="002B65D2" w:rsidRPr="00664108" w:rsidRDefault="002B65D2" w:rsidP="002B65D2">
      <w:pPr>
        <w:spacing w:after="0" w:line="360" w:lineRule="auto"/>
        <w:jc w:val="both"/>
        <w:rPr>
          <w:rFonts w:ascii="Times New Roman" w:hAnsi="Times New Roman" w:cs="Times New Roman"/>
          <w:sz w:val="24"/>
          <w:szCs w:val="24"/>
        </w:rPr>
      </w:pPr>
      <w:r w:rsidRPr="003A52AD">
        <w:rPr>
          <w:rFonts w:ascii="Times New Roman" w:hAnsi="Times New Roman" w:cs="Times New Roman"/>
          <w:sz w:val="24"/>
          <w:szCs w:val="24"/>
        </w:rPr>
        <w:t>Fakültemiz bünyesinde görev yapan akademik personelin performansının değerlendirilmesi amacıyla öğretim elemanı başına düşen Ar-Ge proje sayısı, patent, faydalı model ve endüstriyel tasarım başvuru sayısı, uluslararası endekslerde yer alan bilimsel yayın sayısı ve SCI, SCI-</w:t>
      </w:r>
      <w:proofErr w:type="spellStart"/>
      <w:r w:rsidRPr="003A52AD">
        <w:rPr>
          <w:rFonts w:ascii="Times New Roman" w:hAnsi="Times New Roman" w:cs="Times New Roman"/>
          <w:sz w:val="24"/>
          <w:szCs w:val="24"/>
        </w:rPr>
        <w:t>Expanded</w:t>
      </w:r>
      <w:proofErr w:type="spellEnd"/>
      <w:r w:rsidRPr="003A52AD">
        <w:rPr>
          <w:rFonts w:ascii="Times New Roman" w:hAnsi="Times New Roman" w:cs="Times New Roman"/>
          <w:sz w:val="24"/>
          <w:szCs w:val="24"/>
        </w:rPr>
        <w:t xml:space="preserve">, SSCI ve AHCI kapsamındaki dergilerde öğretim elemanı başına düşen yayın sayısı gibi veriler yıllık bazda Kalite Koordinatörlüğü tarafından yürütülen </w:t>
      </w:r>
      <w:r w:rsidRPr="00AA11F3">
        <w:rPr>
          <w:rFonts w:ascii="Times New Roman" w:hAnsi="Times New Roman" w:cs="Times New Roman"/>
          <w:sz w:val="24"/>
          <w:szCs w:val="24"/>
        </w:rPr>
        <w:t>Performans Göstergesi Gerçekleşme Değerleri</w:t>
      </w:r>
      <w:r w:rsidRPr="003A52AD">
        <w:rPr>
          <w:rFonts w:ascii="Times New Roman" w:hAnsi="Times New Roman" w:cs="Times New Roman"/>
          <w:sz w:val="24"/>
          <w:szCs w:val="24"/>
        </w:rPr>
        <w:t xml:space="preserve"> ile </w:t>
      </w:r>
      <w:r w:rsidRPr="00322458">
        <w:rPr>
          <w:rFonts w:ascii="Times New Roman" w:hAnsi="Times New Roman" w:cs="Times New Roman"/>
          <w:color w:val="000000" w:themeColor="text1"/>
          <w:sz w:val="24"/>
          <w:szCs w:val="24"/>
        </w:rPr>
        <w:t>izlenmektedir. Bu kapsamda fakültemizde son bir yıl içerisinde araştırma bursundan yararlanan öğrenci sayısı (TÜBİTAK) 46; SCI, SCI-</w:t>
      </w:r>
      <w:proofErr w:type="spellStart"/>
      <w:r w:rsidRPr="00322458">
        <w:rPr>
          <w:rFonts w:ascii="Times New Roman" w:hAnsi="Times New Roman" w:cs="Times New Roman"/>
          <w:color w:val="000000" w:themeColor="text1"/>
          <w:sz w:val="24"/>
          <w:szCs w:val="24"/>
        </w:rPr>
        <w:t>Expanded</w:t>
      </w:r>
      <w:proofErr w:type="spellEnd"/>
      <w:r w:rsidRPr="00322458">
        <w:rPr>
          <w:rFonts w:ascii="Times New Roman" w:hAnsi="Times New Roman" w:cs="Times New Roman"/>
          <w:color w:val="000000" w:themeColor="text1"/>
          <w:sz w:val="24"/>
          <w:szCs w:val="24"/>
        </w:rPr>
        <w:t>, SSCI, AHCI endekslerinde taranan toplam yayın sayısı 33; diğer hakemli uluslararası endekslerde taranan toplam yayın sayısı 62; SCOPUS/TR-</w:t>
      </w:r>
      <w:proofErr w:type="spellStart"/>
      <w:r w:rsidRPr="00322458">
        <w:rPr>
          <w:rFonts w:ascii="Times New Roman" w:hAnsi="Times New Roman" w:cs="Times New Roman"/>
          <w:color w:val="000000" w:themeColor="text1"/>
          <w:sz w:val="24"/>
          <w:szCs w:val="24"/>
        </w:rPr>
        <w:t>Dizin’de</w:t>
      </w:r>
      <w:proofErr w:type="spellEnd"/>
      <w:r w:rsidRPr="00322458">
        <w:rPr>
          <w:rFonts w:ascii="Times New Roman" w:hAnsi="Times New Roman" w:cs="Times New Roman"/>
          <w:color w:val="000000" w:themeColor="text1"/>
          <w:sz w:val="24"/>
          <w:szCs w:val="24"/>
        </w:rPr>
        <w:t xml:space="preserve"> taranan toplam yayın sayısı 16; ulusal bildiri sayısı 15, uluslararası bildiri sayısı 46; ulusal kitap (bölüm yazarlıkları dahil) 2; uluslararası kitap (bölüm yazarlıkları dahil) 36’dır (Çizelge 3.1). </w:t>
      </w:r>
      <w:r w:rsidRPr="00322458">
        <w:rPr>
          <w:rFonts w:ascii="Times New Roman" w:hAnsi="Times New Roman" w:cs="Times New Roman"/>
          <w:sz w:val="24"/>
          <w:szCs w:val="24"/>
        </w:rPr>
        <w:t>202</w:t>
      </w:r>
      <w:r>
        <w:rPr>
          <w:rFonts w:ascii="Times New Roman" w:hAnsi="Times New Roman" w:cs="Times New Roman"/>
          <w:sz w:val="24"/>
          <w:szCs w:val="24"/>
        </w:rPr>
        <w:t>3</w:t>
      </w:r>
      <w:r w:rsidRPr="00322458">
        <w:rPr>
          <w:rFonts w:ascii="Times New Roman" w:hAnsi="Times New Roman" w:cs="Times New Roman"/>
          <w:sz w:val="24"/>
          <w:szCs w:val="24"/>
        </w:rPr>
        <w:t xml:space="preserve"> </w:t>
      </w:r>
      <w:r>
        <w:rPr>
          <w:rFonts w:ascii="Times New Roman" w:hAnsi="Times New Roman" w:cs="Times New Roman"/>
          <w:sz w:val="24"/>
          <w:szCs w:val="24"/>
        </w:rPr>
        <w:t xml:space="preserve">yılında gerçekleştirilen </w:t>
      </w:r>
      <w:r w:rsidRPr="00322458">
        <w:rPr>
          <w:rFonts w:ascii="Times New Roman" w:hAnsi="Times New Roman" w:cs="Times New Roman"/>
          <w:color w:val="000000" w:themeColor="text1"/>
          <w:sz w:val="24"/>
          <w:szCs w:val="24"/>
        </w:rPr>
        <w:t>SCI, SCI-</w:t>
      </w:r>
      <w:proofErr w:type="spellStart"/>
      <w:r w:rsidRPr="00322458">
        <w:rPr>
          <w:rFonts w:ascii="Times New Roman" w:hAnsi="Times New Roman" w:cs="Times New Roman"/>
          <w:color w:val="000000" w:themeColor="text1"/>
          <w:sz w:val="24"/>
          <w:szCs w:val="24"/>
        </w:rPr>
        <w:t>Expanded</w:t>
      </w:r>
      <w:proofErr w:type="spellEnd"/>
      <w:r w:rsidRPr="00322458">
        <w:rPr>
          <w:rFonts w:ascii="Times New Roman" w:hAnsi="Times New Roman" w:cs="Times New Roman"/>
          <w:color w:val="000000" w:themeColor="text1"/>
          <w:sz w:val="24"/>
          <w:szCs w:val="24"/>
        </w:rPr>
        <w:t>, SSCI, AHCI endekslerinde taranan toplam yayın sayısı</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2022 yılında gerçekleştirilen </w:t>
      </w:r>
      <w:r>
        <w:rPr>
          <w:rFonts w:ascii="Times New Roman" w:hAnsi="Times New Roman" w:cs="Times New Roman"/>
          <w:color w:val="000000" w:themeColor="text1"/>
          <w:sz w:val="24"/>
          <w:szCs w:val="24"/>
        </w:rPr>
        <w:t>benzer</w:t>
      </w:r>
      <w:r w:rsidRPr="0032245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endekslerde</w:t>
      </w:r>
      <w:r w:rsidRPr="00322458">
        <w:rPr>
          <w:rFonts w:ascii="Times New Roman" w:hAnsi="Times New Roman" w:cs="Times New Roman"/>
          <w:color w:val="000000" w:themeColor="text1"/>
          <w:sz w:val="24"/>
          <w:szCs w:val="24"/>
        </w:rPr>
        <w:t xml:space="preserve"> taranan toplam yayın sayısı</w:t>
      </w:r>
      <w:r>
        <w:rPr>
          <w:rFonts w:ascii="Times New Roman" w:hAnsi="Times New Roman" w:cs="Times New Roman"/>
          <w:sz w:val="24"/>
          <w:szCs w:val="24"/>
        </w:rPr>
        <w:t xml:space="preserve"> ile karşılaştırıldığında, yayın sayılarında %65 artış olduğu görülmektedir (C.3.2.1.). </w:t>
      </w:r>
      <w:r w:rsidRPr="00522FB9">
        <w:rPr>
          <w:rFonts w:ascii="Times New Roman" w:hAnsi="Times New Roman" w:cs="Times New Roman"/>
          <w:color w:val="000000" w:themeColor="text1"/>
          <w:sz w:val="24"/>
          <w:szCs w:val="24"/>
        </w:rPr>
        <w:t>Ayrıca Üniversitemiz Kalite Koordinatörlüğü tarafından gerçekleştirilen Öğretim Elemanı Değerlendirme anketi</w:t>
      </w:r>
      <w:r>
        <w:rPr>
          <w:rFonts w:ascii="Times New Roman" w:hAnsi="Times New Roman" w:cs="Times New Roman"/>
          <w:color w:val="000000" w:themeColor="text1"/>
          <w:sz w:val="24"/>
          <w:szCs w:val="24"/>
        </w:rPr>
        <w:t>,</w:t>
      </w:r>
      <w:r w:rsidRPr="00522FB9">
        <w:rPr>
          <w:rFonts w:ascii="Times New Roman" w:hAnsi="Times New Roman" w:cs="Times New Roman"/>
          <w:color w:val="000000" w:themeColor="text1"/>
          <w:sz w:val="24"/>
          <w:szCs w:val="24"/>
        </w:rPr>
        <w:t xml:space="preserve"> Fakültemiz Birim Kalite Komisyonu tarafından </w:t>
      </w:r>
      <w:r w:rsidRPr="00717B10">
        <w:rPr>
          <w:rFonts w:ascii="Times New Roman" w:hAnsi="Times New Roman" w:cs="Times New Roman"/>
          <w:color w:val="000000" w:themeColor="text1"/>
          <w:sz w:val="24"/>
          <w:szCs w:val="24"/>
        </w:rPr>
        <w:t xml:space="preserve">değerlendirilmiş </w:t>
      </w:r>
      <w:hyperlink r:id="rId219" w:history="1">
        <w:r w:rsidRPr="00717B10">
          <w:rPr>
            <w:rStyle w:val="Kpr"/>
            <w:rFonts w:ascii="Times New Roman" w:hAnsi="Times New Roman" w:cs="Times New Roman"/>
            <w:sz w:val="24"/>
            <w:szCs w:val="24"/>
            <w:u w:val="none"/>
          </w:rPr>
          <w:t>(4)</w:t>
        </w:r>
        <w:r w:rsidR="00041923" w:rsidRPr="00717B10">
          <w:rPr>
            <w:rStyle w:val="Kpr"/>
            <w:rFonts w:ascii="Times New Roman" w:hAnsi="Times New Roman" w:cs="Times New Roman"/>
            <w:sz w:val="24"/>
            <w:szCs w:val="24"/>
            <w:u w:val="none"/>
          </w:rPr>
          <w:t xml:space="preserve"> (</w:t>
        </w:r>
        <w:r w:rsidRPr="00717B10">
          <w:rPr>
            <w:rStyle w:val="Kpr"/>
            <w:rFonts w:ascii="Times New Roman" w:hAnsi="Times New Roman" w:cs="Times New Roman"/>
            <w:sz w:val="24"/>
            <w:szCs w:val="24"/>
            <w:u w:val="none"/>
          </w:rPr>
          <w:t>C.3.2.2.</w:t>
        </w:r>
      </w:hyperlink>
      <w:r w:rsidR="00041923" w:rsidRPr="00717B10">
        <w:rPr>
          <w:rStyle w:val="Kpr"/>
          <w:rFonts w:ascii="Times New Roman" w:hAnsi="Times New Roman" w:cs="Times New Roman"/>
          <w:sz w:val="24"/>
          <w:szCs w:val="24"/>
          <w:u w:val="none"/>
        </w:rPr>
        <w:t>)</w:t>
      </w:r>
      <w:r w:rsidR="00717B10">
        <w:rPr>
          <w:rFonts w:ascii="Times New Roman" w:hAnsi="Times New Roman" w:cs="Times New Roman"/>
          <w:sz w:val="24"/>
          <w:szCs w:val="24"/>
        </w:rPr>
        <w:t xml:space="preserve"> </w:t>
      </w:r>
      <w:r w:rsidRPr="00522FB9">
        <w:rPr>
          <w:rFonts w:ascii="Times New Roman" w:hAnsi="Times New Roman" w:cs="Times New Roman"/>
          <w:color w:val="000000" w:themeColor="text1"/>
          <w:sz w:val="24"/>
          <w:szCs w:val="24"/>
        </w:rPr>
        <w:t xml:space="preserve">ve </w:t>
      </w:r>
      <w:r>
        <w:rPr>
          <w:rFonts w:ascii="Times New Roman" w:hAnsi="Times New Roman" w:cs="Times New Roman"/>
          <w:color w:val="000000" w:themeColor="text1"/>
          <w:sz w:val="24"/>
          <w:szCs w:val="24"/>
        </w:rPr>
        <w:t xml:space="preserve">anket sonuçlarını içeren </w:t>
      </w:r>
      <w:r w:rsidRPr="00522FB9">
        <w:rPr>
          <w:rFonts w:ascii="Times New Roman" w:hAnsi="Times New Roman" w:cs="Times New Roman"/>
          <w:color w:val="000000" w:themeColor="text1"/>
          <w:sz w:val="24"/>
          <w:szCs w:val="24"/>
        </w:rPr>
        <w:t xml:space="preserve">bir rapor </w:t>
      </w:r>
      <w:r w:rsidRPr="00371AA0">
        <w:rPr>
          <w:rFonts w:ascii="Times New Roman" w:hAnsi="Times New Roman" w:cs="Times New Roman"/>
          <w:color w:val="000000" w:themeColor="text1"/>
          <w:sz w:val="24"/>
          <w:szCs w:val="24"/>
        </w:rPr>
        <w:t>hazırlanmıştır (</w:t>
      </w:r>
      <w:r>
        <w:rPr>
          <w:rFonts w:ascii="Times New Roman" w:hAnsi="Times New Roman" w:cs="Times New Roman"/>
          <w:color w:val="000000" w:themeColor="text1"/>
          <w:sz w:val="24"/>
          <w:szCs w:val="24"/>
        </w:rPr>
        <w:t>C.3.2.3.</w:t>
      </w:r>
      <w:r w:rsidRPr="00371AA0">
        <w:rPr>
          <w:rFonts w:ascii="Times New Roman" w:hAnsi="Times New Roman" w:cs="Times New Roman"/>
          <w:color w:val="000000" w:themeColor="text1"/>
          <w:sz w:val="24"/>
          <w:szCs w:val="24"/>
        </w:rPr>
        <w:t>).</w:t>
      </w:r>
    </w:p>
    <w:p w14:paraId="32A21E78" w14:textId="6C538C61" w:rsidR="002B65D2" w:rsidRPr="003A52AD" w:rsidRDefault="002B65D2" w:rsidP="002B65D2">
      <w:pPr>
        <w:spacing w:after="0" w:line="360" w:lineRule="auto"/>
        <w:jc w:val="both"/>
        <w:rPr>
          <w:rFonts w:ascii="Times New Roman" w:hAnsi="Times New Roman" w:cs="Times New Roman"/>
          <w:sz w:val="24"/>
          <w:szCs w:val="24"/>
        </w:rPr>
      </w:pPr>
      <w:r w:rsidRPr="003A52AD">
        <w:rPr>
          <w:rFonts w:ascii="Times New Roman" w:hAnsi="Times New Roman" w:cs="Times New Roman"/>
          <w:sz w:val="24"/>
          <w:szCs w:val="24"/>
        </w:rPr>
        <w:t xml:space="preserve">Üniversitemizde yürütülen stratejik yönetim, akademik performans değerlendirme çalışmaları kapsamında akademik etkinliklerin kişi, bölüm, birim ve kurum düzeyinde envanterinin oluşturulması ve sürdürülebilir bir kalite güvence sisteminin oluşturulabilmesine katkı sağlamak amacıyla Akademik Bilgi Sistemi (ABS) kullanıma açılmıştır. Bu kapsamda Fakültemiz öğretim elemanları yapmış olduğu araştırma faaliyetlerini ABS </w:t>
      </w:r>
      <w:hyperlink r:id="rId220" w:history="1">
        <w:r>
          <w:rPr>
            <w:rStyle w:val="Kpr"/>
            <w:rFonts w:ascii="Times New Roman" w:hAnsi="Times New Roman" w:cs="Times New Roman"/>
            <w:sz w:val="24"/>
            <w:szCs w:val="24"/>
          </w:rPr>
          <w:t>(2)</w:t>
        </w:r>
        <w:r w:rsidR="00041923">
          <w:rPr>
            <w:rStyle w:val="Kpr"/>
            <w:rFonts w:ascii="Times New Roman" w:hAnsi="Times New Roman" w:cs="Times New Roman"/>
            <w:sz w:val="24"/>
            <w:szCs w:val="24"/>
          </w:rPr>
          <w:t xml:space="preserve"> (</w:t>
        </w:r>
        <w:r>
          <w:rPr>
            <w:rStyle w:val="Kpr"/>
            <w:rFonts w:ascii="Times New Roman" w:hAnsi="Times New Roman" w:cs="Times New Roman"/>
            <w:sz w:val="24"/>
            <w:szCs w:val="24"/>
          </w:rPr>
          <w:t>C.3.2.4.</w:t>
        </w:r>
      </w:hyperlink>
      <w:r>
        <w:rPr>
          <w:rFonts w:ascii="Times New Roman" w:hAnsi="Times New Roman" w:cs="Times New Roman"/>
          <w:sz w:val="24"/>
          <w:szCs w:val="24"/>
        </w:rPr>
        <w:t xml:space="preserve">) </w:t>
      </w:r>
      <w:r w:rsidRPr="003A52AD">
        <w:rPr>
          <w:rFonts w:ascii="Times New Roman" w:hAnsi="Times New Roman" w:cs="Times New Roman"/>
          <w:sz w:val="24"/>
          <w:szCs w:val="24"/>
        </w:rPr>
        <w:t xml:space="preserve">ve YÖKSİS veri sistemlerinde güncelleyerek bu yazılımlar sayesinde Fakülte, Bölüm ve Anabilim Dalları düzeyinde araştırma performansının izlenmesine ve raporlanarak iyileştirme süreçlerinde kullanılmasına destek sağlamaktadır. </w:t>
      </w:r>
    </w:p>
    <w:p w14:paraId="1077C2DB" w14:textId="3A49D325" w:rsidR="002B65D2" w:rsidRPr="004A7C08" w:rsidRDefault="002B65D2" w:rsidP="002B65D2">
      <w:pPr>
        <w:pStyle w:val="Default"/>
        <w:spacing w:line="360" w:lineRule="auto"/>
        <w:jc w:val="both"/>
        <w:rPr>
          <w:bCs/>
          <w:color w:val="auto"/>
        </w:rPr>
      </w:pPr>
      <w:r w:rsidRPr="003A52AD">
        <w:t xml:space="preserve">Öğretim elemanlarının performanslarının değerlendirilmesi; Tarım ve Hayvancılık Kalkınma Projesi Yürütme Kurulu tarafından “Burdur Mehmet Akif Ersoy Üniversitesi Burdur İli </w:t>
      </w:r>
      <w:proofErr w:type="spellStart"/>
      <w:r w:rsidRPr="003A52AD">
        <w:t>Sektörel</w:t>
      </w:r>
      <w:proofErr w:type="spellEnd"/>
      <w:r w:rsidRPr="003A52AD">
        <w:t xml:space="preserve"> Rekabet Gücünün Arttırılması: Tarım ve Hayvancılıkta Farklılaşarak Bütünleşik Kalkınma Projesi Hedeflerine Yönelik Akademik Faaliyetlerin Ödüllendirilmesi projesi </w:t>
      </w:r>
      <w:r w:rsidRPr="003A52AD">
        <w:lastRenderedPageBreak/>
        <w:t xml:space="preserve">kapsamında gerçekleştirilmektedir. Bu kapsamda son bir yıl içerisinde fakültemizden </w:t>
      </w:r>
      <w:r>
        <w:t>7</w:t>
      </w:r>
      <w:r w:rsidRPr="003A52AD">
        <w:t xml:space="preserve"> öğretim elamanı bu projeden yararlanmıştır</w:t>
      </w:r>
      <w:r>
        <w:t>.</w:t>
      </w:r>
    </w:p>
    <w:p w14:paraId="50E4EFAC" w14:textId="77777777" w:rsidR="002B65D2" w:rsidRDefault="002B65D2" w:rsidP="002B65D2">
      <w:pPr>
        <w:spacing w:after="0" w:line="240" w:lineRule="auto"/>
        <w:jc w:val="both"/>
        <w:rPr>
          <w:rFonts w:ascii="Times New Roman" w:hAnsi="Times New Roman" w:cs="Times New Roman"/>
          <w:sz w:val="24"/>
          <w:szCs w:val="24"/>
        </w:rPr>
      </w:pPr>
    </w:p>
    <w:p w14:paraId="79CB8AFF" w14:textId="32FF525A" w:rsidR="00041923" w:rsidRPr="00C60F29" w:rsidRDefault="00000000" w:rsidP="00041923">
      <w:pPr>
        <w:shd w:val="clear" w:color="auto" w:fill="FFFFFF"/>
        <w:spacing w:before="15" w:after="0" w:line="240" w:lineRule="auto"/>
        <w:jc w:val="both"/>
        <w:rPr>
          <w:rFonts w:ascii="Times New Roman" w:hAnsi="Times New Roman" w:cs="Times New Roman"/>
          <w:sz w:val="24"/>
          <w:szCs w:val="24"/>
        </w:rPr>
      </w:pPr>
      <w:hyperlink r:id="rId221" w:history="1">
        <w:r w:rsidR="00041923" w:rsidRPr="00C60F29">
          <w:rPr>
            <w:rStyle w:val="Kpr"/>
            <w:rFonts w:ascii="Times New Roman" w:hAnsi="Times New Roman" w:cs="Times New Roman"/>
            <w:sz w:val="24"/>
            <w:szCs w:val="24"/>
            <w:u w:val="none"/>
          </w:rPr>
          <w:t>(4)</w:t>
        </w:r>
        <w:r w:rsidR="00C61C63" w:rsidRPr="00C60F29">
          <w:rPr>
            <w:rStyle w:val="Kpr"/>
            <w:rFonts w:ascii="Times New Roman" w:hAnsi="Times New Roman" w:cs="Times New Roman"/>
            <w:sz w:val="24"/>
            <w:szCs w:val="24"/>
            <w:u w:val="none"/>
          </w:rPr>
          <w:t xml:space="preserve"> (</w:t>
        </w:r>
        <w:r w:rsidR="00041923" w:rsidRPr="00C60F29">
          <w:rPr>
            <w:rStyle w:val="Kpr"/>
            <w:rFonts w:ascii="Times New Roman" w:hAnsi="Times New Roman" w:cs="Times New Roman"/>
            <w:sz w:val="24"/>
            <w:szCs w:val="24"/>
            <w:u w:val="none"/>
          </w:rPr>
          <w:t>C.3.2.1.</w:t>
        </w:r>
        <w:r w:rsidR="00C61C63" w:rsidRPr="00C60F29">
          <w:rPr>
            <w:rStyle w:val="Kpr"/>
            <w:rFonts w:ascii="Times New Roman" w:hAnsi="Times New Roman" w:cs="Times New Roman"/>
            <w:sz w:val="24"/>
            <w:szCs w:val="24"/>
            <w:u w:val="none"/>
          </w:rPr>
          <w:t>)</w:t>
        </w:r>
        <w:r w:rsidR="00041923" w:rsidRPr="00C60F29">
          <w:rPr>
            <w:rStyle w:val="Kpr"/>
            <w:rFonts w:ascii="Times New Roman" w:hAnsi="Times New Roman" w:cs="Times New Roman"/>
            <w:sz w:val="24"/>
            <w:szCs w:val="24"/>
            <w:u w:val="none"/>
          </w:rPr>
          <w:t xml:space="preserve"> MMF_2022_BODR_Raporu</w:t>
        </w:r>
      </w:hyperlink>
    </w:p>
    <w:p w14:paraId="10A05FF6" w14:textId="1C24DC79" w:rsidR="00041923" w:rsidRPr="00C60F29" w:rsidRDefault="00000000" w:rsidP="00041923">
      <w:pPr>
        <w:shd w:val="clear" w:color="auto" w:fill="FFFFFF"/>
        <w:spacing w:before="15" w:after="0" w:line="240" w:lineRule="auto"/>
        <w:jc w:val="both"/>
        <w:rPr>
          <w:rStyle w:val="Kpr"/>
          <w:rFonts w:ascii="Times New Roman" w:hAnsi="Times New Roman" w:cs="Times New Roman"/>
          <w:sz w:val="24"/>
          <w:szCs w:val="24"/>
          <w:u w:val="none"/>
        </w:rPr>
      </w:pPr>
      <w:hyperlink r:id="rId222" w:history="1">
        <w:r w:rsidR="00041923" w:rsidRPr="00C60F29">
          <w:rPr>
            <w:rStyle w:val="Kpr"/>
            <w:rFonts w:ascii="Times New Roman" w:hAnsi="Times New Roman" w:cs="Times New Roman"/>
            <w:sz w:val="24"/>
            <w:szCs w:val="24"/>
            <w:u w:val="none"/>
          </w:rPr>
          <w:t>(4)</w:t>
        </w:r>
        <w:r w:rsidR="00C61C63" w:rsidRPr="00C60F29">
          <w:rPr>
            <w:rStyle w:val="Kpr"/>
            <w:rFonts w:ascii="Times New Roman" w:hAnsi="Times New Roman" w:cs="Times New Roman"/>
            <w:sz w:val="24"/>
            <w:szCs w:val="24"/>
            <w:u w:val="none"/>
          </w:rPr>
          <w:t xml:space="preserve"> (</w:t>
        </w:r>
        <w:r w:rsidR="00041923" w:rsidRPr="00C60F29">
          <w:rPr>
            <w:rStyle w:val="Kpr"/>
            <w:rFonts w:ascii="Times New Roman" w:hAnsi="Times New Roman" w:cs="Times New Roman"/>
            <w:sz w:val="24"/>
            <w:szCs w:val="24"/>
            <w:u w:val="none"/>
          </w:rPr>
          <w:t>C.3.2.3.</w:t>
        </w:r>
        <w:r w:rsidR="00C61C63" w:rsidRPr="00C60F29">
          <w:rPr>
            <w:rStyle w:val="Kpr"/>
            <w:rFonts w:ascii="Times New Roman" w:hAnsi="Times New Roman" w:cs="Times New Roman"/>
            <w:sz w:val="24"/>
            <w:szCs w:val="24"/>
            <w:u w:val="none"/>
          </w:rPr>
          <w:t xml:space="preserve">) </w:t>
        </w:r>
        <w:r w:rsidR="00041923" w:rsidRPr="00C60F29">
          <w:rPr>
            <w:rStyle w:val="Kpr"/>
            <w:rFonts w:ascii="Times New Roman" w:hAnsi="Times New Roman" w:cs="Times New Roman"/>
            <w:sz w:val="24"/>
            <w:szCs w:val="24"/>
            <w:u w:val="none"/>
          </w:rPr>
          <w:t>2022_Yili_Ogretim_Elemani_Degerlendirme_Anketi</w:t>
        </w:r>
      </w:hyperlink>
      <w:r w:rsidR="00041923" w:rsidRPr="00C60F29">
        <w:rPr>
          <w:rFonts w:ascii="Times New Roman" w:hAnsi="Times New Roman" w:cs="Times New Roman"/>
          <w:sz w:val="24"/>
          <w:szCs w:val="24"/>
        </w:rPr>
        <w:t xml:space="preserve"> </w:t>
      </w:r>
    </w:p>
    <w:p w14:paraId="738E157D" w14:textId="77777777" w:rsidR="00041923" w:rsidRPr="003A52AD" w:rsidRDefault="00041923" w:rsidP="00041923">
      <w:pPr>
        <w:spacing w:after="0" w:line="360" w:lineRule="auto"/>
        <w:jc w:val="both"/>
        <w:rPr>
          <w:rFonts w:ascii="Times New Roman" w:hAnsi="Times New Roman" w:cs="Times New Roman"/>
          <w:sz w:val="24"/>
          <w:szCs w:val="24"/>
        </w:rPr>
      </w:pPr>
    </w:p>
    <w:p w14:paraId="5D7AF631" w14:textId="77777777" w:rsidR="00041923" w:rsidRPr="003A52AD" w:rsidRDefault="00041923" w:rsidP="002B65D2">
      <w:pPr>
        <w:spacing w:after="0" w:line="240" w:lineRule="auto"/>
        <w:jc w:val="both"/>
        <w:rPr>
          <w:rFonts w:ascii="Times New Roman" w:hAnsi="Times New Roman" w:cs="Times New Roman"/>
          <w:sz w:val="24"/>
          <w:szCs w:val="24"/>
        </w:rPr>
        <w:sectPr w:rsidR="00041923" w:rsidRPr="003A52AD" w:rsidSect="001A2214">
          <w:footerReference w:type="even" r:id="rId223"/>
          <w:footerReference w:type="default" r:id="rId224"/>
          <w:pgSz w:w="11906" w:h="16838"/>
          <w:pgMar w:top="1417" w:right="1417" w:bottom="1417" w:left="1417" w:header="708" w:footer="708" w:gutter="0"/>
          <w:cols w:space="708"/>
          <w:docGrid w:linePitch="360"/>
        </w:sectPr>
      </w:pPr>
    </w:p>
    <w:p w14:paraId="51439D33" w14:textId="77777777" w:rsidR="002B65D2" w:rsidRPr="003A52AD" w:rsidRDefault="002B65D2" w:rsidP="002B65D2">
      <w:pPr>
        <w:spacing w:after="0" w:line="240" w:lineRule="auto"/>
        <w:jc w:val="center"/>
        <w:rPr>
          <w:rFonts w:ascii="Times New Roman" w:hAnsi="Times New Roman" w:cs="Times New Roman"/>
          <w:b/>
          <w:sz w:val="24"/>
          <w:szCs w:val="24"/>
        </w:rPr>
      </w:pPr>
      <w:r w:rsidRPr="003A52AD">
        <w:rPr>
          <w:rFonts w:ascii="Times New Roman" w:hAnsi="Times New Roman" w:cs="Times New Roman"/>
          <w:b/>
          <w:sz w:val="24"/>
          <w:szCs w:val="24"/>
        </w:rPr>
        <w:lastRenderedPageBreak/>
        <w:t xml:space="preserve">Çizelge </w:t>
      </w:r>
      <w:r>
        <w:rPr>
          <w:rFonts w:ascii="Times New Roman" w:hAnsi="Times New Roman" w:cs="Times New Roman"/>
          <w:b/>
          <w:sz w:val="24"/>
          <w:szCs w:val="24"/>
        </w:rPr>
        <w:t>3</w:t>
      </w:r>
      <w:r w:rsidRPr="003A52AD">
        <w:rPr>
          <w:rFonts w:ascii="Times New Roman" w:hAnsi="Times New Roman" w:cs="Times New Roman"/>
          <w:b/>
          <w:sz w:val="24"/>
          <w:szCs w:val="24"/>
        </w:rPr>
        <w:t xml:space="preserve">.1. </w:t>
      </w:r>
      <w:r w:rsidRPr="003A52AD">
        <w:rPr>
          <w:rFonts w:ascii="Times New Roman" w:hAnsi="Times New Roman" w:cs="Times New Roman"/>
          <w:sz w:val="24"/>
          <w:szCs w:val="24"/>
        </w:rPr>
        <w:t>Fakültemiz bünyesindeki bölümlerin 2023 yılı içerisindeki akademik faaliyetlerine ilişkin sayısal veriler</w:t>
      </w:r>
    </w:p>
    <w:p w14:paraId="29F2A0D8" w14:textId="77777777" w:rsidR="002B65D2" w:rsidRPr="003A52AD" w:rsidRDefault="002B65D2" w:rsidP="002B65D2">
      <w:pPr>
        <w:spacing w:after="0" w:line="240" w:lineRule="auto"/>
        <w:jc w:val="both"/>
        <w:rPr>
          <w:rFonts w:ascii="Times New Roman" w:hAnsi="Times New Roman" w:cs="Times New Roman"/>
          <w:b/>
          <w:sz w:val="24"/>
          <w:szCs w:val="24"/>
        </w:rPr>
      </w:pPr>
    </w:p>
    <w:tbl>
      <w:tblPr>
        <w:tblStyle w:val="TabloKlavuzu"/>
        <w:tblW w:w="15869" w:type="dxa"/>
        <w:jc w:val="center"/>
        <w:tblLook w:val="04A0" w:firstRow="1" w:lastRow="0" w:firstColumn="1" w:lastColumn="0" w:noHBand="0" w:noVBand="1"/>
      </w:tblPr>
      <w:tblGrid>
        <w:gridCol w:w="2239"/>
        <w:gridCol w:w="1451"/>
        <w:gridCol w:w="1451"/>
        <w:gridCol w:w="1451"/>
        <w:gridCol w:w="1451"/>
        <w:gridCol w:w="1451"/>
        <w:gridCol w:w="1451"/>
        <w:gridCol w:w="1451"/>
        <w:gridCol w:w="1121"/>
        <w:gridCol w:w="1170"/>
        <w:gridCol w:w="1182"/>
      </w:tblGrid>
      <w:tr w:rsidR="002B65D2" w:rsidRPr="004725DF" w14:paraId="05E6B4D1" w14:textId="77777777" w:rsidTr="004802EB">
        <w:trPr>
          <w:trHeight w:val="80"/>
          <w:jc w:val="center"/>
        </w:trPr>
        <w:tc>
          <w:tcPr>
            <w:tcW w:w="3114" w:type="dxa"/>
            <w:vMerge w:val="restart"/>
            <w:vAlign w:val="center"/>
          </w:tcPr>
          <w:p w14:paraId="5C1146D9" w14:textId="77777777" w:rsidR="002B65D2" w:rsidRPr="004725DF" w:rsidRDefault="002B65D2" w:rsidP="004802EB">
            <w:pPr>
              <w:jc w:val="center"/>
              <w:rPr>
                <w:rFonts w:ascii="Times New Roman" w:hAnsi="Times New Roman" w:cs="Times New Roman"/>
                <w:b/>
              </w:rPr>
            </w:pPr>
          </w:p>
          <w:p w14:paraId="1DD7DE82"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YAYIN</w:t>
            </w:r>
          </w:p>
        </w:tc>
        <w:tc>
          <w:tcPr>
            <w:tcW w:w="11573" w:type="dxa"/>
            <w:gridSpan w:val="9"/>
            <w:vAlign w:val="center"/>
          </w:tcPr>
          <w:p w14:paraId="7D7FD560"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BÖLÜM ADI</w:t>
            </w:r>
          </w:p>
        </w:tc>
        <w:tc>
          <w:tcPr>
            <w:tcW w:w="1182" w:type="dxa"/>
            <w:vMerge w:val="restart"/>
            <w:vAlign w:val="center"/>
          </w:tcPr>
          <w:p w14:paraId="2C29ADE6" w14:textId="77777777" w:rsidR="002B65D2" w:rsidRPr="004725DF" w:rsidRDefault="002B65D2" w:rsidP="004802EB">
            <w:pPr>
              <w:jc w:val="center"/>
              <w:rPr>
                <w:rFonts w:ascii="Times New Roman" w:hAnsi="Times New Roman" w:cs="Times New Roman"/>
                <w:b/>
              </w:rPr>
            </w:pPr>
          </w:p>
          <w:p w14:paraId="56012B4B"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TOPLAM</w:t>
            </w:r>
          </w:p>
        </w:tc>
      </w:tr>
      <w:tr w:rsidR="002B65D2" w:rsidRPr="004725DF" w14:paraId="5FF9D960" w14:textId="77777777" w:rsidTr="004802EB">
        <w:trPr>
          <w:trHeight w:val="80"/>
          <w:jc w:val="center"/>
        </w:trPr>
        <w:tc>
          <w:tcPr>
            <w:tcW w:w="3114" w:type="dxa"/>
            <w:vMerge/>
            <w:vAlign w:val="center"/>
          </w:tcPr>
          <w:p w14:paraId="7EB35DDC" w14:textId="77777777" w:rsidR="002B65D2" w:rsidRPr="004725DF" w:rsidRDefault="002B65D2" w:rsidP="004802EB">
            <w:pPr>
              <w:jc w:val="center"/>
              <w:rPr>
                <w:rFonts w:ascii="Times New Roman" w:hAnsi="Times New Roman" w:cs="Times New Roman"/>
                <w:b/>
              </w:rPr>
            </w:pPr>
          </w:p>
        </w:tc>
        <w:tc>
          <w:tcPr>
            <w:tcW w:w="576" w:type="dxa"/>
            <w:vAlign w:val="center"/>
          </w:tcPr>
          <w:p w14:paraId="4224BA02"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Bilgisayar Mühendisliği</w:t>
            </w:r>
          </w:p>
        </w:tc>
        <w:tc>
          <w:tcPr>
            <w:tcW w:w="1451" w:type="dxa"/>
            <w:vAlign w:val="center"/>
          </w:tcPr>
          <w:p w14:paraId="1600A696"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Elektrik Elektronik Mühendisliği</w:t>
            </w:r>
          </w:p>
        </w:tc>
        <w:tc>
          <w:tcPr>
            <w:tcW w:w="1451" w:type="dxa"/>
            <w:vAlign w:val="center"/>
          </w:tcPr>
          <w:p w14:paraId="32038363"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Enerji Sistemleri Mühendisliği</w:t>
            </w:r>
          </w:p>
        </w:tc>
        <w:tc>
          <w:tcPr>
            <w:tcW w:w="1451" w:type="dxa"/>
            <w:vAlign w:val="center"/>
          </w:tcPr>
          <w:p w14:paraId="4BD43DF6"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Endüstri Mühendisliği</w:t>
            </w:r>
          </w:p>
        </w:tc>
        <w:tc>
          <w:tcPr>
            <w:tcW w:w="1451" w:type="dxa"/>
            <w:vAlign w:val="center"/>
          </w:tcPr>
          <w:p w14:paraId="2859EDC5"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Gıda Mühendisliği</w:t>
            </w:r>
          </w:p>
        </w:tc>
        <w:tc>
          <w:tcPr>
            <w:tcW w:w="1451" w:type="dxa"/>
            <w:vAlign w:val="center"/>
          </w:tcPr>
          <w:p w14:paraId="1D036B85"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İnşaat Mühendisliği</w:t>
            </w:r>
          </w:p>
        </w:tc>
        <w:tc>
          <w:tcPr>
            <w:tcW w:w="1451" w:type="dxa"/>
            <w:vAlign w:val="center"/>
          </w:tcPr>
          <w:p w14:paraId="274095B3"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Makine Mühendisliği</w:t>
            </w:r>
          </w:p>
        </w:tc>
        <w:tc>
          <w:tcPr>
            <w:tcW w:w="1121" w:type="dxa"/>
            <w:vAlign w:val="center"/>
          </w:tcPr>
          <w:p w14:paraId="73BBB955"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Mimarlık</w:t>
            </w:r>
          </w:p>
        </w:tc>
        <w:tc>
          <w:tcPr>
            <w:tcW w:w="1170" w:type="dxa"/>
            <w:vAlign w:val="center"/>
          </w:tcPr>
          <w:p w14:paraId="03C1F2C2"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Peyzaj Mimarlığı</w:t>
            </w:r>
          </w:p>
        </w:tc>
        <w:tc>
          <w:tcPr>
            <w:tcW w:w="1182" w:type="dxa"/>
            <w:vMerge/>
            <w:vAlign w:val="center"/>
          </w:tcPr>
          <w:p w14:paraId="428AC023" w14:textId="77777777" w:rsidR="002B65D2" w:rsidRPr="004725DF" w:rsidRDefault="002B65D2" w:rsidP="004802EB">
            <w:pPr>
              <w:jc w:val="center"/>
              <w:rPr>
                <w:rFonts w:ascii="Times New Roman" w:hAnsi="Times New Roman" w:cs="Times New Roman"/>
                <w:b/>
              </w:rPr>
            </w:pPr>
          </w:p>
        </w:tc>
      </w:tr>
      <w:tr w:rsidR="002B65D2" w:rsidRPr="004725DF" w14:paraId="76FC797E" w14:textId="77777777" w:rsidTr="004802EB">
        <w:trPr>
          <w:trHeight w:val="80"/>
          <w:jc w:val="center"/>
        </w:trPr>
        <w:tc>
          <w:tcPr>
            <w:tcW w:w="3114" w:type="dxa"/>
            <w:vAlign w:val="center"/>
          </w:tcPr>
          <w:p w14:paraId="0F152FD7" w14:textId="77777777" w:rsidR="002B65D2" w:rsidRPr="004725DF" w:rsidRDefault="002B65D2" w:rsidP="004802EB">
            <w:pPr>
              <w:rPr>
                <w:rFonts w:ascii="Times New Roman" w:hAnsi="Times New Roman" w:cs="Times New Roman"/>
                <w:b/>
                <w:bCs/>
              </w:rPr>
            </w:pPr>
            <w:r w:rsidRPr="004725DF">
              <w:rPr>
                <w:rFonts w:ascii="Times New Roman" w:hAnsi="Times New Roman" w:cs="Times New Roman"/>
                <w:b/>
                <w:bCs/>
              </w:rPr>
              <w:t>Araştırma bursundan yararlanan öğrenci sayısı (TÜBİTAK)</w:t>
            </w:r>
          </w:p>
        </w:tc>
        <w:tc>
          <w:tcPr>
            <w:tcW w:w="576" w:type="dxa"/>
            <w:vAlign w:val="center"/>
          </w:tcPr>
          <w:p w14:paraId="3AD8F72A"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0</w:t>
            </w:r>
          </w:p>
        </w:tc>
        <w:tc>
          <w:tcPr>
            <w:tcW w:w="1451" w:type="dxa"/>
            <w:vAlign w:val="center"/>
          </w:tcPr>
          <w:p w14:paraId="308ED89B"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39</w:t>
            </w:r>
          </w:p>
        </w:tc>
        <w:tc>
          <w:tcPr>
            <w:tcW w:w="1451" w:type="dxa"/>
            <w:vAlign w:val="center"/>
          </w:tcPr>
          <w:p w14:paraId="73187DAF"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0</w:t>
            </w:r>
          </w:p>
        </w:tc>
        <w:tc>
          <w:tcPr>
            <w:tcW w:w="1451" w:type="dxa"/>
            <w:vAlign w:val="center"/>
          </w:tcPr>
          <w:p w14:paraId="0D9A9871"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0</w:t>
            </w:r>
          </w:p>
        </w:tc>
        <w:tc>
          <w:tcPr>
            <w:tcW w:w="1451" w:type="dxa"/>
            <w:vAlign w:val="center"/>
          </w:tcPr>
          <w:p w14:paraId="7ED6CFE2"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2</w:t>
            </w:r>
          </w:p>
        </w:tc>
        <w:tc>
          <w:tcPr>
            <w:tcW w:w="1451" w:type="dxa"/>
            <w:vAlign w:val="center"/>
          </w:tcPr>
          <w:p w14:paraId="11F21115"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0</w:t>
            </w:r>
          </w:p>
        </w:tc>
        <w:tc>
          <w:tcPr>
            <w:tcW w:w="1451" w:type="dxa"/>
            <w:vAlign w:val="center"/>
          </w:tcPr>
          <w:p w14:paraId="0E860F66"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2</w:t>
            </w:r>
          </w:p>
        </w:tc>
        <w:tc>
          <w:tcPr>
            <w:tcW w:w="1121" w:type="dxa"/>
            <w:vAlign w:val="center"/>
          </w:tcPr>
          <w:p w14:paraId="48097B72"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1</w:t>
            </w:r>
          </w:p>
        </w:tc>
        <w:tc>
          <w:tcPr>
            <w:tcW w:w="1170" w:type="dxa"/>
            <w:vAlign w:val="center"/>
          </w:tcPr>
          <w:p w14:paraId="2ED19184"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2</w:t>
            </w:r>
          </w:p>
        </w:tc>
        <w:tc>
          <w:tcPr>
            <w:tcW w:w="1182" w:type="dxa"/>
            <w:vAlign w:val="center"/>
          </w:tcPr>
          <w:p w14:paraId="38C84B45"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46</w:t>
            </w:r>
          </w:p>
        </w:tc>
      </w:tr>
      <w:tr w:rsidR="002B65D2" w:rsidRPr="004725DF" w14:paraId="64EAF132" w14:textId="77777777" w:rsidTr="004802EB">
        <w:trPr>
          <w:trHeight w:val="139"/>
          <w:jc w:val="center"/>
        </w:trPr>
        <w:tc>
          <w:tcPr>
            <w:tcW w:w="3114" w:type="dxa"/>
            <w:vAlign w:val="center"/>
          </w:tcPr>
          <w:p w14:paraId="4ECDD866" w14:textId="77777777" w:rsidR="002B65D2" w:rsidRPr="004725DF" w:rsidRDefault="002B65D2" w:rsidP="004802EB">
            <w:pPr>
              <w:rPr>
                <w:rFonts w:ascii="Times New Roman" w:hAnsi="Times New Roman" w:cs="Times New Roman"/>
                <w:b/>
              </w:rPr>
            </w:pPr>
            <w:r w:rsidRPr="004725DF">
              <w:rPr>
                <w:rFonts w:ascii="Times New Roman" w:hAnsi="Times New Roman" w:cs="Times New Roman"/>
                <w:b/>
              </w:rPr>
              <w:t>SCI, SCI-</w:t>
            </w:r>
            <w:proofErr w:type="spellStart"/>
            <w:r w:rsidRPr="004725DF">
              <w:rPr>
                <w:rFonts w:ascii="Times New Roman" w:hAnsi="Times New Roman" w:cs="Times New Roman"/>
                <w:b/>
              </w:rPr>
              <w:t>Expanded</w:t>
            </w:r>
            <w:proofErr w:type="spellEnd"/>
            <w:r w:rsidRPr="004725DF">
              <w:rPr>
                <w:rFonts w:ascii="Times New Roman" w:hAnsi="Times New Roman" w:cs="Times New Roman"/>
                <w:b/>
              </w:rPr>
              <w:t>, SSCI, AHCI endekslerinde taranan toplam yayın sayısı</w:t>
            </w:r>
          </w:p>
        </w:tc>
        <w:tc>
          <w:tcPr>
            <w:tcW w:w="576" w:type="dxa"/>
            <w:vAlign w:val="center"/>
          </w:tcPr>
          <w:p w14:paraId="49F3A409" w14:textId="77777777" w:rsidR="002B65D2" w:rsidRPr="004725DF" w:rsidRDefault="002B65D2" w:rsidP="004802EB">
            <w:pPr>
              <w:jc w:val="center"/>
              <w:rPr>
                <w:rFonts w:ascii="Times New Roman" w:hAnsi="Times New Roman" w:cs="Times New Roman"/>
              </w:rPr>
            </w:pPr>
          </w:p>
          <w:p w14:paraId="22E8C516"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2</w:t>
            </w:r>
          </w:p>
        </w:tc>
        <w:tc>
          <w:tcPr>
            <w:tcW w:w="1451" w:type="dxa"/>
            <w:vAlign w:val="center"/>
          </w:tcPr>
          <w:p w14:paraId="56DDB256" w14:textId="77777777" w:rsidR="002B65D2" w:rsidRPr="004725DF" w:rsidRDefault="002B65D2" w:rsidP="004802EB">
            <w:pPr>
              <w:rPr>
                <w:rFonts w:ascii="Times New Roman" w:hAnsi="Times New Roman" w:cs="Times New Roman"/>
              </w:rPr>
            </w:pPr>
          </w:p>
          <w:p w14:paraId="120F62D0"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5</w:t>
            </w:r>
          </w:p>
        </w:tc>
        <w:tc>
          <w:tcPr>
            <w:tcW w:w="1451" w:type="dxa"/>
            <w:vAlign w:val="center"/>
          </w:tcPr>
          <w:p w14:paraId="734E89AB" w14:textId="77777777" w:rsidR="002B65D2" w:rsidRPr="004725DF" w:rsidRDefault="002B65D2" w:rsidP="004802EB">
            <w:pPr>
              <w:rPr>
                <w:rFonts w:ascii="Times New Roman" w:hAnsi="Times New Roman" w:cs="Times New Roman"/>
              </w:rPr>
            </w:pPr>
          </w:p>
          <w:p w14:paraId="27046999"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3</w:t>
            </w:r>
          </w:p>
        </w:tc>
        <w:tc>
          <w:tcPr>
            <w:tcW w:w="1451" w:type="dxa"/>
            <w:vAlign w:val="center"/>
          </w:tcPr>
          <w:p w14:paraId="6F53CB73" w14:textId="77777777" w:rsidR="002B65D2" w:rsidRPr="004725DF" w:rsidRDefault="002B65D2" w:rsidP="004802EB">
            <w:pPr>
              <w:jc w:val="center"/>
              <w:rPr>
                <w:rFonts w:ascii="Times New Roman" w:hAnsi="Times New Roman" w:cs="Times New Roman"/>
              </w:rPr>
            </w:pPr>
          </w:p>
          <w:p w14:paraId="7CB0F5CE"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tc>
        <w:tc>
          <w:tcPr>
            <w:tcW w:w="1451" w:type="dxa"/>
            <w:vAlign w:val="center"/>
          </w:tcPr>
          <w:p w14:paraId="2BD2E9C8" w14:textId="77777777" w:rsidR="002B65D2" w:rsidRPr="004725DF" w:rsidRDefault="002B65D2" w:rsidP="004802EB">
            <w:pPr>
              <w:rPr>
                <w:rFonts w:ascii="Times New Roman" w:hAnsi="Times New Roman" w:cs="Times New Roman"/>
              </w:rPr>
            </w:pPr>
          </w:p>
          <w:p w14:paraId="555F6091"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6</w:t>
            </w:r>
          </w:p>
        </w:tc>
        <w:tc>
          <w:tcPr>
            <w:tcW w:w="1451" w:type="dxa"/>
            <w:vAlign w:val="center"/>
          </w:tcPr>
          <w:p w14:paraId="47087C62" w14:textId="77777777" w:rsidR="002B65D2" w:rsidRPr="004725DF" w:rsidRDefault="002B65D2" w:rsidP="004802EB">
            <w:pPr>
              <w:jc w:val="center"/>
              <w:rPr>
                <w:rFonts w:ascii="Times New Roman" w:hAnsi="Times New Roman" w:cs="Times New Roman"/>
              </w:rPr>
            </w:pPr>
          </w:p>
          <w:p w14:paraId="2B98900C" w14:textId="77777777" w:rsidR="002B65D2" w:rsidRPr="004725DF" w:rsidRDefault="002B65D2" w:rsidP="004802EB">
            <w:pPr>
              <w:jc w:val="center"/>
              <w:rPr>
                <w:rFonts w:ascii="Times New Roman" w:hAnsi="Times New Roman" w:cs="Times New Roman"/>
              </w:rPr>
            </w:pPr>
          </w:p>
          <w:p w14:paraId="16DAEB09"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4</w:t>
            </w:r>
          </w:p>
          <w:p w14:paraId="67778777" w14:textId="77777777" w:rsidR="002B65D2" w:rsidRPr="004725DF" w:rsidRDefault="002B65D2" w:rsidP="004802EB">
            <w:pPr>
              <w:jc w:val="center"/>
              <w:rPr>
                <w:rFonts w:ascii="Times New Roman" w:hAnsi="Times New Roman" w:cs="Times New Roman"/>
              </w:rPr>
            </w:pPr>
          </w:p>
        </w:tc>
        <w:tc>
          <w:tcPr>
            <w:tcW w:w="1451" w:type="dxa"/>
            <w:vAlign w:val="center"/>
          </w:tcPr>
          <w:p w14:paraId="6F94E035" w14:textId="77777777" w:rsidR="002B65D2" w:rsidRPr="004725DF" w:rsidRDefault="002B65D2" w:rsidP="004802EB">
            <w:pPr>
              <w:rPr>
                <w:rFonts w:ascii="Times New Roman" w:hAnsi="Times New Roman" w:cs="Times New Roman"/>
              </w:rPr>
            </w:pPr>
          </w:p>
          <w:p w14:paraId="3D6A3462"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7</w:t>
            </w:r>
          </w:p>
        </w:tc>
        <w:tc>
          <w:tcPr>
            <w:tcW w:w="1121" w:type="dxa"/>
            <w:vAlign w:val="center"/>
          </w:tcPr>
          <w:p w14:paraId="2E68796E" w14:textId="77777777" w:rsidR="002B65D2" w:rsidRPr="004725DF" w:rsidRDefault="002B65D2" w:rsidP="004802EB">
            <w:pPr>
              <w:rPr>
                <w:rFonts w:ascii="Times New Roman" w:hAnsi="Times New Roman" w:cs="Times New Roman"/>
              </w:rPr>
            </w:pPr>
          </w:p>
          <w:p w14:paraId="79074507"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1</w:t>
            </w:r>
          </w:p>
        </w:tc>
        <w:tc>
          <w:tcPr>
            <w:tcW w:w="1170" w:type="dxa"/>
            <w:vAlign w:val="center"/>
          </w:tcPr>
          <w:p w14:paraId="26F0161B" w14:textId="77777777" w:rsidR="002B65D2" w:rsidRPr="004725DF" w:rsidRDefault="002B65D2" w:rsidP="004802EB">
            <w:pPr>
              <w:rPr>
                <w:rFonts w:ascii="Times New Roman" w:hAnsi="Times New Roman" w:cs="Times New Roman"/>
              </w:rPr>
            </w:pPr>
          </w:p>
          <w:p w14:paraId="638CC753"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5</w:t>
            </w:r>
          </w:p>
        </w:tc>
        <w:tc>
          <w:tcPr>
            <w:tcW w:w="1182" w:type="dxa"/>
            <w:vAlign w:val="center"/>
          </w:tcPr>
          <w:p w14:paraId="2AC799DD" w14:textId="77777777" w:rsidR="002B65D2" w:rsidRPr="004725DF" w:rsidRDefault="002B65D2" w:rsidP="004802EB">
            <w:pPr>
              <w:jc w:val="center"/>
              <w:rPr>
                <w:rFonts w:ascii="Times New Roman" w:hAnsi="Times New Roman" w:cs="Times New Roman"/>
                <w:b/>
              </w:rPr>
            </w:pPr>
          </w:p>
          <w:p w14:paraId="46667D8A"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33</w:t>
            </w:r>
          </w:p>
        </w:tc>
      </w:tr>
      <w:tr w:rsidR="002B65D2" w:rsidRPr="004725DF" w14:paraId="40A5F999" w14:textId="77777777" w:rsidTr="004802EB">
        <w:trPr>
          <w:trHeight w:val="127"/>
          <w:jc w:val="center"/>
        </w:trPr>
        <w:tc>
          <w:tcPr>
            <w:tcW w:w="3114" w:type="dxa"/>
            <w:vAlign w:val="center"/>
          </w:tcPr>
          <w:p w14:paraId="2433F1BE" w14:textId="77777777" w:rsidR="002B65D2" w:rsidRPr="004725DF" w:rsidRDefault="002B65D2" w:rsidP="004802EB">
            <w:pPr>
              <w:rPr>
                <w:rFonts w:ascii="Times New Roman" w:hAnsi="Times New Roman" w:cs="Times New Roman"/>
                <w:b/>
              </w:rPr>
            </w:pPr>
            <w:r w:rsidRPr="004725DF">
              <w:rPr>
                <w:rFonts w:ascii="Times New Roman" w:hAnsi="Times New Roman" w:cs="Times New Roman"/>
                <w:b/>
              </w:rPr>
              <w:t>Diğer hakemli uluslararası endekslerde taranan toplam yayın sayısı</w:t>
            </w:r>
          </w:p>
        </w:tc>
        <w:tc>
          <w:tcPr>
            <w:tcW w:w="576" w:type="dxa"/>
            <w:vAlign w:val="center"/>
          </w:tcPr>
          <w:p w14:paraId="77CDD30C" w14:textId="77777777" w:rsidR="002B65D2" w:rsidRPr="004725DF" w:rsidRDefault="002B65D2" w:rsidP="004802EB">
            <w:pPr>
              <w:jc w:val="center"/>
              <w:rPr>
                <w:rFonts w:ascii="Times New Roman" w:hAnsi="Times New Roman" w:cs="Times New Roman"/>
              </w:rPr>
            </w:pPr>
          </w:p>
          <w:p w14:paraId="2E266913"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10</w:t>
            </w:r>
          </w:p>
          <w:p w14:paraId="1299BF2B" w14:textId="77777777" w:rsidR="002B65D2" w:rsidRPr="004725DF" w:rsidRDefault="002B65D2" w:rsidP="004802EB">
            <w:pPr>
              <w:jc w:val="center"/>
              <w:rPr>
                <w:rFonts w:ascii="Times New Roman" w:hAnsi="Times New Roman" w:cs="Times New Roman"/>
              </w:rPr>
            </w:pPr>
          </w:p>
        </w:tc>
        <w:tc>
          <w:tcPr>
            <w:tcW w:w="1451" w:type="dxa"/>
            <w:vAlign w:val="center"/>
          </w:tcPr>
          <w:p w14:paraId="2F47901E" w14:textId="77777777" w:rsidR="002B65D2" w:rsidRPr="004725DF" w:rsidRDefault="002B65D2" w:rsidP="004802EB">
            <w:pPr>
              <w:jc w:val="center"/>
              <w:rPr>
                <w:rFonts w:ascii="Times New Roman" w:hAnsi="Times New Roman" w:cs="Times New Roman"/>
              </w:rPr>
            </w:pPr>
          </w:p>
          <w:p w14:paraId="67708AEA"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6</w:t>
            </w:r>
          </w:p>
          <w:p w14:paraId="638E1FCD" w14:textId="77777777" w:rsidR="002B65D2" w:rsidRPr="004725DF" w:rsidRDefault="002B65D2" w:rsidP="004802EB">
            <w:pPr>
              <w:jc w:val="center"/>
              <w:rPr>
                <w:rFonts w:ascii="Times New Roman" w:hAnsi="Times New Roman" w:cs="Times New Roman"/>
              </w:rPr>
            </w:pPr>
          </w:p>
        </w:tc>
        <w:tc>
          <w:tcPr>
            <w:tcW w:w="1451" w:type="dxa"/>
            <w:vAlign w:val="center"/>
          </w:tcPr>
          <w:p w14:paraId="5E66F1C8" w14:textId="77777777" w:rsidR="002B65D2" w:rsidRPr="004725DF" w:rsidRDefault="002B65D2" w:rsidP="004802EB">
            <w:pPr>
              <w:jc w:val="center"/>
              <w:rPr>
                <w:rFonts w:ascii="Times New Roman" w:hAnsi="Times New Roman" w:cs="Times New Roman"/>
              </w:rPr>
            </w:pPr>
          </w:p>
          <w:p w14:paraId="2E567E98"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p w14:paraId="47434723" w14:textId="77777777" w:rsidR="002B65D2" w:rsidRPr="004725DF" w:rsidRDefault="002B65D2" w:rsidP="004802EB">
            <w:pPr>
              <w:jc w:val="center"/>
              <w:rPr>
                <w:rFonts w:ascii="Times New Roman" w:hAnsi="Times New Roman" w:cs="Times New Roman"/>
              </w:rPr>
            </w:pPr>
          </w:p>
        </w:tc>
        <w:tc>
          <w:tcPr>
            <w:tcW w:w="1451" w:type="dxa"/>
            <w:vAlign w:val="center"/>
          </w:tcPr>
          <w:p w14:paraId="7B0CF336" w14:textId="77777777" w:rsidR="002B65D2" w:rsidRPr="004725DF" w:rsidRDefault="002B65D2" w:rsidP="004802EB">
            <w:pPr>
              <w:jc w:val="center"/>
              <w:rPr>
                <w:rFonts w:ascii="Times New Roman" w:hAnsi="Times New Roman" w:cs="Times New Roman"/>
              </w:rPr>
            </w:pPr>
          </w:p>
          <w:p w14:paraId="3ADB553B"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4</w:t>
            </w:r>
          </w:p>
          <w:p w14:paraId="0B618098" w14:textId="77777777" w:rsidR="002B65D2" w:rsidRPr="004725DF" w:rsidRDefault="002B65D2" w:rsidP="004802EB">
            <w:pPr>
              <w:jc w:val="center"/>
              <w:rPr>
                <w:rFonts w:ascii="Times New Roman" w:hAnsi="Times New Roman" w:cs="Times New Roman"/>
              </w:rPr>
            </w:pPr>
          </w:p>
        </w:tc>
        <w:tc>
          <w:tcPr>
            <w:tcW w:w="1451" w:type="dxa"/>
            <w:vAlign w:val="center"/>
          </w:tcPr>
          <w:p w14:paraId="368EF7A0" w14:textId="77777777" w:rsidR="002B65D2" w:rsidRPr="004725DF" w:rsidRDefault="002B65D2" w:rsidP="004802EB">
            <w:pPr>
              <w:jc w:val="center"/>
              <w:rPr>
                <w:rFonts w:ascii="Times New Roman" w:hAnsi="Times New Roman" w:cs="Times New Roman"/>
              </w:rPr>
            </w:pPr>
          </w:p>
          <w:p w14:paraId="25BE75A4"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2</w:t>
            </w:r>
          </w:p>
          <w:p w14:paraId="16B3D71E" w14:textId="77777777" w:rsidR="002B65D2" w:rsidRPr="004725DF" w:rsidRDefault="002B65D2" w:rsidP="004802EB">
            <w:pPr>
              <w:jc w:val="center"/>
              <w:rPr>
                <w:rFonts w:ascii="Times New Roman" w:hAnsi="Times New Roman" w:cs="Times New Roman"/>
              </w:rPr>
            </w:pPr>
          </w:p>
        </w:tc>
        <w:tc>
          <w:tcPr>
            <w:tcW w:w="1451" w:type="dxa"/>
            <w:vAlign w:val="center"/>
          </w:tcPr>
          <w:p w14:paraId="0C5058C4" w14:textId="77777777" w:rsidR="002B65D2" w:rsidRPr="004725DF" w:rsidRDefault="002B65D2" w:rsidP="004802EB">
            <w:pPr>
              <w:jc w:val="center"/>
              <w:rPr>
                <w:rFonts w:ascii="Times New Roman" w:hAnsi="Times New Roman" w:cs="Times New Roman"/>
              </w:rPr>
            </w:pPr>
          </w:p>
          <w:p w14:paraId="016A19E5"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4</w:t>
            </w:r>
          </w:p>
          <w:p w14:paraId="5E700CA1" w14:textId="77777777" w:rsidR="002B65D2" w:rsidRPr="004725DF" w:rsidRDefault="002B65D2" w:rsidP="004802EB">
            <w:pPr>
              <w:jc w:val="center"/>
              <w:rPr>
                <w:rFonts w:ascii="Times New Roman" w:hAnsi="Times New Roman" w:cs="Times New Roman"/>
              </w:rPr>
            </w:pPr>
          </w:p>
        </w:tc>
        <w:tc>
          <w:tcPr>
            <w:tcW w:w="1451" w:type="dxa"/>
            <w:vAlign w:val="center"/>
          </w:tcPr>
          <w:p w14:paraId="0BA15D4D" w14:textId="77777777" w:rsidR="002B65D2" w:rsidRPr="004725DF" w:rsidRDefault="002B65D2" w:rsidP="004802EB">
            <w:pPr>
              <w:jc w:val="center"/>
              <w:rPr>
                <w:rFonts w:ascii="Times New Roman" w:hAnsi="Times New Roman" w:cs="Times New Roman"/>
              </w:rPr>
            </w:pPr>
          </w:p>
          <w:p w14:paraId="488505A0"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10</w:t>
            </w:r>
          </w:p>
          <w:p w14:paraId="32359CDF" w14:textId="77777777" w:rsidR="002B65D2" w:rsidRPr="004725DF" w:rsidRDefault="002B65D2" w:rsidP="004802EB">
            <w:pPr>
              <w:jc w:val="center"/>
              <w:rPr>
                <w:rFonts w:ascii="Times New Roman" w:hAnsi="Times New Roman" w:cs="Times New Roman"/>
              </w:rPr>
            </w:pPr>
          </w:p>
        </w:tc>
        <w:tc>
          <w:tcPr>
            <w:tcW w:w="1121" w:type="dxa"/>
            <w:vAlign w:val="center"/>
          </w:tcPr>
          <w:p w14:paraId="4DCFF75E" w14:textId="77777777" w:rsidR="002B65D2" w:rsidRPr="004725DF" w:rsidRDefault="002B65D2" w:rsidP="004802EB">
            <w:pPr>
              <w:jc w:val="center"/>
              <w:rPr>
                <w:rFonts w:ascii="Times New Roman" w:hAnsi="Times New Roman" w:cs="Times New Roman"/>
              </w:rPr>
            </w:pPr>
          </w:p>
          <w:p w14:paraId="3E51C19E"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6</w:t>
            </w:r>
          </w:p>
          <w:p w14:paraId="617D9686" w14:textId="77777777" w:rsidR="002B65D2" w:rsidRPr="004725DF" w:rsidRDefault="002B65D2" w:rsidP="004802EB">
            <w:pPr>
              <w:jc w:val="center"/>
              <w:rPr>
                <w:rFonts w:ascii="Times New Roman" w:hAnsi="Times New Roman" w:cs="Times New Roman"/>
              </w:rPr>
            </w:pPr>
          </w:p>
        </w:tc>
        <w:tc>
          <w:tcPr>
            <w:tcW w:w="1170" w:type="dxa"/>
            <w:vAlign w:val="center"/>
          </w:tcPr>
          <w:p w14:paraId="2A048180" w14:textId="77777777" w:rsidR="002B65D2" w:rsidRPr="004725DF" w:rsidRDefault="002B65D2" w:rsidP="004802EB">
            <w:pPr>
              <w:jc w:val="center"/>
              <w:rPr>
                <w:rFonts w:ascii="Times New Roman" w:hAnsi="Times New Roman" w:cs="Times New Roman"/>
              </w:rPr>
            </w:pPr>
          </w:p>
          <w:p w14:paraId="09E8D7C8"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20</w:t>
            </w:r>
          </w:p>
          <w:p w14:paraId="44AAC3AF" w14:textId="77777777" w:rsidR="002B65D2" w:rsidRPr="004725DF" w:rsidRDefault="002B65D2" w:rsidP="004802EB">
            <w:pPr>
              <w:jc w:val="center"/>
              <w:rPr>
                <w:rFonts w:ascii="Times New Roman" w:hAnsi="Times New Roman" w:cs="Times New Roman"/>
              </w:rPr>
            </w:pPr>
          </w:p>
        </w:tc>
        <w:tc>
          <w:tcPr>
            <w:tcW w:w="1182" w:type="dxa"/>
            <w:vAlign w:val="center"/>
          </w:tcPr>
          <w:p w14:paraId="6621FAF8"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62</w:t>
            </w:r>
          </w:p>
        </w:tc>
      </w:tr>
      <w:tr w:rsidR="002B65D2" w:rsidRPr="004725DF" w14:paraId="4EA76FED" w14:textId="77777777" w:rsidTr="004802EB">
        <w:trPr>
          <w:trHeight w:val="127"/>
          <w:jc w:val="center"/>
        </w:trPr>
        <w:tc>
          <w:tcPr>
            <w:tcW w:w="3114" w:type="dxa"/>
            <w:vAlign w:val="center"/>
          </w:tcPr>
          <w:p w14:paraId="3A6545F0" w14:textId="77777777" w:rsidR="002B65D2" w:rsidRPr="004725DF" w:rsidRDefault="002B65D2" w:rsidP="004802EB">
            <w:pPr>
              <w:rPr>
                <w:rFonts w:ascii="Times New Roman" w:hAnsi="Times New Roman" w:cs="Times New Roman"/>
                <w:b/>
              </w:rPr>
            </w:pPr>
            <w:r w:rsidRPr="004725DF">
              <w:rPr>
                <w:rFonts w:ascii="Times New Roman" w:hAnsi="Times New Roman" w:cs="Times New Roman"/>
                <w:b/>
              </w:rPr>
              <w:t>SCOPUS/TR-</w:t>
            </w:r>
            <w:proofErr w:type="spellStart"/>
            <w:r w:rsidRPr="004725DF">
              <w:rPr>
                <w:rFonts w:ascii="Times New Roman" w:hAnsi="Times New Roman" w:cs="Times New Roman"/>
                <w:b/>
              </w:rPr>
              <w:t>Dizin’de</w:t>
            </w:r>
            <w:proofErr w:type="spellEnd"/>
            <w:r w:rsidRPr="004725DF">
              <w:rPr>
                <w:rFonts w:ascii="Times New Roman" w:hAnsi="Times New Roman" w:cs="Times New Roman"/>
                <w:b/>
              </w:rPr>
              <w:t xml:space="preserve"> taranan toplam yayın sayısı</w:t>
            </w:r>
          </w:p>
        </w:tc>
        <w:tc>
          <w:tcPr>
            <w:tcW w:w="576" w:type="dxa"/>
            <w:vAlign w:val="center"/>
          </w:tcPr>
          <w:p w14:paraId="5A38DC7B" w14:textId="77777777" w:rsidR="002B65D2" w:rsidRPr="004725DF" w:rsidRDefault="002B65D2" w:rsidP="004802EB">
            <w:pPr>
              <w:jc w:val="center"/>
              <w:rPr>
                <w:rFonts w:ascii="Times New Roman" w:hAnsi="Times New Roman" w:cs="Times New Roman"/>
              </w:rPr>
            </w:pPr>
          </w:p>
          <w:p w14:paraId="526F41C9"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p w14:paraId="113B9377" w14:textId="77777777" w:rsidR="002B65D2" w:rsidRPr="004725DF" w:rsidRDefault="002B65D2" w:rsidP="004802EB">
            <w:pPr>
              <w:jc w:val="center"/>
              <w:rPr>
                <w:rFonts w:ascii="Times New Roman" w:hAnsi="Times New Roman" w:cs="Times New Roman"/>
              </w:rPr>
            </w:pPr>
          </w:p>
        </w:tc>
        <w:tc>
          <w:tcPr>
            <w:tcW w:w="1451" w:type="dxa"/>
            <w:vAlign w:val="center"/>
          </w:tcPr>
          <w:p w14:paraId="3594EEBC"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3</w:t>
            </w:r>
          </w:p>
        </w:tc>
        <w:tc>
          <w:tcPr>
            <w:tcW w:w="1451" w:type="dxa"/>
            <w:vAlign w:val="center"/>
          </w:tcPr>
          <w:p w14:paraId="2D97661C" w14:textId="77777777" w:rsidR="002B65D2" w:rsidRPr="004725DF" w:rsidRDefault="002B65D2" w:rsidP="004802EB">
            <w:pPr>
              <w:jc w:val="center"/>
              <w:rPr>
                <w:rFonts w:ascii="Times New Roman" w:hAnsi="Times New Roman" w:cs="Times New Roman"/>
              </w:rPr>
            </w:pPr>
          </w:p>
          <w:p w14:paraId="24350269"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7</w:t>
            </w:r>
          </w:p>
          <w:p w14:paraId="20AA3F80" w14:textId="77777777" w:rsidR="002B65D2" w:rsidRPr="004725DF" w:rsidRDefault="002B65D2" w:rsidP="004802EB">
            <w:pPr>
              <w:jc w:val="center"/>
              <w:rPr>
                <w:rFonts w:ascii="Times New Roman" w:hAnsi="Times New Roman" w:cs="Times New Roman"/>
              </w:rPr>
            </w:pPr>
          </w:p>
        </w:tc>
        <w:tc>
          <w:tcPr>
            <w:tcW w:w="1451" w:type="dxa"/>
            <w:vAlign w:val="center"/>
          </w:tcPr>
          <w:p w14:paraId="3E52E4AC" w14:textId="77777777" w:rsidR="002B65D2" w:rsidRPr="004725DF" w:rsidRDefault="002B65D2" w:rsidP="004802EB">
            <w:pPr>
              <w:jc w:val="center"/>
              <w:rPr>
                <w:rFonts w:ascii="Times New Roman" w:hAnsi="Times New Roman" w:cs="Times New Roman"/>
              </w:rPr>
            </w:pPr>
          </w:p>
          <w:p w14:paraId="0D1B65CA"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p w14:paraId="6F1CBEE9" w14:textId="77777777" w:rsidR="002B65D2" w:rsidRPr="004725DF" w:rsidRDefault="002B65D2" w:rsidP="004802EB">
            <w:pPr>
              <w:jc w:val="center"/>
              <w:rPr>
                <w:rFonts w:ascii="Times New Roman" w:hAnsi="Times New Roman" w:cs="Times New Roman"/>
              </w:rPr>
            </w:pPr>
          </w:p>
        </w:tc>
        <w:tc>
          <w:tcPr>
            <w:tcW w:w="1451" w:type="dxa"/>
            <w:vAlign w:val="center"/>
          </w:tcPr>
          <w:p w14:paraId="3CD4EA41" w14:textId="77777777" w:rsidR="002B65D2" w:rsidRPr="004725DF" w:rsidRDefault="002B65D2" w:rsidP="004802EB">
            <w:pPr>
              <w:jc w:val="center"/>
              <w:rPr>
                <w:rFonts w:ascii="Times New Roman" w:hAnsi="Times New Roman" w:cs="Times New Roman"/>
              </w:rPr>
            </w:pPr>
          </w:p>
          <w:p w14:paraId="4F2B91F5"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p w14:paraId="558B55BE" w14:textId="77777777" w:rsidR="002B65D2" w:rsidRPr="004725DF" w:rsidRDefault="002B65D2" w:rsidP="004802EB">
            <w:pPr>
              <w:jc w:val="center"/>
              <w:rPr>
                <w:rFonts w:ascii="Times New Roman" w:hAnsi="Times New Roman" w:cs="Times New Roman"/>
              </w:rPr>
            </w:pPr>
          </w:p>
        </w:tc>
        <w:tc>
          <w:tcPr>
            <w:tcW w:w="1451" w:type="dxa"/>
            <w:vAlign w:val="center"/>
          </w:tcPr>
          <w:p w14:paraId="5D654FE2" w14:textId="77777777" w:rsidR="002B65D2" w:rsidRPr="004725DF" w:rsidRDefault="002B65D2" w:rsidP="004802EB">
            <w:pPr>
              <w:jc w:val="center"/>
              <w:rPr>
                <w:rFonts w:ascii="Times New Roman" w:hAnsi="Times New Roman" w:cs="Times New Roman"/>
              </w:rPr>
            </w:pPr>
          </w:p>
          <w:p w14:paraId="12B68698"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1</w:t>
            </w:r>
          </w:p>
          <w:p w14:paraId="7F56217F" w14:textId="77777777" w:rsidR="002B65D2" w:rsidRPr="004725DF" w:rsidRDefault="002B65D2" w:rsidP="004802EB">
            <w:pPr>
              <w:jc w:val="center"/>
              <w:rPr>
                <w:rFonts w:ascii="Times New Roman" w:hAnsi="Times New Roman" w:cs="Times New Roman"/>
              </w:rPr>
            </w:pPr>
          </w:p>
        </w:tc>
        <w:tc>
          <w:tcPr>
            <w:tcW w:w="1451" w:type="dxa"/>
            <w:vAlign w:val="center"/>
          </w:tcPr>
          <w:p w14:paraId="265012C1" w14:textId="77777777" w:rsidR="002B65D2" w:rsidRPr="004725DF" w:rsidRDefault="002B65D2" w:rsidP="004802EB">
            <w:pPr>
              <w:jc w:val="center"/>
              <w:rPr>
                <w:rFonts w:ascii="Times New Roman" w:hAnsi="Times New Roman" w:cs="Times New Roman"/>
              </w:rPr>
            </w:pPr>
          </w:p>
          <w:p w14:paraId="68EC3520"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5</w:t>
            </w:r>
          </w:p>
          <w:p w14:paraId="48BF039C" w14:textId="77777777" w:rsidR="002B65D2" w:rsidRPr="004725DF" w:rsidRDefault="002B65D2" w:rsidP="004802EB">
            <w:pPr>
              <w:jc w:val="center"/>
              <w:rPr>
                <w:rFonts w:ascii="Times New Roman" w:hAnsi="Times New Roman" w:cs="Times New Roman"/>
              </w:rPr>
            </w:pPr>
          </w:p>
        </w:tc>
        <w:tc>
          <w:tcPr>
            <w:tcW w:w="1121" w:type="dxa"/>
            <w:vAlign w:val="center"/>
          </w:tcPr>
          <w:p w14:paraId="62FA6298" w14:textId="77777777" w:rsidR="002B65D2" w:rsidRPr="004725DF" w:rsidRDefault="002B65D2" w:rsidP="004802EB">
            <w:pPr>
              <w:jc w:val="center"/>
              <w:rPr>
                <w:rFonts w:ascii="Times New Roman" w:hAnsi="Times New Roman" w:cs="Times New Roman"/>
              </w:rPr>
            </w:pPr>
          </w:p>
          <w:p w14:paraId="3AA542C7"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p w14:paraId="70FF92CC" w14:textId="77777777" w:rsidR="002B65D2" w:rsidRPr="004725DF" w:rsidRDefault="002B65D2" w:rsidP="004802EB">
            <w:pPr>
              <w:jc w:val="center"/>
              <w:rPr>
                <w:rFonts w:ascii="Times New Roman" w:hAnsi="Times New Roman" w:cs="Times New Roman"/>
              </w:rPr>
            </w:pPr>
          </w:p>
        </w:tc>
        <w:tc>
          <w:tcPr>
            <w:tcW w:w="1170" w:type="dxa"/>
            <w:vAlign w:val="center"/>
          </w:tcPr>
          <w:p w14:paraId="17AF9964" w14:textId="77777777" w:rsidR="002B65D2" w:rsidRPr="004725DF" w:rsidRDefault="002B65D2" w:rsidP="004802EB">
            <w:pPr>
              <w:jc w:val="center"/>
              <w:rPr>
                <w:rFonts w:ascii="Times New Roman" w:hAnsi="Times New Roman" w:cs="Times New Roman"/>
              </w:rPr>
            </w:pPr>
          </w:p>
          <w:p w14:paraId="469C5FC7"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p w14:paraId="781335F3" w14:textId="77777777" w:rsidR="002B65D2" w:rsidRPr="004725DF" w:rsidRDefault="002B65D2" w:rsidP="004802EB">
            <w:pPr>
              <w:jc w:val="center"/>
              <w:rPr>
                <w:rFonts w:ascii="Times New Roman" w:hAnsi="Times New Roman" w:cs="Times New Roman"/>
              </w:rPr>
            </w:pPr>
          </w:p>
        </w:tc>
        <w:tc>
          <w:tcPr>
            <w:tcW w:w="1182" w:type="dxa"/>
            <w:vAlign w:val="center"/>
          </w:tcPr>
          <w:p w14:paraId="14099142" w14:textId="77777777" w:rsidR="002B65D2" w:rsidRPr="004725DF" w:rsidRDefault="002B65D2" w:rsidP="004802EB">
            <w:pPr>
              <w:jc w:val="center"/>
              <w:rPr>
                <w:rFonts w:ascii="Times New Roman" w:hAnsi="Times New Roman" w:cs="Times New Roman"/>
                <w:b/>
              </w:rPr>
            </w:pPr>
          </w:p>
          <w:p w14:paraId="4E164CB2"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16</w:t>
            </w:r>
          </w:p>
          <w:p w14:paraId="48891996" w14:textId="77777777" w:rsidR="002B65D2" w:rsidRPr="004725DF" w:rsidRDefault="002B65D2" w:rsidP="004802EB">
            <w:pPr>
              <w:jc w:val="center"/>
              <w:rPr>
                <w:rFonts w:ascii="Times New Roman" w:hAnsi="Times New Roman" w:cs="Times New Roman"/>
                <w:b/>
              </w:rPr>
            </w:pPr>
          </w:p>
        </w:tc>
      </w:tr>
      <w:tr w:rsidR="002B65D2" w:rsidRPr="004725DF" w14:paraId="173B9C86" w14:textId="77777777" w:rsidTr="004802EB">
        <w:trPr>
          <w:trHeight w:val="419"/>
          <w:jc w:val="center"/>
        </w:trPr>
        <w:tc>
          <w:tcPr>
            <w:tcW w:w="3114" w:type="dxa"/>
            <w:vAlign w:val="center"/>
          </w:tcPr>
          <w:p w14:paraId="087DA82C" w14:textId="77777777" w:rsidR="002B65D2" w:rsidRPr="004725DF" w:rsidRDefault="002B65D2" w:rsidP="004802EB">
            <w:pPr>
              <w:rPr>
                <w:rFonts w:ascii="Times New Roman" w:hAnsi="Times New Roman" w:cs="Times New Roman"/>
                <w:b/>
              </w:rPr>
            </w:pPr>
            <w:r w:rsidRPr="004725DF">
              <w:rPr>
                <w:rFonts w:ascii="Times New Roman" w:hAnsi="Times New Roman" w:cs="Times New Roman"/>
                <w:b/>
              </w:rPr>
              <w:t>Ulusal bildiri sayısı</w:t>
            </w:r>
          </w:p>
        </w:tc>
        <w:tc>
          <w:tcPr>
            <w:tcW w:w="576" w:type="dxa"/>
            <w:vAlign w:val="center"/>
          </w:tcPr>
          <w:p w14:paraId="57A967FD"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tc>
        <w:tc>
          <w:tcPr>
            <w:tcW w:w="1451" w:type="dxa"/>
            <w:vAlign w:val="center"/>
          </w:tcPr>
          <w:p w14:paraId="1907441B"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1</w:t>
            </w:r>
          </w:p>
        </w:tc>
        <w:tc>
          <w:tcPr>
            <w:tcW w:w="1451" w:type="dxa"/>
            <w:vAlign w:val="center"/>
          </w:tcPr>
          <w:p w14:paraId="46CC8890"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tc>
        <w:tc>
          <w:tcPr>
            <w:tcW w:w="1451" w:type="dxa"/>
            <w:vAlign w:val="center"/>
          </w:tcPr>
          <w:p w14:paraId="2F9FE477" w14:textId="77777777" w:rsidR="002B65D2" w:rsidRPr="004725DF" w:rsidRDefault="002B65D2" w:rsidP="004802EB">
            <w:pPr>
              <w:jc w:val="center"/>
              <w:rPr>
                <w:rFonts w:ascii="Times New Roman" w:hAnsi="Times New Roman" w:cs="Times New Roman"/>
              </w:rPr>
            </w:pPr>
          </w:p>
          <w:p w14:paraId="240C6F24"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6</w:t>
            </w:r>
          </w:p>
          <w:p w14:paraId="0C107D9D" w14:textId="77777777" w:rsidR="002B65D2" w:rsidRPr="004725DF" w:rsidRDefault="002B65D2" w:rsidP="004802EB">
            <w:pPr>
              <w:jc w:val="center"/>
              <w:rPr>
                <w:rFonts w:ascii="Times New Roman" w:hAnsi="Times New Roman" w:cs="Times New Roman"/>
              </w:rPr>
            </w:pPr>
          </w:p>
        </w:tc>
        <w:tc>
          <w:tcPr>
            <w:tcW w:w="1451" w:type="dxa"/>
            <w:vAlign w:val="center"/>
          </w:tcPr>
          <w:p w14:paraId="6FAFB916"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2</w:t>
            </w:r>
          </w:p>
        </w:tc>
        <w:tc>
          <w:tcPr>
            <w:tcW w:w="1451" w:type="dxa"/>
            <w:vAlign w:val="center"/>
          </w:tcPr>
          <w:p w14:paraId="435C8504"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6</w:t>
            </w:r>
          </w:p>
        </w:tc>
        <w:tc>
          <w:tcPr>
            <w:tcW w:w="1451" w:type="dxa"/>
            <w:vAlign w:val="center"/>
          </w:tcPr>
          <w:p w14:paraId="4F67C63D"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tc>
        <w:tc>
          <w:tcPr>
            <w:tcW w:w="1121" w:type="dxa"/>
            <w:vAlign w:val="center"/>
          </w:tcPr>
          <w:p w14:paraId="5B2CFF8E"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tc>
        <w:tc>
          <w:tcPr>
            <w:tcW w:w="1170" w:type="dxa"/>
            <w:vAlign w:val="center"/>
          </w:tcPr>
          <w:p w14:paraId="6854CBEA"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tc>
        <w:tc>
          <w:tcPr>
            <w:tcW w:w="1182" w:type="dxa"/>
            <w:vAlign w:val="center"/>
          </w:tcPr>
          <w:p w14:paraId="181FCE57"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15</w:t>
            </w:r>
          </w:p>
        </w:tc>
      </w:tr>
      <w:tr w:rsidR="002B65D2" w:rsidRPr="004725DF" w14:paraId="3393A5AF" w14:textId="77777777" w:rsidTr="004802EB">
        <w:trPr>
          <w:trHeight w:val="127"/>
          <w:jc w:val="center"/>
        </w:trPr>
        <w:tc>
          <w:tcPr>
            <w:tcW w:w="3114" w:type="dxa"/>
            <w:vAlign w:val="center"/>
          </w:tcPr>
          <w:p w14:paraId="64F08E01" w14:textId="77777777" w:rsidR="002B65D2" w:rsidRPr="004725DF" w:rsidRDefault="002B65D2" w:rsidP="004802EB">
            <w:pPr>
              <w:rPr>
                <w:rFonts w:ascii="Times New Roman" w:hAnsi="Times New Roman" w:cs="Times New Roman"/>
                <w:b/>
              </w:rPr>
            </w:pPr>
            <w:r w:rsidRPr="004725DF">
              <w:rPr>
                <w:rFonts w:ascii="Times New Roman" w:hAnsi="Times New Roman" w:cs="Times New Roman"/>
                <w:b/>
              </w:rPr>
              <w:t>Uluslararası bildiri sayısı</w:t>
            </w:r>
          </w:p>
        </w:tc>
        <w:tc>
          <w:tcPr>
            <w:tcW w:w="576" w:type="dxa"/>
            <w:vAlign w:val="center"/>
          </w:tcPr>
          <w:p w14:paraId="7B84A795"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4</w:t>
            </w:r>
          </w:p>
        </w:tc>
        <w:tc>
          <w:tcPr>
            <w:tcW w:w="1451" w:type="dxa"/>
            <w:vAlign w:val="center"/>
          </w:tcPr>
          <w:p w14:paraId="2B1DFC8F"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10</w:t>
            </w:r>
          </w:p>
        </w:tc>
        <w:tc>
          <w:tcPr>
            <w:tcW w:w="1451" w:type="dxa"/>
            <w:vAlign w:val="center"/>
          </w:tcPr>
          <w:p w14:paraId="386ED656"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9</w:t>
            </w:r>
          </w:p>
        </w:tc>
        <w:tc>
          <w:tcPr>
            <w:tcW w:w="1451" w:type="dxa"/>
            <w:vAlign w:val="center"/>
          </w:tcPr>
          <w:p w14:paraId="0F2179A9"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2</w:t>
            </w:r>
          </w:p>
        </w:tc>
        <w:tc>
          <w:tcPr>
            <w:tcW w:w="1451" w:type="dxa"/>
            <w:vAlign w:val="center"/>
          </w:tcPr>
          <w:p w14:paraId="124508C3"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5</w:t>
            </w:r>
          </w:p>
        </w:tc>
        <w:tc>
          <w:tcPr>
            <w:tcW w:w="1451" w:type="dxa"/>
            <w:vAlign w:val="center"/>
          </w:tcPr>
          <w:p w14:paraId="7D6DD570"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tc>
        <w:tc>
          <w:tcPr>
            <w:tcW w:w="1451" w:type="dxa"/>
            <w:vAlign w:val="center"/>
          </w:tcPr>
          <w:p w14:paraId="79A21728"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9</w:t>
            </w:r>
          </w:p>
        </w:tc>
        <w:tc>
          <w:tcPr>
            <w:tcW w:w="1121" w:type="dxa"/>
            <w:vAlign w:val="center"/>
          </w:tcPr>
          <w:p w14:paraId="5A5F41E8"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4</w:t>
            </w:r>
          </w:p>
        </w:tc>
        <w:tc>
          <w:tcPr>
            <w:tcW w:w="1170" w:type="dxa"/>
            <w:vAlign w:val="center"/>
          </w:tcPr>
          <w:p w14:paraId="13703C2C"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4</w:t>
            </w:r>
          </w:p>
        </w:tc>
        <w:tc>
          <w:tcPr>
            <w:tcW w:w="1182" w:type="dxa"/>
            <w:vAlign w:val="center"/>
          </w:tcPr>
          <w:p w14:paraId="53C1241F"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46</w:t>
            </w:r>
          </w:p>
        </w:tc>
      </w:tr>
      <w:tr w:rsidR="002B65D2" w:rsidRPr="004725DF" w14:paraId="641374B4" w14:textId="77777777" w:rsidTr="004802EB">
        <w:trPr>
          <w:trHeight w:val="127"/>
          <w:jc w:val="center"/>
        </w:trPr>
        <w:tc>
          <w:tcPr>
            <w:tcW w:w="3114" w:type="dxa"/>
            <w:vAlign w:val="center"/>
          </w:tcPr>
          <w:p w14:paraId="4247FE0B" w14:textId="77777777" w:rsidR="002B65D2" w:rsidRPr="004725DF" w:rsidRDefault="002B65D2" w:rsidP="004802EB">
            <w:pPr>
              <w:rPr>
                <w:rFonts w:ascii="Times New Roman" w:hAnsi="Times New Roman" w:cs="Times New Roman"/>
                <w:b/>
              </w:rPr>
            </w:pPr>
            <w:r w:rsidRPr="004725DF">
              <w:rPr>
                <w:rFonts w:ascii="Times New Roman" w:hAnsi="Times New Roman" w:cs="Times New Roman"/>
                <w:b/>
              </w:rPr>
              <w:t>Ulusal kitap (bölüm yazarlıkları dahil)</w:t>
            </w:r>
          </w:p>
        </w:tc>
        <w:tc>
          <w:tcPr>
            <w:tcW w:w="576" w:type="dxa"/>
            <w:vAlign w:val="center"/>
          </w:tcPr>
          <w:p w14:paraId="5EE9D32C"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2</w:t>
            </w:r>
          </w:p>
        </w:tc>
        <w:tc>
          <w:tcPr>
            <w:tcW w:w="1451" w:type="dxa"/>
            <w:vAlign w:val="center"/>
          </w:tcPr>
          <w:p w14:paraId="4B571D65"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tc>
        <w:tc>
          <w:tcPr>
            <w:tcW w:w="1451" w:type="dxa"/>
            <w:vAlign w:val="center"/>
          </w:tcPr>
          <w:p w14:paraId="680F806F"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tc>
        <w:tc>
          <w:tcPr>
            <w:tcW w:w="1451" w:type="dxa"/>
            <w:vAlign w:val="center"/>
          </w:tcPr>
          <w:p w14:paraId="35BF0CE0"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tc>
        <w:tc>
          <w:tcPr>
            <w:tcW w:w="1451" w:type="dxa"/>
            <w:vAlign w:val="center"/>
          </w:tcPr>
          <w:p w14:paraId="7D5DAC16"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tc>
        <w:tc>
          <w:tcPr>
            <w:tcW w:w="1451" w:type="dxa"/>
            <w:vAlign w:val="center"/>
          </w:tcPr>
          <w:p w14:paraId="0D9FC979"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tc>
        <w:tc>
          <w:tcPr>
            <w:tcW w:w="1451" w:type="dxa"/>
            <w:vAlign w:val="center"/>
          </w:tcPr>
          <w:p w14:paraId="4600D5A3"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tc>
        <w:tc>
          <w:tcPr>
            <w:tcW w:w="1121" w:type="dxa"/>
            <w:vAlign w:val="center"/>
          </w:tcPr>
          <w:p w14:paraId="2910AE46"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tc>
        <w:tc>
          <w:tcPr>
            <w:tcW w:w="1170" w:type="dxa"/>
            <w:vAlign w:val="center"/>
          </w:tcPr>
          <w:p w14:paraId="7FFA8805"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tc>
        <w:tc>
          <w:tcPr>
            <w:tcW w:w="1182" w:type="dxa"/>
            <w:vAlign w:val="center"/>
          </w:tcPr>
          <w:p w14:paraId="49412ACA"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2</w:t>
            </w:r>
          </w:p>
        </w:tc>
      </w:tr>
      <w:tr w:rsidR="002B65D2" w:rsidRPr="004725DF" w14:paraId="32C9391A" w14:textId="77777777" w:rsidTr="004802EB">
        <w:trPr>
          <w:trHeight w:val="127"/>
          <w:jc w:val="center"/>
        </w:trPr>
        <w:tc>
          <w:tcPr>
            <w:tcW w:w="3114" w:type="dxa"/>
            <w:vAlign w:val="center"/>
          </w:tcPr>
          <w:p w14:paraId="5970F7C1" w14:textId="77777777" w:rsidR="002B65D2" w:rsidRPr="004725DF" w:rsidRDefault="002B65D2" w:rsidP="004802EB">
            <w:pPr>
              <w:rPr>
                <w:rFonts w:ascii="Times New Roman" w:hAnsi="Times New Roman" w:cs="Times New Roman"/>
                <w:b/>
              </w:rPr>
            </w:pPr>
            <w:r w:rsidRPr="004725DF">
              <w:rPr>
                <w:rFonts w:ascii="Times New Roman" w:hAnsi="Times New Roman" w:cs="Times New Roman"/>
                <w:b/>
              </w:rPr>
              <w:t>Uluslararası kitap (bölüm yazarlıkları dahil)</w:t>
            </w:r>
          </w:p>
        </w:tc>
        <w:tc>
          <w:tcPr>
            <w:tcW w:w="576" w:type="dxa"/>
            <w:vAlign w:val="center"/>
          </w:tcPr>
          <w:p w14:paraId="5DDD8333"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4</w:t>
            </w:r>
          </w:p>
        </w:tc>
        <w:tc>
          <w:tcPr>
            <w:tcW w:w="1451" w:type="dxa"/>
            <w:vAlign w:val="center"/>
          </w:tcPr>
          <w:p w14:paraId="15FF1E70"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2</w:t>
            </w:r>
          </w:p>
        </w:tc>
        <w:tc>
          <w:tcPr>
            <w:tcW w:w="1451" w:type="dxa"/>
            <w:vAlign w:val="center"/>
          </w:tcPr>
          <w:p w14:paraId="773F592B"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4</w:t>
            </w:r>
          </w:p>
        </w:tc>
        <w:tc>
          <w:tcPr>
            <w:tcW w:w="1451" w:type="dxa"/>
            <w:vAlign w:val="center"/>
          </w:tcPr>
          <w:p w14:paraId="544CC673"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1</w:t>
            </w:r>
          </w:p>
        </w:tc>
        <w:tc>
          <w:tcPr>
            <w:tcW w:w="1451" w:type="dxa"/>
            <w:vAlign w:val="center"/>
          </w:tcPr>
          <w:p w14:paraId="2065FEF9"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0</w:t>
            </w:r>
          </w:p>
        </w:tc>
        <w:tc>
          <w:tcPr>
            <w:tcW w:w="1451" w:type="dxa"/>
            <w:vAlign w:val="center"/>
          </w:tcPr>
          <w:p w14:paraId="03F35E18"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6</w:t>
            </w:r>
          </w:p>
        </w:tc>
        <w:tc>
          <w:tcPr>
            <w:tcW w:w="1451" w:type="dxa"/>
            <w:vAlign w:val="center"/>
          </w:tcPr>
          <w:p w14:paraId="2A6D64B6"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3</w:t>
            </w:r>
          </w:p>
        </w:tc>
        <w:tc>
          <w:tcPr>
            <w:tcW w:w="1121" w:type="dxa"/>
            <w:vAlign w:val="center"/>
          </w:tcPr>
          <w:p w14:paraId="41BD511D"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3</w:t>
            </w:r>
          </w:p>
        </w:tc>
        <w:tc>
          <w:tcPr>
            <w:tcW w:w="1170" w:type="dxa"/>
            <w:vAlign w:val="center"/>
          </w:tcPr>
          <w:p w14:paraId="16DDABD1" w14:textId="77777777" w:rsidR="002B65D2" w:rsidRPr="004725DF" w:rsidRDefault="002B65D2" w:rsidP="004802EB">
            <w:pPr>
              <w:jc w:val="center"/>
              <w:rPr>
                <w:rFonts w:ascii="Times New Roman" w:hAnsi="Times New Roman" w:cs="Times New Roman"/>
              </w:rPr>
            </w:pPr>
            <w:r w:rsidRPr="004725DF">
              <w:rPr>
                <w:rFonts w:ascii="Times New Roman" w:hAnsi="Times New Roman" w:cs="Times New Roman"/>
              </w:rPr>
              <w:t>13</w:t>
            </w:r>
          </w:p>
        </w:tc>
        <w:tc>
          <w:tcPr>
            <w:tcW w:w="1182" w:type="dxa"/>
            <w:vAlign w:val="center"/>
          </w:tcPr>
          <w:p w14:paraId="51152214" w14:textId="77777777" w:rsidR="002B65D2" w:rsidRPr="004725DF" w:rsidRDefault="002B65D2" w:rsidP="004802EB">
            <w:pPr>
              <w:jc w:val="center"/>
              <w:rPr>
                <w:rFonts w:ascii="Times New Roman" w:hAnsi="Times New Roman" w:cs="Times New Roman"/>
                <w:b/>
              </w:rPr>
            </w:pPr>
            <w:r w:rsidRPr="004725DF">
              <w:rPr>
                <w:rFonts w:ascii="Times New Roman" w:hAnsi="Times New Roman" w:cs="Times New Roman"/>
                <w:b/>
              </w:rPr>
              <w:t>36</w:t>
            </w:r>
          </w:p>
        </w:tc>
      </w:tr>
    </w:tbl>
    <w:p w14:paraId="6CA05A22" w14:textId="77777777" w:rsidR="002B65D2" w:rsidRPr="003A52AD" w:rsidRDefault="002B65D2" w:rsidP="002B65D2">
      <w:pPr>
        <w:spacing w:after="0" w:line="240" w:lineRule="auto"/>
        <w:jc w:val="both"/>
        <w:rPr>
          <w:rFonts w:ascii="Times New Roman" w:hAnsi="Times New Roman" w:cs="Times New Roman"/>
          <w:sz w:val="24"/>
          <w:szCs w:val="24"/>
        </w:rPr>
        <w:sectPr w:rsidR="002B65D2" w:rsidRPr="003A52AD" w:rsidSect="001A2214">
          <w:pgSz w:w="16838" w:h="11906" w:orient="landscape"/>
          <w:pgMar w:top="1418" w:right="1418" w:bottom="1418" w:left="1418" w:header="709" w:footer="709" w:gutter="0"/>
          <w:cols w:space="708"/>
          <w:docGrid w:linePitch="360"/>
        </w:sectPr>
      </w:pPr>
    </w:p>
    <w:p w14:paraId="0351CF1E" w14:textId="77777777" w:rsidR="0012239C" w:rsidRPr="0068208C" w:rsidRDefault="0012239C" w:rsidP="0012239C">
      <w:pPr>
        <w:pStyle w:val="Default"/>
        <w:spacing w:after="120" w:line="360" w:lineRule="auto"/>
        <w:rPr>
          <w:b/>
          <w:bCs/>
          <w:color w:val="FF0000"/>
          <w:sz w:val="28"/>
          <w:szCs w:val="28"/>
        </w:rPr>
      </w:pPr>
      <w:r w:rsidRPr="45D40B34">
        <w:rPr>
          <w:b/>
          <w:bCs/>
          <w:color w:val="FF0000"/>
          <w:sz w:val="28"/>
          <w:szCs w:val="28"/>
        </w:rPr>
        <w:lastRenderedPageBreak/>
        <w:t>D. TOPLUMSAL KATKI</w:t>
      </w:r>
    </w:p>
    <w:p w14:paraId="74836778" w14:textId="29C4523A" w:rsidR="0012239C" w:rsidRPr="0068208C" w:rsidRDefault="0012239C" w:rsidP="0012239C">
      <w:pPr>
        <w:pStyle w:val="Default"/>
        <w:spacing w:after="120" w:line="360" w:lineRule="auto"/>
        <w:jc w:val="both"/>
        <w:rPr>
          <w:b/>
          <w:bCs/>
          <w:color w:val="FF0000"/>
          <w:sz w:val="22"/>
          <w:szCs w:val="22"/>
          <w:shd w:val="clear" w:color="auto" w:fill="FFFFFF"/>
        </w:rPr>
      </w:pPr>
      <w:r w:rsidRPr="45D40B34">
        <w:rPr>
          <w:b/>
          <w:bCs/>
          <w:color w:val="FF0000"/>
          <w:sz w:val="28"/>
          <w:szCs w:val="28"/>
        </w:rPr>
        <w:t xml:space="preserve">D.1. </w:t>
      </w:r>
      <w:r w:rsidRPr="1D9BD5D1">
        <w:rPr>
          <w:b/>
          <w:bCs/>
          <w:color w:val="FF0000"/>
          <w:sz w:val="28"/>
          <w:szCs w:val="28"/>
        </w:rPr>
        <w:t>Toplumsal Katkı Süreçlerinin Yönetimi ve Toplumsal Katkı Kaynakları</w:t>
      </w:r>
      <w:r w:rsidRPr="0068208C">
        <w:rPr>
          <w:b/>
          <w:bCs/>
          <w:color w:val="FF0000"/>
          <w:sz w:val="22"/>
          <w:szCs w:val="22"/>
          <w:shd w:val="clear" w:color="auto" w:fill="FFFFFF"/>
        </w:rPr>
        <w:t xml:space="preserve"> </w:t>
      </w:r>
    </w:p>
    <w:p w14:paraId="702561ED" w14:textId="77777777" w:rsidR="0012239C" w:rsidRDefault="0012239C" w:rsidP="0012239C">
      <w:pPr>
        <w:pStyle w:val="Default"/>
        <w:spacing w:after="120" w:line="360" w:lineRule="auto"/>
        <w:jc w:val="both"/>
        <w:rPr>
          <w:b/>
          <w:bCs/>
          <w:color w:val="FF0000"/>
        </w:rPr>
      </w:pPr>
      <w:r w:rsidRPr="1D9BD5D1">
        <w:rPr>
          <w:b/>
          <w:bCs/>
          <w:color w:val="FF0000"/>
        </w:rPr>
        <w:t>D.1.1. Toplumsal katkı süreçlerinin yönetimi</w:t>
      </w:r>
    </w:p>
    <w:p w14:paraId="098A15BB" w14:textId="653BF596" w:rsidR="0012239C" w:rsidRPr="0068208C" w:rsidRDefault="0012239C" w:rsidP="0012239C">
      <w:pPr>
        <w:pStyle w:val="Default"/>
        <w:spacing w:after="120" w:line="360" w:lineRule="auto"/>
        <w:jc w:val="both"/>
        <w:rPr>
          <w:b/>
          <w:bCs/>
          <w:color w:val="FF0000"/>
        </w:rPr>
      </w:pPr>
      <w:r w:rsidRPr="00F41A17">
        <w:rPr>
          <w:b/>
          <w:bCs/>
        </w:rPr>
        <w:t>Olgunluk Düzeyi=2</w:t>
      </w:r>
      <w:r w:rsidRPr="00F41A17">
        <w:t xml:space="preserve"> (Kurumun toplumsal katkı süreçlerinin yönetimi ve </w:t>
      </w:r>
      <w:proofErr w:type="spellStart"/>
      <w:r w:rsidRPr="00F41A17">
        <w:t>organizasyonel</w:t>
      </w:r>
      <w:proofErr w:type="spellEnd"/>
      <w:r w:rsidRPr="00F41A17">
        <w:t xml:space="preserve"> yapısına ilişkin planlamaları bulunmaktadır).</w:t>
      </w:r>
    </w:p>
    <w:p w14:paraId="2438A4C9" w14:textId="77777777" w:rsidR="000A2D88" w:rsidRDefault="0012239C" w:rsidP="000A2D88">
      <w:pPr>
        <w:pStyle w:val="Default"/>
        <w:spacing w:after="120" w:line="360" w:lineRule="auto"/>
        <w:jc w:val="both"/>
        <w:rPr>
          <w:rStyle w:val="Kpr"/>
        </w:rPr>
      </w:pPr>
      <w:r w:rsidRPr="45D40B34">
        <w:t xml:space="preserve">Üniversitemiz, akademik ve idari faaliyetlerinin temelinde Şehrine Dokunan Üniversite politikasını benimsemektedir. Bu politika, sosyal sorumluluk bilincine dayalı olarak olgunlaştırılmış ve gerçekleştirilen tüm faaliyetlerin toplumsal katkı anlayışını içermesini sağlamaktadır. Üniversitemiz 2022-2026 Stratejik Planında belirlenen dördüncü stratejik amaç, </w:t>
      </w:r>
      <w:r w:rsidR="005B6C62">
        <w:t>“</w:t>
      </w:r>
      <w:r w:rsidRPr="45D40B34">
        <w:t>Toplumsal katkıya ve bölgesel kalkınmaya odaklanan girişimci üniversite olmak</w:t>
      </w:r>
      <w:r w:rsidR="005B6C62">
        <w:t>”</w:t>
      </w:r>
      <w:r w:rsidRPr="45D40B34">
        <w:t xml:space="preserve"> olarak belirlenmiştir. Bu bağlamda fakültemizin vizyonu ve bölgesel-ulusal katkı hedefleri doğrultusunda gerçekleştirilen iş birlikleri </w:t>
      </w:r>
      <w:r w:rsidR="000A2D88" w:rsidRPr="45D40B34">
        <w:t xml:space="preserve">çerçevesinde </w:t>
      </w:r>
      <w:r w:rsidR="000A2D88">
        <w:t>üniversite</w:t>
      </w:r>
      <w:r w:rsidR="005B6C62" w:rsidRPr="005B6C62">
        <w:t>-sanayi iş birliği protokolleri</w:t>
      </w:r>
      <w:r w:rsidR="005B6C62" w:rsidRPr="005B6C62">
        <w:rPr>
          <w:rStyle w:val="Kpr"/>
          <w:u w:val="none"/>
        </w:rPr>
        <w:t xml:space="preserve"> </w:t>
      </w:r>
      <w:r w:rsidRPr="45D40B34">
        <w:t>bulunmaktadır</w:t>
      </w:r>
      <w:r w:rsidR="005B6C62" w:rsidRPr="005B6C62">
        <w:t xml:space="preserve"> </w:t>
      </w:r>
      <w:hyperlink r:id="rId225">
        <w:r w:rsidR="005B6C62" w:rsidRPr="00953324">
          <w:rPr>
            <w:rStyle w:val="Kpr"/>
            <w:u w:val="none"/>
          </w:rPr>
          <w:t>(3) (D.1.1.1.</w:t>
        </w:r>
      </w:hyperlink>
      <w:r w:rsidR="005B6C62" w:rsidRPr="00953324">
        <w:rPr>
          <w:rStyle w:val="Kpr"/>
          <w:u w:val="none"/>
        </w:rPr>
        <w:t>).</w:t>
      </w:r>
      <w:r w:rsidR="000A2D88">
        <w:rPr>
          <w:rStyle w:val="Kpr"/>
        </w:rPr>
        <w:t xml:space="preserve"> </w:t>
      </w:r>
    </w:p>
    <w:p w14:paraId="52D25C72" w14:textId="16AFB41D" w:rsidR="00386BF2" w:rsidRDefault="00386BF2" w:rsidP="00BA77CB">
      <w:pPr>
        <w:pStyle w:val="Default"/>
        <w:spacing w:after="120" w:line="360" w:lineRule="auto"/>
        <w:jc w:val="both"/>
        <w:rPr>
          <w:rStyle w:val="Kpr"/>
          <w:color w:val="000000" w:themeColor="text1"/>
          <w:u w:val="none"/>
        </w:rPr>
      </w:pPr>
      <w:r>
        <w:rPr>
          <w:rStyle w:val="Kpr"/>
          <w:color w:val="000000" w:themeColor="text1"/>
          <w:u w:val="none"/>
        </w:rPr>
        <w:t>Fakültemizde toplumsal katkı süreçlerinin planlanması ve izlenebilmesi için mevcut Kalite Komisyonu kendi içerisinde alt çalışma gruplarına ayrılmış olup, bu gruplardan bir tanesi de “Toplumsal Katkı Alt Çalışma” grubudur (D.1.1.2).</w:t>
      </w:r>
      <w:r w:rsidR="00BA77CB">
        <w:rPr>
          <w:rStyle w:val="Kpr"/>
          <w:color w:val="000000" w:themeColor="text1"/>
          <w:u w:val="none"/>
        </w:rPr>
        <w:t xml:space="preserve"> </w:t>
      </w:r>
    </w:p>
    <w:p w14:paraId="368C9EA3" w14:textId="77777777" w:rsidR="00386BF2" w:rsidRDefault="00386BF2" w:rsidP="0065055A">
      <w:pPr>
        <w:pStyle w:val="Default"/>
        <w:spacing w:after="120"/>
        <w:jc w:val="both"/>
        <w:rPr>
          <w:rStyle w:val="Kpr"/>
          <w:color w:val="000000" w:themeColor="text1"/>
          <w:u w:val="none"/>
        </w:rPr>
      </w:pPr>
    </w:p>
    <w:p w14:paraId="00EE3F0C" w14:textId="39EA328B" w:rsidR="00386BF2" w:rsidRDefault="00000000" w:rsidP="0065055A">
      <w:pPr>
        <w:pStyle w:val="Default"/>
        <w:spacing w:after="120"/>
        <w:jc w:val="both"/>
        <w:rPr>
          <w:rStyle w:val="Kpr"/>
          <w:color w:val="000000" w:themeColor="text1"/>
          <w:u w:val="none"/>
        </w:rPr>
      </w:pPr>
      <w:hyperlink r:id="rId226" w:history="1">
        <w:r w:rsidR="00386BF2" w:rsidRPr="00665C06">
          <w:rPr>
            <w:rStyle w:val="Kpr"/>
            <w:u w:val="none"/>
          </w:rPr>
          <w:t xml:space="preserve">(2) (D.1.1.2.) </w:t>
        </w:r>
        <w:proofErr w:type="spellStart"/>
        <w:r w:rsidR="00386BF2" w:rsidRPr="00665C06">
          <w:rPr>
            <w:rStyle w:val="Kpr"/>
            <w:u w:val="none"/>
          </w:rPr>
          <w:t>Fakulte_</w:t>
        </w:r>
        <w:r w:rsidR="0065055A">
          <w:rPr>
            <w:rStyle w:val="Kpr"/>
            <w:u w:val="none"/>
          </w:rPr>
          <w:t>k</w:t>
        </w:r>
        <w:r w:rsidR="00386BF2" w:rsidRPr="00665C06">
          <w:rPr>
            <w:rStyle w:val="Kpr"/>
            <w:u w:val="none"/>
          </w:rPr>
          <w:t>alite_</w:t>
        </w:r>
        <w:r w:rsidR="0065055A">
          <w:rPr>
            <w:rStyle w:val="Kpr"/>
            <w:u w:val="none"/>
          </w:rPr>
          <w:t>k</w:t>
        </w:r>
        <w:r w:rsidR="00386BF2" w:rsidRPr="00665C06">
          <w:rPr>
            <w:rStyle w:val="Kpr"/>
            <w:u w:val="none"/>
          </w:rPr>
          <w:t>omisyonu_</w:t>
        </w:r>
        <w:r w:rsidR="0065055A">
          <w:rPr>
            <w:rStyle w:val="Kpr"/>
            <w:u w:val="none"/>
          </w:rPr>
          <w:t>t</w:t>
        </w:r>
        <w:r w:rsidR="00386BF2" w:rsidRPr="00665C06">
          <w:rPr>
            <w:rStyle w:val="Kpr"/>
            <w:u w:val="none"/>
          </w:rPr>
          <w:t>oplantı_</w:t>
        </w:r>
        <w:r w:rsidR="0065055A">
          <w:rPr>
            <w:rStyle w:val="Kpr"/>
            <w:u w:val="none"/>
          </w:rPr>
          <w:t>t</w:t>
        </w:r>
        <w:r w:rsidR="00386BF2" w:rsidRPr="00665C06">
          <w:rPr>
            <w:rStyle w:val="Kpr"/>
            <w:u w:val="none"/>
          </w:rPr>
          <w:t>utanağı</w:t>
        </w:r>
        <w:proofErr w:type="spellEnd"/>
      </w:hyperlink>
    </w:p>
    <w:p w14:paraId="2A1308EF" w14:textId="77777777" w:rsidR="00E924C1" w:rsidRPr="00386BF2" w:rsidRDefault="00E924C1" w:rsidP="000A2D88">
      <w:pPr>
        <w:pStyle w:val="Default"/>
        <w:spacing w:after="120" w:line="360" w:lineRule="auto"/>
        <w:jc w:val="both"/>
        <w:rPr>
          <w:rStyle w:val="Kpr"/>
          <w:color w:val="000000" w:themeColor="text1"/>
          <w:u w:val="none"/>
        </w:rPr>
      </w:pPr>
    </w:p>
    <w:p w14:paraId="635F28A5" w14:textId="77777777" w:rsidR="0012239C" w:rsidRDefault="0012239C" w:rsidP="0012239C">
      <w:pPr>
        <w:pStyle w:val="GvdeMetni"/>
        <w:spacing w:line="360" w:lineRule="auto"/>
        <w:ind w:right="113"/>
        <w:jc w:val="both"/>
        <w:rPr>
          <w:rFonts w:ascii="Times New Roman" w:hAnsi="Times New Roman" w:cs="Times New Roman"/>
          <w:b/>
          <w:bCs/>
          <w:color w:val="FF0000"/>
          <w:sz w:val="24"/>
          <w:szCs w:val="24"/>
        </w:rPr>
      </w:pPr>
      <w:r w:rsidRPr="1D9BD5D1">
        <w:rPr>
          <w:rFonts w:ascii="Times New Roman" w:hAnsi="Times New Roman" w:cs="Times New Roman"/>
          <w:b/>
          <w:bCs/>
          <w:color w:val="FF0000"/>
          <w:sz w:val="24"/>
          <w:szCs w:val="24"/>
        </w:rPr>
        <w:t>D.1.2. Kaynaklar</w:t>
      </w:r>
    </w:p>
    <w:p w14:paraId="21A6F0CA" w14:textId="1A4E1810" w:rsidR="0039481E" w:rsidRDefault="00953324" w:rsidP="0012239C">
      <w:pPr>
        <w:pStyle w:val="GvdeMetni"/>
        <w:spacing w:line="360" w:lineRule="auto"/>
        <w:ind w:right="11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Fakültemiz bütçesi içerisinde Toplumsal Katkı faaliyetlerinde kullanılmak üzere tanımlanmış bir kalem bulunmamaktadır. Ancak </w:t>
      </w:r>
      <w:r w:rsidR="00F41A17">
        <w:rPr>
          <w:rFonts w:ascii="Times New Roman" w:hAnsi="Times New Roman" w:cs="Times New Roman"/>
          <w:color w:val="000000" w:themeColor="text1"/>
          <w:sz w:val="24"/>
          <w:szCs w:val="24"/>
        </w:rPr>
        <w:t>fakülte yönetimimi</w:t>
      </w:r>
      <w:r w:rsidR="00665C06">
        <w:rPr>
          <w:rFonts w:ascii="Times New Roman" w:hAnsi="Times New Roman" w:cs="Times New Roman"/>
          <w:color w:val="000000" w:themeColor="text1"/>
          <w:sz w:val="24"/>
          <w:szCs w:val="24"/>
        </w:rPr>
        <w:t>z toplumsal katkı faaliyetlerini ve öğrenci motivasyonlarını teşvik etmek adına,</w:t>
      </w:r>
      <w:r w:rsidR="00F41A17">
        <w:rPr>
          <w:rFonts w:ascii="Times New Roman" w:hAnsi="Times New Roman" w:cs="Times New Roman"/>
          <w:color w:val="000000" w:themeColor="text1"/>
          <w:sz w:val="24"/>
          <w:szCs w:val="24"/>
        </w:rPr>
        <w:t xml:space="preserve"> bilimsel yarışmalara (TEKNOFEST, </w:t>
      </w:r>
      <w:r w:rsidR="0039481E">
        <w:rPr>
          <w:rFonts w:ascii="Times New Roman" w:hAnsi="Times New Roman" w:cs="Times New Roman"/>
          <w:color w:val="000000" w:themeColor="text1"/>
          <w:sz w:val="24"/>
          <w:szCs w:val="24"/>
        </w:rPr>
        <w:t>TÜBİTAK</w:t>
      </w:r>
      <w:r w:rsidR="00F41A17">
        <w:rPr>
          <w:rFonts w:ascii="Times New Roman" w:hAnsi="Times New Roman" w:cs="Times New Roman"/>
          <w:color w:val="000000" w:themeColor="text1"/>
          <w:sz w:val="24"/>
          <w:szCs w:val="24"/>
        </w:rPr>
        <w:t xml:space="preserve">, </w:t>
      </w:r>
      <w:r w:rsidR="0039481E">
        <w:rPr>
          <w:rFonts w:ascii="Times New Roman" w:hAnsi="Times New Roman" w:cs="Times New Roman"/>
          <w:color w:val="000000" w:themeColor="text1"/>
          <w:sz w:val="24"/>
          <w:szCs w:val="24"/>
        </w:rPr>
        <w:t xml:space="preserve">ANSİAD </w:t>
      </w:r>
      <w:r w:rsidR="00F41A17">
        <w:rPr>
          <w:rFonts w:ascii="Times New Roman" w:hAnsi="Times New Roman" w:cs="Times New Roman"/>
          <w:color w:val="000000" w:themeColor="text1"/>
          <w:sz w:val="24"/>
          <w:szCs w:val="24"/>
        </w:rPr>
        <w:t xml:space="preserve">vb.) katılan </w:t>
      </w:r>
      <w:r w:rsidR="00665C06">
        <w:rPr>
          <w:rFonts w:ascii="Times New Roman" w:hAnsi="Times New Roman" w:cs="Times New Roman"/>
          <w:color w:val="000000" w:themeColor="text1"/>
          <w:sz w:val="24"/>
          <w:szCs w:val="24"/>
        </w:rPr>
        <w:t>ve kabul alan öğrenci takımlarımız için ek bütçe talebinde bulunmaktadır</w:t>
      </w:r>
      <w:r w:rsidR="00AC4BA9">
        <w:rPr>
          <w:rFonts w:ascii="Times New Roman" w:hAnsi="Times New Roman" w:cs="Times New Roman"/>
          <w:color w:val="000000" w:themeColor="text1"/>
          <w:sz w:val="24"/>
          <w:szCs w:val="24"/>
        </w:rPr>
        <w:t xml:space="preserve"> (D.1.2.1.)</w:t>
      </w:r>
      <w:r w:rsidR="00665C06">
        <w:rPr>
          <w:rFonts w:ascii="Times New Roman" w:hAnsi="Times New Roman" w:cs="Times New Roman"/>
          <w:color w:val="000000" w:themeColor="text1"/>
          <w:sz w:val="24"/>
          <w:szCs w:val="24"/>
        </w:rPr>
        <w:t xml:space="preserve">. </w:t>
      </w:r>
      <w:r w:rsidR="0039481E">
        <w:rPr>
          <w:rFonts w:ascii="Times New Roman" w:hAnsi="Times New Roman" w:cs="Times New Roman"/>
          <w:color w:val="000000" w:themeColor="text1"/>
          <w:sz w:val="24"/>
          <w:szCs w:val="24"/>
        </w:rPr>
        <w:t xml:space="preserve">Ayrıca fakültemizde yapılan iş birliği protokolleri çerçevesinde </w:t>
      </w:r>
      <w:r w:rsidR="003C4D6D">
        <w:rPr>
          <w:rFonts w:ascii="Times New Roman" w:hAnsi="Times New Roman" w:cs="Times New Roman"/>
          <w:color w:val="000000" w:themeColor="text1"/>
          <w:sz w:val="24"/>
          <w:szCs w:val="24"/>
        </w:rPr>
        <w:t xml:space="preserve">öğrencilerimizin ve öğretim elemanlarımızın kullanımına yönelik </w:t>
      </w:r>
      <w:r w:rsidR="0039481E">
        <w:rPr>
          <w:rFonts w:ascii="Times New Roman" w:hAnsi="Times New Roman" w:cs="Times New Roman"/>
          <w:color w:val="000000" w:themeColor="text1"/>
          <w:sz w:val="24"/>
          <w:szCs w:val="24"/>
        </w:rPr>
        <w:t>firmalardan sponsorluk, alt yapı desteği, insan kaynağı desteği vb. alınmaktadır</w:t>
      </w:r>
      <w:r w:rsidR="0039481E" w:rsidRPr="0039481E">
        <w:rPr>
          <w:rFonts w:ascii="Times New Roman" w:hAnsi="Times New Roman" w:cs="Times New Roman"/>
          <w:color w:val="000000" w:themeColor="text1"/>
          <w:sz w:val="24"/>
          <w:szCs w:val="24"/>
        </w:rPr>
        <w:t xml:space="preserve"> </w:t>
      </w:r>
      <w:hyperlink r:id="rId227" w:history="1">
        <w:r w:rsidR="0039481E" w:rsidRPr="0039481E">
          <w:rPr>
            <w:rStyle w:val="Kpr"/>
            <w:rFonts w:ascii="Times New Roman" w:hAnsi="Times New Roman" w:cs="Times New Roman"/>
            <w:sz w:val="24"/>
            <w:szCs w:val="24"/>
            <w:u w:val="none"/>
          </w:rPr>
          <w:t>(3) (D.1.2.</w:t>
        </w:r>
        <w:r w:rsidR="00AC4BA9">
          <w:rPr>
            <w:rStyle w:val="Kpr"/>
            <w:rFonts w:ascii="Times New Roman" w:hAnsi="Times New Roman" w:cs="Times New Roman"/>
            <w:sz w:val="24"/>
            <w:szCs w:val="24"/>
            <w:u w:val="none"/>
          </w:rPr>
          <w:t>2</w:t>
        </w:r>
        <w:r w:rsidR="0039481E" w:rsidRPr="0039481E">
          <w:rPr>
            <w:rStyle w:val="Kpr"/>
            <w:rFonts w:ascii="Times New Roman" w:hAnsi="Times New Roman" w:cs="Times New Roman"/>
            <w:sz w:val="24"/>
            <w:szCs w:val="24"/>
            <w:u w:val="none"/>
          </w:rPr>
          <w:t>.)</w:t>
        </w:r>
      </w:hyperlink>
      <w:r w:rsidR="0039481E" w:rsidRPr="0039481E">
        <w:rPr>
          <w:rFonts w:ascii="Times New Roman" w:hAnsi="Times New Roman" w:cs="Times New Roman"/>
          <w:color w:val="000000" w:themeColor="text1"/>
          <w:sz w:val="24"/>
          <w:szCs w:val="24"/>
        </w:rPr>
        <w:t xml:space="preserve"> </w:t>
      </w:r>
      <w:hyperlink r:id="rId228" w:history="1">
        <w:r w:rsidR="0039481E" w:rsidRPr="0039481E">
          <w:rPr>
            <w:rStyle w:val="Kpr"/>
            <w:rFonts w:ascii="Times New Roman" w:hAnsi="Times New Roman" w:cs="Times New Roman"/>
            <w:sz w:val="24"/>
            <w:szCs w:val="24"/>
            <w:u w:val="none"/>
          </w:rPr>
          <w:t>(3) (D.1.2.</w:t>
        </w:r>
        <w:r w:rsidR="00AC4BA9">
          <w:rPr>
            <w:rStyle w:val="Kpr"/>
            <w:rFonts w:ascii="Times New Roman" w:hAnsi="Times New Roman" w:cs="Times New Roman"/>
            <w:sz w:val="24"/>
            <w:szCs w:val="24"/>
            <w:u w:val="none"/>
          </w:rPr>
          <w:t>3</w:t>
        </w:r>
        <w:r w:rsidR="0039481E" w:rsidRPr="0039481E">
          <w:rPr>
            <w:rStyle w:val="Kpr"/>
            <w:rFonts w:ascii="Times New Roman" w:hAnsi="Times New Roman" w:cs="Times New Roman"/>
            <w:sz w:val="24"/>
            <w:szCs w:val="24"/>
            <w:u w:val="none"/>
          </w:rPr>
          <w:t>.)</w:t>
        </w:r>
      </w:hyperlink>
      <w:r w:rsidR="0039481E">
        <w:rPr>
          <w:rFonts w:ascii="Times New Roman" w:hAnsi="Times New Roman" w:cs="Times New Roman"/>
          <w:color w:val="000000" w:themeColor="text1"/>
          <w:sz w:val="24"/>
          <w:szCs w:val="24"/>
        </w:rPr>
        <w:t>.</w:t>
      </w:r>
      <w:r w:rsidR="003C4D6D">
        <w:rPr>
          <w:rFonts w:ascii="Times New Roman" w:hAnsi="Times New Roman" w:cs="Times New Roman"/>
          <w:color w:val="000000" w:themeColor="text1"/>
          <w:sz w:val="24"/>
          <w:szCs w:val="24"/>
        </w:rPr>
        <w:t xml:space="preserve"> </w:t>
      </w:r>
    </w:p>
    <w:p w14:paraId="426ADB1F" w14:textId="377F40D8" w:rsidR="00E924C1" w:rsidRPr="002A6CFF" w:rsidRDefault="00000000" w:rsidP="0012239C">
      <w:pPr>
        <w:pStyle w:val="GvdeMetni"/>
        <w:spacing w:line="360" w:lineRule="auto"/>
        <w:ind w:right="113"/>
        <w:jc w:val="both"/>
        <w:rPr>
          <w:rFonts w:ascii="Times New Roman" w:hAnsi="Times New Roman" w:cs="Times New Roman"/>
          <w:color w:val="000000" w:themeColor="text1"/>
          <w:sz w:val="24"/>
          <w:szCs w:val="24"/>
        </w:rPr>
      </w:pPr>
      <w:hyperlink r:id="rId229" w:history="1">
        <w:r w:rsidR="002A6CFF" w:rsidRPr="002A6CFF">
          <w:rPr>
            <w:rStyle w:val="Kpr"/>
            <w:rFonts w:ascii="Times New Roman" w:hAnsi="Times New Roman" w:cs="Times New Roman"/>
            <w:sz w:val="24"/>
            <w:szCs w:val="24"/>
            <w:u w:val="none"/>
          </w:rPr>
          <w:t xml:space="preserve">(3) (D.1.2.1.) </w:t>
        </w:r>
        <w:proofErr w:type="spellStart"/>
        <w:r w:rsidR="002A6CFF" w:rsidRPr="002A6CFF">
          <w:rPr>
            <w:rStyle w:val="Kpr"/>
            <w:rFonts w:ascii="Times New Roman" w:hAnsi="Times New Roman" w:cs="Times New Roman"/>
            <w:sz w:val="24"/>
            <w:szCs w:val="24"/>
            <w:u w:val="none"/>
          </w:rPr>
          <w:t>Ek_odenek_talebi</w:t>
        </w:r>
        <w:proofErr w:type="spellEnd"/>
      </w:hyperlink>
    </w:p>
    <w:p w14:paraId="3A318B13" w14:textId="77777777" w:rsidR="00B200DD" w:rsidRPr="0039481E" w:rsidRDefault="00B200DD" w:rsidP="0012239C">
      <w:pPr>
        <w:pStyle w:val="GvdeMetni"/>
        <w:spacing w:line="360" w:lineRule="auto"/>
        <w:ind w:right="113"/>
        <w:jc w:val="both"/>
        <w:rPr>
          <w:rFonts w:ascii="Times New Roman" w:hAnsi="Times New Roman" w:cs="Times New Roman"/>
          <w:color w:val="000000" w:themeColor="text1"/>
          <w:sz w:val="24"/>
          <w:szCs w:val="24"/>
        </w:rPr>
      </w:pPr>
    </w:p>
    <w:p w14:paraId="2AC78EFC" w14:textId="77777777" w:rsidR="0012239C" w:rsidRDefault="0012239C" w:rsidP="0012239C">
      <w:pPr>
        <w:pStyle w:val="GvdeMetni"/>
        <w:spacing w:line="360" w:lineRule="auto"/>
        <w:ind w:right="113"/>
        <w:jc w:val="both"/>
        <w:rPr>
          <w:rFonts w:ascii="Times New Roman" w:hAnsi="Times New Roman" w:cs="Times New Roman"/>
          <w:b/>
          <w:bCs/>
          <w:color w:val="FF0000"/>
          <w:sz w:val="28"/>
          <w:szCs w:val="28"/>
        </w:rPr>
      </w:pPr>
      <w:r w:rsidRPr="1D9BD5D1">
        <w:rPr>
          <w:rFonts w:ascii="Times New Roman" w:hAnsi="Times New Roman" w:cs="Times New Roman"/>
          <w:b/>
          <w:bCs/>
          <w:color w:val="FF0000"/>
          <w:sz w:val="28"/>
          <w:szCs w:val="28"/>
        </w:rPr>
        <w:t>D.2. Toplumsal Katkı Performansı</w:t>
      </w:r>
    </w:p>
    <w:p w14:paraId="44C51C28" w14:textId="77777777" w:rsidR="0012239C" w:rsidRDefault="0012239C" w:rsidP="0012239C">
      <w:pPr>
        <w:pStyle w:val="GvdeMetni"/>
        <w:spacing w:line="360" w:lineRule="auto"/>
        <w:ind w:right="113"/>
        <w:jc w:val="both"/>
        <w:rPr>
          <w:rFonts w:ascii="Times New Roman" w:hAnsi="Times New Roman" w:cs="Times New Roman"/>
          <w:b/>
          <w:bCs/>
          <w:color w:val="FF0000"/>
          <w:sz w:val="24"/>
          <w:szCs w:val="24"/>
        </w:rPr>
      </w:pPr>
      <w:r w:rsidRPr="1D9BD5D1">
        <w:rPr>
          <w:rFonts w:ascii="Times New Roman" w:hAnsi="Times New Roman" w:cs="Times New Roman"/>
          <w:b/>
          <w:bCs/>
          <w:color w:val="FF0000"/>
          <w:sz w:val="24"/>
          <w:szCs w:val="24"/>
        </w:rPr>
        <w:lastRenderedPageBreak/>
        <w:t>D.2.1.Toplumsal katkı performansının izlenmesi ve değerlendirilmesi</w:t>
      </w:r>
    </w:p>
    <w:p w14:paraId="6C771D53" w14:textId="68D0DA94" w:rsidR="000A2D88" w:rsidRDefault="000A2D88" w:rsidP="000A2D88">
      <w:pPr>
        <w:pStyle w:val="Default"/>
        <w:spacing w:after="120" w:line="360" w:lineRule="auto"/>
        <w:jc w:val="both"/>
      </w:pPr>
      <w:r>
        <w:t>F</w:t>
      </w:r>
      <w:r w:rsidRPr="45D40B34">
        <w:t xml:space="preserve">akültemizin </w:t>
      </w:r>
      <w:r w:rsidR="00E924C1">
        <w:t>öğretim elemanları</w:t>
      </w:r>
      <w:r w:rsidRPr="45D40B34">
        <w:t xml:space="preserve"> ve öğrencileri, toplumsal katkı ve bölgesel kalkınma odaklı girişimci üniversite misyonuna uygun olarak, aşağıda görülmekte olan ulusal ve uluslararası etkinliklere aktif bir şekilde katılmakta</w:t>
      </w:r>
      <w:r w:rsidR="00E924C1">
        <w:t xml:space="preserve"> ve bu etkinlikler fakülte yönetimi tarafından desteklenmektedir. </w:t>
      </w:r>
      <w:r w:rsidR="00592A49">
        <w:t>Fakültemiz bünyesinde 2023 yılı içerisinde gerçekleştirilen</w:t>
      </w:r>
      <w:r w:rsidR="00E924C1">
        <w:t xml:space="preserve"> etkinlikler aşağıda yer almaktadır:</w:t>
      </w:r>
    </w:p>
    <w:p w14:paraId="30ACDB03" w14:textId="1079416A" w:rsidR="000A2D88" w:rsidRPr="000A2D88" w:rsidRDefault="000A2D88" w:rsidP="000A2D88">
      <w:pPr>
        <w:pStyle w:val="GvdeMetni"/>
        <w:numPr>
          <w:ilvl w:val="0"/>
          <w:numId w:val="37"/>
        </w:numPr>
        <w:spacing w:line="360" w:lineRule="auto"/>
        <w:ind w:left="142" w:right="113" w:hanging="153"/>
        <w:jc w:val="both"/>
        <w:rPr>
          <w:rFonts w:ascii="Times New Roman" w:hAnsi="Times New Roman" w:cs="Times New Roman"/>
          <w:sz w:val="24"/>
          <w:szCs w:val="24"/>
        </w:rPr>
      </w:pPr>
      <w:r w:rsidRPr="45D40B34">
        <w:rPr>
          <w:rFonts w:ascii="Times New Roman" w:hAnsi="Times New Roman" w:cs="Times New Roman"/>
          <w:sz w:val="24"/>
          <w:szCs w:val="24"/>
        </w:rPr>
        <w:t xml:space="preserve">Elektrik-Elektronik Mühendisliği öğrencilerimiz </w:t>
      </w:r>
      <w:r w:rsidRPr="000A2D88">
        <w:rPr>
          <w:rFonts w:ascii="Times New Roman" w:hAnsi="Times New Roman" w:cs="Times New Roman"/>
          <w:sz w:val="24"/>
          <w:szCs w:val="24"/>
        </w:rPr>
        <w:t>Elektrik-Elektronik Mühendisliği Topluluğu</w:t>
      </w:r>
      <w:r w:rsidRPr="45D40B34">
        <w:rPr>
          <w:rFonts w:ascii="Times New Roman" w:hAnsi="Times New Roman" w:cs="Times New Roman"/>
          <w:sz w:val="24"/>
          <w:szCs w:val="24"/>
        </w:rPr>
        <w:t xml:space="preserve"> tarafından organize edilen teknik gezide, 07 </w:t>
      </w:r>
      <w:proofErr w:type="spellStart"/>
      <w:r w:rsidRPr="45D40B34">
        <w:rPr>
          <w:rFonts w:ascii="Times New Roman" w:hAnsi="Times New Roman" w:cs="Times New Roman"/>
          <w:sz w:val="24"/>
          <w:szCs w:val="24"/>
        </w:rPr>
        <w:t>Panelsan</w:t>
      </w:r>
      <w:proofErr w:type="spellEnd"/>
      <w:r w:rsidRPr="45D40B34">
        <w:rPr>
          <w:rFonts w:ascii="Times New Roman" w:hAnsi="Times New Roman" w:cs="Times New Roman"/>
          <w:sz w:val="24"/>
          <w:szCs w:val="24"/>
        </w:rPr>
        <w:t xml:space="preserve"> San. ve Tic. Şti. firmasını ve Elektrik Mühendisleri Odası Antalya Şubesi’ni 02 Ocak 2023 tarihinde </w:t>
      </w:r>
      <w:r w:rsidRPr="000A2D88">
        <w:rPr>
          <w:rFonts w:ascii="Times New Roman" w:hAnsi="Times New Roman" w:cs="Times New Roman"/>
          <w:sz w:val="24"/>
          <w:szCs w:val="24"/>
        </w:rPr>
        <w:t>ziyaret etti</w:t>
      </w:r>
      <w:r w:rsidRPr="000A2D88">
        <w:rPr>
          <w:rStyle w:val="Kpr"/>
          <w:rFonts w:ascii="Times New Roman" w:hAnsi="Times New Roman" w:cs="Times New Roman"/>
          <w:sz w:val="24"/>
          <w:szCs w:val="24"/>
          <w:u w:val="none"/>
        </w:rPr>
        <w:t xml:space="preserve"> </w:t>
      </w:r>
      <w:hyperlink r:id="rId230">
        <w:r w:rsidRPr="000A2D88">
          <w:rPr>
            <w:rStyle w:val="Kpr"/>
            <w:rFonts w:ascii="Times New Roman" w:hAnsi="Times New Roman" w:cs="Times New Roman"/>
            <w:sz w:val="24"/>
            <w:szCs w:val="24"/>
            <w:u w:val="none"/>
          </w:rPr>
          <w:t>(3) (D.2.1.1.)</w:t>
        </w:r>
      </w:hyperlink>
      <w:r w:rsidRPr="000A2D88">
        <w:rPr>
          <w:rStyle w:val="Kpr"/>
          <w:rFonts w:ascii="Times New Roman" w:hAnsi="Times New Roman" w:cs="Times New Roman"/>
          <w:sz w:val="24"/>
          <w:szCs w:val="24"/>
          <w:u w:val="none"/>
        </w:rPr>
        <w:t xml:space="preserve"> </w:t>
      </w:r>
      <w:hyperlink r:id="rId231">
        <w:r w:rsidR="00483ABC">
          <w:rPr>
            <w:rStyle w:val="Kpr"/>
            <w:rFonts w:ascii="Times New Roman" w:hAnsi="Times New Roman" w:cs="Times New Roman"/>
            <w:sz w:val="24"/>
            <w:szCs w:val="24"/>
            <w:u w:val="none"/>
          </w:rPr>
          <w:t>(3) (D.2.1.2.)</w:t>
        </w:r>
      </w:hyperlink>
      <w:r>
        <w:rPr>
          <w:rStyle w:val="Kpr"/>
          <w:rFonts w:ascii="Times New Roman" w:hAnsi="Times New Roman" w:cs="Times New Roman"/>
          <w:sz w:val="24"/>
          <w:szCs w:val="24"/>
          <w:u w:val="none"/>
        </w:rPr>
        <w:t>.</w:t>
      </w:r>
    </w:p>
    <w:p w14:paraId="725ABE1B" w14:textId="0EFE1106" w:rsidR="000A2D88" w:rsidRPr="000A2D88" w:rsidRDefault="000A2D88" w:rsidP="000A2D88">
      <w:pPr>
        <w:pStyle w:val="GvdeMetni"/>
        <w:numPr>
          <w:ilvl w:val="0"/>
          <w:numId w:val="37"/>
        </w:numPr>
        <w:spacing w:line="360" w:lineRule="auto"/>
        <w:ind w:left="142" w:right="113" w:hanging="153"/>
        <w:jc w:val="both"/>
        <w:rPr>
          <w:rFonts w:ascii="Times New Roman" w:hAnsi="Times New Roman" w:cs="Times New Roman"/>
          <w:sz w:val="24"/>
          <w:szCs w:val="24"/>
        </w:rPr>
      </w:pPr>
      <w:r w:rsidRPr="45D40B34">
        <w:rPr>
          <w:rFonts w:ascii="Times New Roman" w:hAnsi="Times New Roman" w:cs="Times New Roman"/>
          <w:sz w:val="24"/>
          <w:szCs w:val="24"/>
        </w:rPr>
        <w:t xml:space="preserve">Elektrik-Elektronik Mühendisliği Bölümü son sınıf öğrencileri, 11 Ocak 2023 tarihinde TEİAŞ 7. Bölge Müdürlüğü’ne bağlı Burdur Trafo Merkezi’ne </w:t>
      </w:r>
      <w:r w:rsidRPr="000A2D88">
        <w:rPr>
          <w:rFonts w:ascii="Times New Roman" w:hAnsi="Times New Roman" w:cs="Times New Roman"/>
          <w:sz w:val="24"/>
          <w:szCs w:val="24"/>
        </w:rPr>
        <w:t>teknik gezi düzenledi</w:t>
      </w:r>
      <w:r w:rsidRPr="000A2D88">
        <w:rPr>
          <w:rStyle w:val="Kpr"/>
          <w:rFonts w:ascii="Times New Roman" w:hAnsi="Times New Roman" w:cs="Times New Roman"/>
          <w:sz w:val="24"/>
          <w:szCs w:val="24"/>
          <w:u w:val="none"/>
        </w:rPr>
        <w:t xml:space="preserve"> </w:t>
      </w:r>
      <w:hyperlink r:id="rId232">
        <w:r w:rsidRPr="000A2D88">
          <w:rPr>
            <w:rStyle w:val="Kpr"/>
            <w:rFonts w:ascii="Times New Roman" w:hAnsi="Times New Roman" w:cs="Times New Roman"/>
            <w:sz w:val="24"/>
            <w:szCs w:val="24"/>
            <w:u w:val="none"/>
          </w:rPr>
          <w:t>(3) (D.2.1.3.)</w:t>
        </w:r>
      </w:hyperlink>
      <w:r>
        <w:rPr>
          <w:rStyle w:val="Kpr"/>
          <w:rFonts w:ascii="Times New Roman" w:hAnsi="Times New Roman" w:cs="Times New Roman"/>
          <w:sz w:val="24"/>
          <w:szCs w:val="24"/>
          <w:u w:val="none"/>
        </w:rPr>
        <w:t>.</w:t>
      </w:r>
    </w:p>
    <w:p w14:paraId="1E3BFE9B" w14:textId="20DD42CF" w:rsidR="000A2D88" w:rsidRDefault="000A2D88" w:rsidP="000A2D88">
      <w:pPr>
        <w:pStyle w:val="GvdeMetni"/>
        <w:numPr>
          <w:ilvl w:val="0"/>
          <w:numId w:val="37"/>
        </w:numPr>
        <w:spacing w:line="360" w:lineRule="auto"/>
        <w:ind w:left="142" w:right="113" w:hanging="153"/>
        <w:jc w:val="both"/>
        <w:rPr>
          <w:rFonts w:ascii="Times New Roman" w:hAnsi="Times New Roman" w:cs="Times New Roman"/>
          <w:sz w:val="24"/>
          <w:szCs w:val="24"/>
        </w:rPr>
      </w:pPr>
      <w:r w:rsidRPr="45D40B34">
        <w:rPr>
          <w:rFonts w:ascii="Times New Roman" w:hAnsi="Times New Roman" w:cs="Times New Roman"/>
          <w:sz w:val="24"/>
          <w:szCs w:val="24"/>
        </w:rPr>
        <w:t xml:space="preserve">Fakültemiz Makine Mühendisliği Bölümü öğrencilerinin oluşturduğu </w:t>
      </w:r>
      <w:proofErr w:type="spellStart"/>
      <w:r w:rsidR="00483ABC" w:rsidRPr="000A2D88">
        <w:rPr>
          <w:rFonts w:ascii="Times New Roman" w:hAnsi="Times New Roman" w:cs="Times New Roman"/>
          <w:sz w:val="24"/>
          <w:szCs w:val="24"/>
        </w:rPr>
        <w:t>Roboyem</w:t>
      </w:r>
      <w:proofErr w:type="spellEnd"/>
      <w:r w:rsidRPr="000A2D88">
        <w:rPr>
          <w:rFonts w:ascii="Times New Roman" w:hAnsi="Times New Roman" w:cs="Times New Roman"/>
          <w:sz w:val="24"/>
          <w:szCs w:val="24"/>
        </w:rPr>
        <w:t xml:space="preserve"> Takımı</w:t>
      </w:r>
      <w:r w:rsidRPr="45D40B34">
        <w:rPr>
          <w:rFonts w:ascii="Times New Roman" w:hAnsi="Times New Roman" w:cs="Times New Roman"/>
          <w:sz w:val="24"/>
          <w:szCs w:val="24"/>
        </w:rPr>
        <w:t xml:space="preserve">, Üniversitemizin 09-11 Mart 2023 tarihlerinde düzenlemiş olduğu </w:t>
      </w:r>
      <w:r w:rsidR="00483ABC" w:rsidRPr="45D40B34">
        <w:rPr>
          <w:rFonts w:ascii="Times New Roman" w:hAnsi="Times New Roman" w:cs="Times New Roman"/>
          <w:sz w:val="24"/>
          <w:szCs w:val="24"/>
        </w:rPr>
        <w:t xml:space="preserve">HAYTEKFEST </w:t>
      </w:r>
      <w:r w:rsidRPr="45D40B34">
        <w:rPr>
          <w:rFonts w:ascii="Times New Roman" w:hAnsi="Times New Roman" w:cs="Times New Roman"/>
          <w:sz w:val="24"/>
          <w:szCs w:val="24"/>
        </w:rPr>
        <w:t xml:space="preserve">Hayvancılık Teknolojileri AR-GE ve </w:t>
      </w:r>
      <w:proofErr w:type="spellStart"/>
      <w:r w:rsidRPr="45D40B34">
        <w:rPr>
          <w:rFonts w:ascii="Times New Roman" w:hAnsi="Times New Roman" w:cs="Times New Roman"/>
          <w:sz w:val="24"/>
          <w:szCs w:val="24"/>
        </w:rPr>
        <w:t>İnovasyon</w:t>
      </w:r>
      <w:proofErr w:type="spellEnd"/>
      <w:r w:rsidRPr="45D40B34">
        <w:rPr>
          <w:rFonts w:ascii="Times New Roman" w:hAnsi="Times New Roman" w:cs="Times New Roman"/>
          <w:sz w:val="24"/>
          <w:szCs w:val="24"/>
        </w:rPr>
        <w:t xml:space="preserve"> Festivali kapsamında düzenlenen yarışmada “Otonom Yem İttirme Robotu ile Çiftliklerde Süt Veriminin Artırılması” projesi ile ilk 10 proje arasında yer alarak dereceye girdi</w:t>
      </w:r>
      <w:r w:rsidRPr="000A2D88">
        <w:t xml:space="preserve"> </w:t>
      </w:r>
      <w:hyperlink r:id="rId233">
        <w:r w:rsidR="00483ABC">
          <w:rPr>
            <w:rStyle w:val="Kpr"/>
            <w:rFonts w:ascii="Times New Roman" w:hAnsi="Times New Roman" w:cs="Times New Roman"/>
            <w:sz w:val="24"/>
            <w:szCs w:val="24"/>
            <w:u w:val="none"/>
          </w:rPr>
          <w:t>(3) (D.2.1.4.)</w:t>
        </w:r>
      </w:hyperlink>
      <w:r w:rsidRPr="000A2D88">
        <w:rPr>
          <w:rStyle w:val="Kpr"/>
          <w:rFonts w:ascii="Times New Roman" w:hAnsi="Times New Roman" w:cs="Times New Roman"/>
          <w:sz w:val="24"/>
          <w:szCs w:val="24"/>
          <w:u w:val="none"/>
        </w:rPr>
        <w:t>.</w:t>
      </w:r>
    </w:p>
    <w:p w14:paraId="7EA35041" w14:textId="25B395DD" w:rsidR="000A2D88" w:rsidRDefault="000A2D88" w:rsidP="000A2D88">
      <w:pPr>
        <w:pStyle w:val="GvdeMetni"/>
        <w:numPr>
          <w:ilvl w:val="0"/>
          <w:numId w:val="37"/>
        </w:numPr>
        <w:spacing w:line="360" w:lineRule="auto"/>
        <w:ind w:left="142" w:right="113" w:hanging="153"/>
        <w:jc w:val="both"/>
        <w:rPr>
          <w:rFonts w:ascii="Times New Roman" w:hAnsi="Times New Roman" w:cs="Times New Roman"/>
          <w:sz w:val="24"/>
          <w:szCs w:val="24"/>
        </w:rPr>
      </w:pPr>
      <w:r w:rsidRPr="45D40B34">
        <w:rPr>
          <w:rFonts w:ascii="Times New Roman" w:hAnsi="Times New Roman" w:cs="Times New Roman"/>
          <w:sz w:val="24"/>
          <w:szCs w:val="24"/>
        </w:rPr>
        <w:t xml:space="preserve">Fakültemiz Elektrik-Elektronik Mühendisliği, Makine Mühendisliği ve Bilgisayar Mühendisliği Bölümü öğrencilerinin oluşturduğu teknoloji takımlarının hazırladıkları 5 proje 27 Nisan-1 Mayıs 2023 tarihleri arasında İstanbul’da gerçekleştirilen </w:t>
      </w:r>
      <w:r w:rsidR="00483ABC" w:rsidRPr="00483ABC">
        <w:rPr>
          <w:rFonts w:ascii="Times New Roman" w:hAnsi="Times New Roman" w:cs="Times New Roman"/>
          <w:sz w:val="24"/>
          <w:szCs w:val="24"/>
        </w:rPr>
        <w:t xml:space="preserve">TEKNOFEST </w:t>
      </w:r>
      <w:r w:rsidRPr="00483ABC">
        <w:rPr>
          <w:rFonts w:ascii="Times New Roman" w:hAnsi="Times New Roman" w:cs="Times New Roman"/>
          <w:sz w:val="24"/>
          <w:szCs w:val="24"/>
        </w:rPr>
        <w:t>2023</w:t>
      </w:r>
      <w:r w:rsidRPr="45D40B34">
        <w:rPr>
          <w:rFonts w:ascii="Times New Roman" w:hAnsi="Times New Roman" w:cs="Times New Roman"/>
          <w:sz w:val="24"/>
          <w:szCs w:val="24"/>
        </w:rPr>
        <w:t xml:space="preserve"> finallerine katılmaya hak kazand</w:t>
      </w:r>
      <w:r w:rsidRPr="00483ABC">
        <w:rPr>
          <w:rFonts w:ascii="Times New Roman" w:hAnsi="Times New Roman" w:cs="Times New Roman"/>
          <w:sz w:val="24"/>
          <w:szCs w:val="24"/>
        </w:rPr>
        <w:t>ı</w:t>
      </w:r>
      <w:r w:rsidR="00483ABC" w:rsidRPr="00483ABC">
        <w:rPr>
          <w:rFonts w:ascii="Times New Roman" w:hAnsi="Times New Roman" w:cs="Times New Roman"/>
          <w:sz w:val="24"/>
          <w:szCs w:val="24"/>
        </w:rPr>
        <w:t xml:space="preserve"> </w:t>
      </w:r>
      <w:hyperlink r:id="rId234">
        <w:r w:rsidR="004802EB">
          <w:rPr>
            <w:rStyle w:val="Kpr"/>
            <w:rFonts w:ascii="Times New Roman" w:hAnsi="Times New Roman" w:cs="Times New Roman"/>
            <w:sz w:val="24"/>
            <w:szCs w:val="24"/>
            <w:u w:val="none"/>
          </w:rPr>
          <w:t>(3) (D.1.2.5.)</w:t>
        </w:r>
      </w:hyperlink>
      <w:r w:rsidR="00483ABC">
        <w:rPr>
          <w:rStyle w:val="Kpr"/>
          <w:rFonts w:ascii="Times New Roman" w:hAnsi="Times New Roman" w:cs="Times New Roman"/>
          <w:sz w:val="24"/>
          <w:szCs w:val="24"/>
          <w:u w:val="none"/>
        </w:rPr>
        <w:t>.</w:t>
      </w:r>
    </w:p>
    <w:p w14:paraId="5A4AC68C" w14:textId="34ACED90" w:rsidR="000A2D88" w:rsidRPr="00483ABC" w:rsidRDefault="00483ABC" w:rsidP="000A2D88">
      <w:pPr>
        <w:pStyle w:val="GvdeMetni"/>
        <w:numPr>
          <w:ilvl w:val="0"/>
          <w:numId w:val="37"/>
        </w:numPr>
        <w:spacing w:line="360" w:lineRule="auto"/>
        <w:ind w:left="142" w:right="113" w:hanging="153"/>
        <w:jc w:val="both"/>
        <w:rPr>
          <w:rFonts w:ascii="Times New Roman" w:hAnsi="Times New Roman" w:cs="Times New Roman"/>
          <w:sz w:val="24"/>
          <w:szCs w:val="24"/>
        </w:rPr>
      </w:pPr>
      <w:r w:rsidRPr="00483ABC">
        <w:rPr>
          <w:rFonts w:ascii="Times New Roman" w:hAnsi="Times New Roman" w:cs="Times New Roman"/>
          <w:sz w:val="24"/>
          <w:szCs w:val="24"/>
        </w:rPr>
        <w:t>TEKNOFEST</w:t>
      </w:r>
      <w:r w:rsidRPr="1D9BD5D1">
        <w:rPr>
          <w:rFonts w:ascii="Times New Roman" w:hAnsi="Times New Roman" w:cs="Times New Roman"/>
          <w:sz w:val="24"/>
          <w:szCs w:val="24"/>
        </w:rPr>
        <w:t xml:space="preserve"> </w:t>
      </w:r>
      <w:r w:rsidR="000A2D88" w:rsidRPr="1D9BD5D1">
        <w:rPr>
          <w:rFonts w:ascii="Times New Roman" w:hAnsi="Times New Roman" w:cs="Times New Roman"/>
          <w:sz w:val="24"/>
          <w:szCs w:val="24"/>
        </w:rPr>
        <w:t xml:space="preserve">2023 Teknoloji Yarışmaları kapsamında düzenlenen Tarım Teknolojileri Yarışması’na katılan fakültemiz Elektrik-Elektronik Mühendisliği Bölümü öğrencilerinden oluşan </w:t>
      </w:r>
      <w:proofErr w:type="spellStart"/>
      <w:r w:rsidRPr="00483ABC">
        <w:rPr>
          <w:rFonts w:ascii="Times New Roman" w:hAnsi="Times New Roman" w:cs="Times New Roman"/>
          <w:sz w:val="24"/>
          <w:szCs w:val="24"/>
        </w:rPr>
        <w:t>Flyback</w:t>
      </w:r>
      <w:proofErr w:type="spellEnd"/>
      <w:r w:rsidRPr="00483ABC">
        <w:rPr>
          <w:rFonts w:ascii="Times New Roman" w:hAnsi="Times New Roman" w:cs="Times New Roman"/>
          <w:sz w:val="24"/>
          <w:szCs w:val="24"/>
        </w:rPr>
        <w:t xml:space="preserve"> </w:t>
      </w:r>
      <w:proofErr w:type="spellStart"/>
      <w:r w:rsidRPr="00483ABC">
        <w:rPr>
          <w:rFonts w:ascii="Times New Roman" w:hAnsi="Times New Roman" w:cs="Times New Roman"/>
          <w:sz w:val="24"/>
          <w:szCs w:val="24"/>
        </w:rPr>
        <w:t>Robot</w:t>
      </w:r>
      <w:r>
        <w:rPr>
          <w:rFonts w:ascii="Times New Roman" w:hAnsi="Times New Roman" w:cs="Times New Roman"/>
          <w:sz w:val="24"/>
          <w:szCs w:val="24"/>
        </w:rPr>
        <w:t>i</w:t>
      </w:r>
      <w:r w:rsidRPr="00483ABC">
        <w:rPr>
          <w:rFonts w:ascii="Times New Roman" w:hAnsi="Times New Roman" w:cs="Times New Roman"/>
          <w:sz w:val="24"/>
          <w:szCs w:val="24"/>
        </w:rPr>
        <w:t>cs</w:t>
      </w:r>
      <w:proofErr w:type="spellEnd"/>
      <w:r w:rsidRPr="00483ABC">
        <w:rPr>
          <w:rFonts w:ascii="Times New Roman" w:hAnsi="Times New Roman" w:cs="Times New Roman"/>
          <w:sz w:val="24"/>
          <w:szCs w:val="24"/>
        </w:rPr>
        <w:t xml:space="preserve"> </w:t>
      </w:r>
      <w:r w:rsidR="000A2D88" w:rsidRPr="00483ABC">
        <w:rPr>
          <w:rFonts w:ascii="Times New Roman" w:hAnsi="Times New Roman" w:cs="Times New Roman"/>
          <w:sz w:val="24"/>
          <w:szCs w:val="24"/>
        </w:rPr>
        <w:t>Takımı</w:t>
      </w:r>
      <w:r w:rsidR="000A2D88" w:rsidRPr="1D9BD5D1">
        <w:rPr>
          <w:rFonts w:ascii="Times New Roman" w:hAnsi="Times New Roman" w:cs="Times New Roman"/>
          <w:sz w:val="24"/>
          <w:szCs w:val="24"/>
        </w:rPr>
        <w:t xml:space="preserve"> “Otonom Çim Biçme Robotu” projesiyle finalist olmaya hak kazandı</w:t>
      </w:r>
      <w:r w:rsidR="000A2D88" w:rsidRPr="00483ABC">
        <w:rPr>
          <w:rFonts w:ascii="Times New Roman" w:hAnsi="Times New Roman" w:cs="Times New Roman"/>
          <w:sz w:val="24"/>
          <w:szCs w:val="24"/>
        </w:rPr>
        <w:t xml:space="preserve"> </w:t>
      </w:r>
      <w:hyperlink r:id="rId235">
        <w:r w:rsidR="004802EB">
          <w:rPr>
            <w:rStyle w:val="Kpr"/>
            <w:rFonts w:ascii="Times New Roman" w:hAnsi="Times New Roman" w:cs="Times New Roman"/>
            <w:sz w:val="24"/>
            <w:szCs w:val="24"/>
            <w:u w:val="none"/>
          </w:rPr>
          <w:t>(3) (D.1.2.6.)</w:t>
        </w:r>
      </w:hyperlink>
      <w:r>
        <w:rPr>
          <w:rStyle w:val="Kpr"/>
          <w:rFonts w:ascii="Times New Roman" w:hAnsi="Times New Roman" w:cs="Times New Roman"/>
          <w:sz w:val="24"/>
          <w:szCs w:val="24"/>
          <w:u w:val="none"/>
        </w:rPr>
        <w:t>.</w:t>
      </w:r>
    </w:p>
    <w:p w14:paraId="01AFC925" w14:textId="6769C8A1" w:rsidR="000A2D88" w:rsidRPr="00483ABC" w:rsidRDefault="00483ABC" w:rsidP="000A2D88">
      <w:pPr>
        <w:pStyle w:val="GvdeMetni"/>
        <w:numPr>
          <w:ilvl w:val="0"/>
          <w:numId w:val="37"/>
        </w:numPr>
        <w:spacing w:line="360" w:lineRule="auto"/>
        <w:ind w:left="142" w:right="113" w:hanging="153"/>
        <w:jc w:val="both"/>
        <w:rPr>
          <w:rFonts w:ascii="Times New Roman" w:hAnsi="Times New Roman" w:cs="Times New Roman"/>
          <w:sz w:val="24"/>
          <w:szCs w:val="24"/>
        </w:rPr>
      </w:pPr>
      <w:r w:rsidRPr="00483ABC">
        <w:rPr>
          <w:rFonts w:ascii="Times New Roman" w:hAnsi="Times New Roman" w:cs="Times New Roman"/>
          <w:sz w:val="24"/>
          <w:szCs w:val="24"/>
        </w:rPr>
        <w:t>TEKNOFEST</w:t>
      </w:r>
      <w:r w:rsidRPr="45D40B34">
        <w:rPr>
          <w:rFonts w:ascii="Times New Roman" w:hAnsi="Times New Roman" w:cs="Times New Roman"/>
          <w:sz w:val="24"/>
          <w:szCs w:val="24"/>
        </w:rPr>
        <w:t xml:space="preserve"> </w:t>
      </w:r>
      <w:r w:rsidR="000A2D88" w:rsidRPr="45D40B34">
        <w:rPr>
          <w:rFonts w:ascii="Times New Roman" w:hAnsi="Times New Roman" w:cs="Times New Roman"/>
          <w:sz w:val="24"/>
          <w:szCs w:val="24"/>
        </w:rPr>
        <w:t xml:space="preserve">2023 Teknoloji Yarışmaları kapsamında düzenlenen İnsanlık Yararına Teknoloji kategorisinde yarışmaya katılan fakültemiz Elektrik-Elektronik Mühendisliği Bölümü öğrencilerinden oluşan </w:t>
      </w:r>
      <w:r w:rsidRPr="00483ABC">
        <w:rPr>
          <w:rFonts w:ascii="Times New Roman" w:hAnsi="Times New Roman" w:cs="Times New Roman"/>
          <w:sz w:val="24"/>
          <w:szCs w:val="24"/>
        </w:rPr>
        <w:t>Phoen</w:t>
      </w:r>
      <w:r>
        <w:rPr>
          <w:rFonts w:ascii="Times New Roman" w:hAnsi="Times New Roman" w:cs="Times New Roman"/>
          <w:sz w:val="24"/>
          <w:szCs w:val="24"/>
        </w:rPr>
        <w:t>i</w:t>
      </w:r>
      <w:r w:rsidRPr="00483ABC">
        <w:rPr>
          <w:rFonts w:ascii="Times New Roman" w:hAnsi="Times New Roman" w:cs="Times New Roman"/>
          <w:sz w:val="24"/>
          <w:szCs w:val="24"/>
        </w:rPr>
        <w:t xml:space="preserve">x </w:t>
      </w:r>
      <w:proofErr w:type="spellStart"/>
      <w:r w:rsidRPr="00483ABC">
        <w:rPr>
          <w:rFonts w:ascii="Times New Roman" w:hAnsi="Times New Roman" w:cs="Times New Roman"/>
          <w:sz w:val="24"/>
          <w:szCs w:val="24"/>
        </w:rPr>
        <w:t>Robot</w:t>
      </w:r>
      <w:r>
        <w:rPr>
          <w:rFonts w:ascii="Times New Roman" w:hAnsi="Times New Roman" w:cs="Times New Roman"/>
          <w:sz w:val="24"/>
          <w:szCs w:val="24"/>
        </w:rPr>
        <w:t>i</w:t>
      </w:r>
      <w:r w:rsidRPr="00483ABC">
        <w:rPr>
          <w:rFonts w:ascii="Times New Roman" w:hAnsi="Times New Roman" w:cs="Times New Roman"/>
          <w:sz w:val="24"/>
          <w:szCs w:val="24"/>
        </w:rPr>
        <w:t>cs</w:t>
      </w:r>
      <w:proofErr w:type="spellEnd"/>
      <w:r w:rsidRPr="00483ABC">
        <w:rPr>
          <w:rFonts w:ascii="Times New Roman" w:hAnsi="Times New Roman" w:cs="Times New Roman"/>
          <w:sz w:val="24"/>
          <w:szCs w:val="24"/>
        </w:rPr>
        <w:t xml:space="preserve"> </w:t>
      </w:r>
      <w:r w:rsidR="000A2D88" w:rsidRPr="00483ABC">
        <w:rPr>
          <w:rFonts w:ascii="Times New Roman" w:hAnsi="Times New Roman" w:cs="Times New Roman"/>
          <w:sz w:val="24"/>
          <w:szCs w:val="24"/>
        </w:rPr>
        <w:t>Takımı</w:t>
      </w:r>
      <w:r w:rsidR="000A2D88" w:rsidRPr="45D40B34">
        <w:rPr>
          <w:rFonts w:ascii="Times New Roman" w:hAnsi="Times New Roman" w:cs="Times New Roman"/>
          <w:sz w:val="24"/>
          <w:szCs w:val="24"/>
        </w:rPr>
        <w:t xml:space="preserve"> “</w:t>
      </w:r>
      <w:proofErr w:type="spellStart"/>
      <w:r w:rsidR="000A2D88" w:rsidRPr="45D40B34">
        <w:rPr>
          <w:rFonts w:ascii="Times New Roman" w:hAnsi="Times New Roman" w:cs="Times New Roman"/>
          <w:sz w:val="24"/>
          <w:szCs w:val="24"/>
        </w:rPr>
        <w:t>Drone</w:t>
      </w:r>
      <w:proofErr w:type="spellEnd"/>
      <w:r w:rsidR="000A2D88" w:rsidRPr="45D40B34">
        <w:rPr>
          <w:rFonts w:ascii="Times New Roman" w:hAnsi="Times New Roman" w:cs="Times New Roman"/>
          <w:sz w:val="24"/>
          <w:szCs w:val="24"/>
        </w:rPr>
        <w:t xml:space="preserve"> ile Dış Cephe Yalıtımı Analizi̇” projesiyle finale kaldı</w:t>
      </w:r>
      <w:r>
        <w:rPr>
          <w:rFonts w:ascii="Times New Roman" w:hAnsi="Times New Roman" w:cs="Times New Roman"/>
          <w:sz w:val="24"/>
          <w:szCs w:val="24"/>
        </w:rPr>
        <w:t xml:space="preserve"> </w:t>
      </w:r>
      <w:hyperlink r:id="rId236">
        <w:r w:rsidR="004802EB">
          <w:rPr>
            <w:rStyle w:val="Kpr"/>
            <w:rFonts w:ascii="Times New Roman" w:hAnsi="Times New Roman" w:cs="Times New Roman"/>
            <w:sz w:val="24"/>
            <w:szCs w:val="24"/>
            <w:u w:val="none"/>
          </w:rPr>
          <w:t>(3) (D.1.2.7.)</w:t>
        </w:r>
      </w:hyperlink>
      <w:r>
        <w:rPr>
          <w:rStyle w:val="Kpr"/>
          <w:rFonts w:ascii="Times New Roman" w:hAnsi="Times New Roman" w:cs="Times New Roman"/>
          <w:sz w:val="24"/>
          <w:szCs w:val="24"/>
          <w:u w:val="none"/>
        </w:rPr>
        <w:t>.</w:t>
      </w:r>
    </w:p>
    <w:p w14:paraId="4FC45394" w14:textId="712AB178" w:rsidR="000A2D88" w:rsidRPr="00483ABC" w:rsidRDefault="00483ABC" w:rsidP="000A2D88">
      <w:pPr>
        <w:pStyle w:val="GvdeMetni"/>
        <w:numPr>
          <w:ilvl w:val="0"/>
          <w:numId w:val="37"/>
        </w:numPr>
        <w:spacing w:line="360" w:lineRule="auto"/>
        <w:ind w:left="142" w:right="113" w:hanging="153"/>
        <w:jc w:val="both"/>
        <w:rPr>
          <w:rFonts w:ascii="Times New Roman" w:hAnsi="Times New Roman" w:cs="Times New Roman"/>
          <w:sz w:val="24"/>
          <w:szCs w:val="24"/>
        </w:rPr>
      </w:pPr>
      <w:r w:rsidRPr="00483ABC">
        <w:rPr>
          <w:rFonts w:ascii="Times New Roman" w:hAnsi="Times New Roman" w:cs="Times New Roman"/>
          <w:sz w:val="24"/>
          <w:szCs w:val="24"/>
        </w:rPr>
        <w:lastRenderedPageBreak/>
        <w:t>TEKNOFEST</w:t>
      </w:r>
      <w:r w:rsidRPr="1D9BD5D1">
        <w:rPr>
          <w:rFonts w:ascii="Times New Roman" w:hAnsi="Times New Roman" w:cs="Times New Roman"/>
          <w:sz w:val="24"/>
          <w:szCs w:val="24"/>
        </w:rPr>
        <w:t xml:space="preserve"> </w:t>
      </w:r>
      <w:r w:rsidR="000A2D88" w:rsidRPr="1D9BD5D1">
        <w:rPr>
          <w:rFonts w:ascii="Times New Roman" w:hAnsi="Times New Roman" w:cs="Times New Roman"/>
          <w:sz w:val="24"/>
          <w:szCs w:val="24"/>
        </w:rPr>
        <w:t xml:space="preserve">2023 Teknoloji Yarışmaları kapsamında düzenlenen Tarım Teknolojileri Yarışması’na katılan fakültemiz Makine Mühendisliği Bölümü öğrencilerinden oluşan </w:t>
      </w:r>
      <w:r w:rsidRPr="00483ABC">
        <w:rPr>
          <w:rFonts w:ascii="Times New Roman" w:hAnsi="Times New Roman" w:cs="Times New Roman"/>
          <w:sz w:val="24"/>
          <w:szCs w:val="24"/>
        </w:rPr>
        <w:t xml:space="preserve">Emek </w:t>
      </w:r>
      <w:r w:rsidR="000A2D88" w:rsidRPr="00483ABC">
        <w:rPr>
          <w:rFonts w:ascii="Times New Roman" w:hAnsi="Times New Roman" w:cs="Times New Roman"/>
          <w:sz w:val="24"/>
          <w:szCs w:val="24"/>
        </w:rPr>
        <w:t>Takımı</w:t>
      </w:r>
      <w:r w:rsidR="000A2D88" w:rsidRPr="1D9BD5D1">
        <w:rPr>
          <w:rFonts w:ascii="Times New Roman" w:hAnsi="Times New Roman" w:cs="Times New Roman"/>
          <w:sz w:val="24"/>
          <w:szCs w:val="24"/>
        </w:rPr>
        <w:t xml:space="preserve"> “Elektromekanik El Arabası” projesiyle finalist olmaya hak kazandı</w:t>
      </w:r>
      <w:r>
        <w:rPr>
          <w:rFonts w:ascii="Times New Roman" w:hAnsi="Times New Roman" w:cs="Times New Roman"/>
          <w:sz w:val="24"/>
          <w:szCs w:val="24"/>
        </w:rPr>
        <w:t xml:space="preserve"> </w:t>
      </w:r>
      <w:hyperlink r:id="rId237">
        <w:r w:rsidR="004802EB">
          <w:rPr>
            <w:rStyle w:val="Kpr"/>
            <w:rFonts w:ascii="Times New Roman" w:hAnsi="Times New Roman" w:cs="Times New Roman"/>
            <w:sz w:val="24"/>
            <w:szCs w:val="24"/>
            <w:u w:val="none"/>
          </w:rPr>
          <w:t>(3) (D.1.2.8.)</w:t>
        </w:r>
      </w:hyperlink>
      <w:r>
        <w:rPr>
          <w:rStyle w:val="Kpr"/>
          <w:rFonts w:ascii="Times New Roman" w:hAnsi="Times New Roman" w:cs="Times New Roman"/>
          <w:sz w:val="24"/>
          <w:szCs w:val="24"/>
          <w:u w:val="none"/>
        </w:rPr>
        <w:t>.</w:t>
      </w:r>
    </w:p>
    <w:p w14:paraId="39C72504" w14:textId="1566718A" w:rsidR="000A2D88" w:rsidRDefault="00483ABC" w:rsidP="000A2D88">
      <w:pPr>
        <w:pStyle w:val="GvdeMetni"/>
        <w:numPr>
          <w:ilvl w:val="0"/>
          <w:numId w:val="37"/>
        </w:numPr>
        <w:spacing w:line="360" w:lineRule="auto"/>
        <w:ind w:left="142" w:right="113" w:hanging="153"/>
        <w:jc w:val="both"/>
        <w:rPr>
          <w:rFonts w:ascii="Times New Roman" w:hAnsi="Times New Roman" w:cs="Times New Roman"/>
          <w:sz w:val="24"/>
          <w:szCs w:val="24"/>
        </w:rPr>
      </w:pPr>
      <w:r w:rsidRPr="00483ABC">
        <w:rPr>
          <w:rFonts w:ascii="Times New Roman" w:hAnsi="Times New Roman" w:cs="Times New Roman"/>
          <w:sz w:val="24"/>
          <w:szCs w:val="24"/>
        </w:rPr>
        <w:t>TEKNOFEST</w:t>
      </w:r>
      <w:r w:rsidRPr="45D40B34">
        <w:rPr>
          <w:rFonts w:ascii="Times New Roman" w:hAnsi="Times New Roman" w:cs="Times New Roman"/>
          <w:sz w:val="24"/>
          <w:szCs w:val="24"/>
        </w:rPr>
        <w:t xml:space="preserve"> </w:t>
      </w:r>
      <w:r w:rsidR="000A2D88" w:rsidRPr="45D40B34">
        <w:rPr>
          <w:rFonts w:ascii="Times New Roman" w:hAnsi="Times New Roman" w:cs="Times New Roman"/>
          <w:sz w:val="24"/>
          <w:szCs w:val="24"/>
        </w:rPr>
        <w:t xml:space="preserve">2023 Teknoloji Yarışmaları kapsamında düzenlenen Eğitim Teknolojileri kategorisinde yarışmaya katılan fakültemiz Bilgisayar Mühendisliği Bölümü öğrencilerinden oluşan </w:t>
      </w:r>
      <w:r w:rsidRPr="00483ABC">
        <w:rPr>
          <w:rFonts w:ascii="Times New Roman" w:hAnsi="Times New Roman" w:cs="Times New Roman"/>
          <w:sz w:val="24"/>
          <w:szCs w:val="24"/>
        </w:rPr>
        <w:t xml:space="preserve">Teke </w:t>
      </w:r>
      <w:proofErr w:type="spellStart"/>
      <w:r w:rsidRPr="00483ABC">
        <w:rPr>
          <w:rFonts w:ascii="Times New Roman" w:hAnsi="Times New Roman" w:cs="Times New Roman"/>
          <w:sz w:val="24"/>
          <w:szCs w:val="24"/>
        </w:rPr>
        <w:t>Tech</w:t>
      </w:r>
      <w:proofErr w:type="spellEnd"/>
      <w:r w:rsidRPr="00483ABC">
        <w:rPr>
          <w:rFonts w:ascii="Times New Roman" w:hAnsi="Times New Roman" w:cs="Times New Roman"/>
          <w:sz w:val="24"/>
          <w:szCs w:val="24"/>
        </w:rPr>
        <w:t xml:space="preserve"> </w:t>
      </w:r>
      <w:r w:rsidR="000A2D88" w:rsidRPr="00483ABC">
        <w:rPr>
          <w:rFonts w:ascii="Times New Roman" w:hAnsi="Times New Roman" w:cs="Times New Roman"/>
          <w:sz w:val="24"/>
          <w:szCs w:val="24"/>
        </w:rPr>
        <w:t>Takımı</w:t>
      </w:r>
      <w:r w:rsidR="000A2D88" w:rsidRPr="45D40B34">
        <w:rPr>
          <w:rFonts w:ascii="Times New Roman" w:hAnsi="Times New Roman" w:cs="Times New Roman"/>
          <w:sz w:val="24"/>
          <w:szCs w:val="24"/>
        </w:rPr>
        <w:t xml:space="preserve"> “</w:t>
      </w:r>
      <w:proofErr w:type="spellStart"/>
      <w:r w:rsidR="000A2D88" w:rsidRPr="45D40B34">
        <w:rPr>
          <w:rFonts w:ascii="Times New Roman" w:hAnsi="Times New Roman" w:cs="Times New Roman"/>
          <w:sz w:val="24"/>
          <w:szCs w:val="24"/>
        </w:rPr>
        <w:t>MegaDrone</w:t>
      </w:r>
      <w:proofErr w:type="spellEnd"/>
      <w:r w:rsidR="000A2D88" w:rsidRPr="45D40B34">
        <w:rPr>
          <w:rFonts w:ascii="Times New Roman" w:hAnsi="Times New Roman" w:cs="Times New Roman"/>
          <w:sz w:val="24"/>
          <w:szCs w:val="24"/>
        </w:rPr>
        <w:t>” projesiyle finale kaldı</w:t>
      </w:r>
      <w:r>
        <w:rPr>
          <w:rFonts w:ascii="Times New Roman" w:hAnsi="Times New Roman" w:cs="Times New Roman"/>
          <w:sz w:val="24"/>
          <w:szCs w:val="24"/>
        </w:rPr>
        <w:t xml:space="preserve"> </w:t>
      </w:r>
      <w:hyperlink r:id="rId238">
        <w:r w:rsidR="004802EB">
          <w:rPr>
            <w:rStyle w:val="Kpr"/>
            <w:rFonts w:ascii="Times New Roman" w:hAnsi="Times New Roman" w:cs="Times New Roman"/>
            <w:sz w:val="24"/>
            <w:szCs w:val="24"/>
            <w:u w:val="none"/>
          </w:rPr>
          <w:t>(3) (D.1.2.9.)</w:t>
        </w:r>
      </w:hyperlink>
      <w:r>
        <w:rPr>
          <w:rStyle w:val="Kpr"/>
          <w:rFonts w:ascii="Times New Roman" w:hAnsi="Times New Roman" w:cs="Times New Roman"/>
          <w:sz w:val="24"/>
          <w:szCs w:val="24"/>
          <w:u w:val="none"/>
        </w:rPr>
        <w:t>.</w:t>
      </w:r>
    </w:p>
    <w:p w14:paraId="27E3E98A" w14:textId="0766C75D" w:rsidR="000A2D88" w:rsidRDefault="000A2D88" w:rsidP="000A2D88">
      <w:pPr>
        <w:pStyle w:val="GvdeMetni"/>
        <w:numPr>
          <w:ilvl w:val="0"/>
          <w:numId w:val="37"/>
        </w:numPr>
        <w:spacing w:line="360" w:lineRule="auto"/>
        <w:ind w:left="142" w:right="113" w:hanging="153"/>
        <w:jc w:val="both"/>
        <w:rPr>
          <w:rFonts w:ascii="Times New Roman" w:hAnsi="Times New Roman" w:cs="Times New Roman"/>
          <w:sz w:val="24"/>
          <w:szCs w:val="24"/>
        </w:rPr>
      </w:pPr>
      <w:r w:rsidRPr="45D40B34">
        <w:rPr>
          <w:rFonts w:ascii="Times New Roman" w:hAnsi="Times New Roman" w:cs="Times New Roman"/>
          <w:sz w:val="24"/>
          <w:szCs w:val="24"/>
        </w:rPr>
        <w:t>“</w:t>
      </w:r>
      <w:r w:rsidR="00483ABC">
        <w:rPr>
          <w:rFonts w:ascii="Times New Roman" w:hAnsi="Times New Roman" w:cs="Times New Roman"/>
          <w:sz w:val="24"/>
          <w:szCs w:val="24"/>
        </w:rPr>
        <w:t>ANSİAD</w:t>
      </w:r>
      <w:r w:rsidRPr="45D40B34">
        <w:rPr>
          <w:rFonts w:ascii="Times New Roman" w:hAnsi="Times New Roman" w:cs="Times New Roman"/>
          <w:sz w:val="24"/>
          <w:szCs w:val="24"/>
        </w:rPr>
        <w:t xml:space="preserve"> 21. Girişimcilik Günleri” kapsamında Habitat Derneği iş birliği ve “Güvenli Yaşam İçin Sürdürülebilir Yeni Nesil Teknolojiler” teması ile gerçekleştirilen </w:t>
      </w:r>
      <w:proofErr w:type="spellStart"/>
      <w:r w:rsidRPr="45D40B34">
        <w:rPr>
          <w:rFonts w:ascii="Times New Roman" w:hAnsi="Times New Roman" w:cs="Times New Roman"/>
          <w:sz w:val="24"/>
          <w:szCs w:val="24"/>
        </w:rPr>
        <w:t>BiDüşünsenBulursun</w:t>
      </w:r>
      <w:proofErr w:type="spellEnd"/>
      <w:r w:rsidRPr="45D40B34">
        <w:rPr>
          <w:rFonts w:ascii="Times New Roman" w:hAnsi="Times New Roman" w:cs="Times New Roman"/>
          <w:sz w:val="24"/>
          <w:szCs w:val="24"/>
        </w:rPr>
        <w:t xml:space="preserve"> 11. İş Fikri Yarışması’nın birincisi Fakültemiz </w:t>
      </w:r>
      <w:r w:rsidRPr="00483ABC">
        <w:rPr>
          <w:rFonts w:ascii="Times New Roman" w:hAnsi="Times New Roman" w:cs="Times New Roman"/>
          <w:sz w:val="24"/>
          <w:szCs w:val="24"/>
        </w:rPr>
        <w:t>Elektrik-Elektronik Mühendisliği öğrencileri</w:t>
      </w:r>
      <w:r w:rsidRPr="45D40B34">
        <w:rPr>
          <w:rFonts w:ascii="Times New Roman" w:hAnsi="Times New Roman" w:cs="Times New Roman"/>
          <w:sz w:val="24"/>
          <w:szCs w:val="24"/>
        </w:rPr>
        <w:t xml:space="preserve"> oldu.</w:t>
      </w:r>
      <w:r w:rsidR="00483ABC" w:rsidRPr="00483ABC">
        <w:rPr>
          <w:rFonts w:ascii="Times New Roman" w:hAnsi="Times New Roman" w:cs="Times New Roman"/>
          <w:sz w:val="24"/>
          <w:szCs w:val="24"/>
        </w:rPr>
        <w:t xml:space="preserve"> </w:t>
      </w:r>
      <w:hyperlink r:id="rId239">
        <w:r w:rsidR="00483ABC">
          <w:rPr>
            <w:rStyle w:val="Kpr"/>
            <w:rFonts w:ascii="Times New Roman" w:hAnsi="Times New Roman" w:cs="Times New Roman"/>
            <w:sz w:val="24"/>
            <w:szCs w:val="24"/>
            <w:u w:val="none"/>
          </w:rPr>
          <w:t>(3) (D.1.2.10.)</w:t>
        </w:r>
      </w:hyperlink>
      <w:r w:rsidR="00483ABC">
        <w:rPr>
          <w:rStyle w:val="Kpr"/>
          <w:rFonts w:ascii="Times New Roman" w:hAnsi="Times New Roman" w:cs="Times New Roman"/>
          <w:sz w:val="24"/>
          <w:szCs w:val="24"/>
          <w:u w:val="none"/>
        </w:rPr>
        <w:t>.</w:t>
      </w:r>
    </w:p>
    <w:p w14:paraId="6D8319DD" w14:textId="13008826" w:rsidR="000A2D88" w:rsidRDefault="000A2D88" w:rsidP="000A2D88">
      <w:pPr>
        <w:pStyle w:val="GvdeMetni"/>
        <w:numPr>
          <w:ilvl w:val="0"/>
          <w:numId w:val="37"/>
        </w:numPr>
        <w:spacing w:line="360" w:lineRule="auto"/>
        <w:ind w:left="142" w:right="113" w:hanging="153"/>
        <w:jc w:val="both"/>
        <w:rPr>
          <w:rFonts w:ascii="Times New Roman" w:hAnsi="Times New Roman" w:cs="Times New Roman"/>
          <w:sz w:val="24"/>
          <w:szCs w:val="24"/>
        </w:rPr>
      </w:pPr>
      <w:r w:rsidRPr="45D40B34">
        <w:rPr>
          <w:rFonts w:ascii="Times New Roman" w:hAnsi="Times New Roman" w:cs="Times New Roman"/>
          <w:sz w:val="24"/>
          <w:szCs w:val="24"/>
        </w:rPr>
        <w:t xml:space="preserve">Fakültemiz Dekanı, Makine Mühendisliği Bölümü Öğretim Üyeleri ve Emek Teknoloji Takımı Üyesi Makine Mühendisliği Bölümü öğrencileri </w:t>
      </w:r>
      <w:proofErr w:type="spellStart"/>
      <w:r w:rsidRPr="45D40B34">
        <w:rPr>
          <w:rFonts w:ascii="Times New Roman" w:hAnsi="Times New Roman" w:cs="Times New Roman"/>
          <w:sz w:val="24"/>
          <w:szCs w:val="24"/>
        </w:rPr>
        <w:t>Basmacıoğlu</w:t>
      </w:r>
      <w:proofErr w:type="spellEnd"/>
      <w:r w:rsidRPr="45D40B34">
        <w:rPr>
          <w:rFonts w:ascii="Times New Roman" w:hAnsi="Times New Roman" w:cs="Times New Roman"/>
          <w:sz w:val="24"/>
          <w:szCs w:val="24"/>
        </w:rPr>
        <w:t xml:space="preserve"> </w:t>
      </w:r>
      <w:proofErr w:type="spellStart"/>
      <w:r w:rsidRPr="45D40B34">
        <w:rPr>
          <w:rFonts w:ascii="Times New Roman" w:hAnsi="Times New Roman" w:cs="Times New Roman"/>
          <w:sz w:val="24"/>
          <w:szCs w:val="24"/>
        </w:rPr>
        <w:t>Group</w:t>
      </w:r>
      <w:proofErr w:type="spellEnd"/>
      <w:r w:rsidRPr="45D40B34">
        <w:rPr>
          <w:rFonts w:ascii="Times New Roman" w:hAnsi="Times New Roman" w:cs="Times New Roman"/>
          <w:sz w:val="24"/>
          <w:szCs w:val="24"/>
        </w:rPr>
        <w:t xml:space="preserve">/Kaan Tarım Makineleri şirketini 10 Mayıs 2023 tarihinde </w:t>
      </w:r>
      <w:r w:rsidRPr="00483ABC">
        <w:rPr>
          <w:rFonts w:ascii="Times New Roman" w:hAnsi="Times New Roman" w:cs="Times New Roman"/>
          <w:sz w:val="24"/>
          <w:szCs w:val="24"/>
        </w:rPr>
        <w:t>ziyaret etti</w:t>
      </w:r>
      <w:r w:rsidR="00483ABC" w:rsidRPr="00483ABC">
        <w:rPr>
          <w:rStyle w:val="Kpr"/>
          <w:rFonts w:ascii="Times New Roman" w:hAnsi="Times New Roman" w:cs="Times New Roman"/>
          <w:sz w:val="24"/>
          <w:szCs w:val="24"/>
          <w:u w:val="none"/>
        </w:rPr>
        <w:t xml:space="preserve"> </w:t>
      </w:r>
      <w:hyperlink r:id="rId240">
        <w:r w:rsidR="00483ABC">
          <w:rPr>
            <w:rStyle w:val="Kpr"/>
            <w:rFonts w:ascii="Times New Roman" w:hAnsi="Times New Roman" w:cs="Times New Roman"/>
            <w:sz w:val="24"/>
            <w:szCs w:val="24"/>
            <w:u w:val="none"/>
          </w:rPr>
          <w:t>(3) (D.1.2.11.)</w:t>
        </w:r>
      </w:hyperlink>
      <w:r w:rsidR="00483ABC">
        <w:rPr>
          <w:rStyle w:val="Kpr"/>
          <w:rFonts w:ascii="Times New Roman" w:hAnsi="Times New Roman" w:cs="Times New Roman"/>
          <w:sz w:val="24"/>
          <w:szCs w:val="24"/>
          <w:u w:val="none"/>
        </w:rPr>
        <w:t>.</w:t>
      </w:r>
    </w:p>
    <w:p w14:paraId="59841F1B" w14:textId="373A86C9" w:rsidR="000A2D88" w:rsidRDefault="000A2D88" w:rsidP="000A2D88">
      <w:pPr>
        <w:pStyle w:val="GvdeMetni"/>
        <w:numPr>
          <w:ilvl w:val="0"/>
          <w:numId w:val="37"/>
        </w:numPr>
        <w:spacing w:line="360" w:lineRule="auto"/>
        <w:ind w:left="142" w:right="113" w:hanging="153"/>
        <w:jc w:val="both"/>
        <w:rPr>
          <w:rFonts w:ascii="Times New Roman" w:hAnsi="Times New Roman" w:cs="Times New Roman"/>
          <w:sz w:val="24"/>
          <w:szCs w:val="24"/>
        </w:rPr>
      </w:pPr>
      <w:r w:rsidRPr="45D40B34">
        <w:rPr>
          <w:rFonts w:ascii="Times New Roman" w:hAnsi="Times New Roman" w:cs="Times New Roman"/>
          <w:sz w:val="24"/>
          <w:szCs w:val="24"/>
        </w:rPr>
        <w:t xml:space="preserve">Endüstri Mühendisliği Bölümü öğretim elemanları </w:t>
      </w:r>
      <w:r w:rsidRPr="00483ABC">
        <w:rPr>
          <w:rFonts w:ascii="Times New Roman" w:hAnsi="Times New Roman" w:cs="Times New Roman"/>
          <w:sz w:val="24"/>
          <w:szCs w:val="24"/>
        </w:rPr>
        <w:t xml:space="preserve">üniversite sanayi </w:t>
      </w:r>
      <w:r w:rsidR="00483ABC" w:rsidRPr="00483ABC">
        <w:rPr>
          <w:rFonts w:ascii="Times New Roman" w:hAnsi="Times New Roman" w:cs="Times New Roman"/>
          <w:sz w:val="24"/>
          <w:szCs w:val="24"/>
        </w:rPr>
        <w:t>iş birliği</w:t>
      </w:r>
      <w:r w:rsidRPr="45D40B34">
        <w:rPr>
          <w:rFonts w:ascii="Times New Roman" w:hAnsi="Times New Roman" w:cs="Times New Roman"/>
          <w:sz w:val="24"/>
          <w:szCs w:val="24"/>
        </w:rPr>
        <w:t xml:space="preserve"> kapsamında Duranlar Süt San. ve Tic. A.Ş. firmasını 15 Eylül 2023 tarihinde ziyaret etti</w:t>
      </w:r>
      <w:r w:rsidR="00483ABC">
        <w:rPr>
          <w:rFonts w:ascii="Times New Roman" w:hAnsi="Times New Roman" w:cs="Times New Roman"/>
          <w:sz w:val="24"/>
          <w:szCs w:val="24"/>
        </w:rPr>
        <w:t xml:space="preserve"> </w:t>
      </w:r>
      <w:hyperlink r:id="rId241">
        <w:r w:rsidR="00483ABC">
          <w:rPr>
            <w:rStyle w:val="Kpr"/>
            <w:rFonts w:ascii="Times New Roman" w:hAnsi="Times New Roman" w:cs="Times New Roman"/>
            <w:sz w:val="24"/>
            <w:szCs w:val="24"/>
            <w:u w:val="none"/>
          </w:rPr>
          <w:t>(3) (D.1.2.12.)</w:t>
        </w:r>
      </w:hyperlink>
      <w:r w:rsidR="00483ABC">
        <w:rPr>
          <w:rStyle w:val="Kpr"/>
          <w:rFonts w:ascii="Times New Roman" w:hAnsi="Times New Roman" w:cs="Times New Roman"/>
          <w:sz w:val="24"/>
          <w:szCs w:val="24"/>
          <w:u w:val="none"/>
        </w:rPr>
        <w:t>.</w:t>
      </w:r>
    </w:p>
    <w:p w14:paraId="3CAA3756" w14:textId="72A092C4" w:rsidR="000A2D88" w:rsidRDefault="000A2D88" w:rsidP="000A2D88">
      <w:pPr>
        <w:pStyle w:val="GvdeMetni"/>
        <w:numPr>
          <w:ilvl w:val="0"/>
          <w:numId w:val="37"/>
        </w:numPr>
        <w:spacing w:line="360" w:lineRule="auto"/>
        <w:ind w:left="142" w:right="113" w:hanging="153"/>
        <w:jc w:val="both"/>
        <w:rPr>
          <w:rFonts w:ascii="Times New Roman" w:hAnsi="Times New Roman" w:cs="Times New Roman"/>
          <w:sz w:val="24"/>
          <w:szCs w:val="24"/>
        </w:rPr>
      </w:pPr>
      <w:r w:rsidRPr="00483ABC">
        <w:rPr>
          <w:rFonts w:ascii="Times New Roman" w:hAnsi="Times New Roman" w:cs="Times New Roman"/>
          <w:sz w:val="24"/>
          <w:szCs w:val="24"/>
        </w:rPr>
        <w:t>Elektrik-Elektronik Mühendisliği Bölümü öğrencileri</w:t>
      </w:r>
      <w:r w:rsidRPr="45D40B34">
        <w:rPr>
          <w:rFonts w:ascii="Times New Roman" w:hAnsi="Times New Roman" w:cs="Times New Roman"/>
          <w:sz w:val="24"/>
          <w:szCs w:val="24"/>
        </w:rPr>
        <w:t>, TRT Antalya Radyosu’nun “Genç Yaşam” programına konuk olarak, TÜBİTAK tarafından destek almaya hak kazandıkları sürdürülebilir çevre ve yenilenebilir enerjiye katkı sağlayacakları “Yüzer Güneş Enerji Sistemi ile Çalışan Su Altı Metal Toplayıcı” adlı projelerini anlattılar</w:t>
      </w:r>
      <w:r w:rsidR="00483ABC">
        <w:rPr>
          <w:rFonts w:ascii="Times New Roman" w:hAnsi="Times New Roman" w:cs="Times New Roman"/>
          <w:sz w:val="24"/>
          <w:szCs w:val="24"/>
        </w:rPr>
        <w:t xml:space="preserve"> </w:t>
      </w:r>
      <w:hyperlink r:id="rId242">
        <w:r w:rsidR="00483ABC" w:rsidRPr="00483ABC">
          <w:rPr>
            <w:rStyle w:val="Kpr"/>
            <w:rFonts w:ascii="Times New Roman" w:hAnsi="Times New Roman" w:cs="Times New Roman"/>
            <w:sz w:val="24"/>
            <w:szCs w:val="24"/>
            <w:u w:val="none"/>
          </w:rPr>
          <w:t>(3) (D.1.2.13.)</w:t>
        </w:r>
      </w:hyperlink>
      <w:r w:rsidR="00483ABC">
        <w:rPr>
          <w:rStyle w:val="Kpr"/>
          <w:rFonts w:ascii="Times New Roman" w:hAnsi="Times New Roman" w:cs="Times New Roman"/>
          <w:sz w:val="24"/>
          <w:szCs w:val="24"/>
          <w:u w:val="none"/>
        </w:rPr>
        <w:t>.</w:t>
      </w:r>
    </w:p>
    <w:p w14:paraId="6919A0A0" w14:textId="0710BCB9" w:rsidR="000A2D88" w:rsidRDefault="000A2D88" w:rsidP="000A2D88">
      <w:pPr>
        <w:pStyle w:val="GvdeMetni"/>
        <w:numPr>
          <w:ilvl w:val="0"/>
          <w:numId w:val="37"/>
        </w:numPr>
        <w:spacing w:line="360" w:lineRule="auto"/>
        <w:ind w:left="142" w:right="113" w:hanging="153"/>
        <w:jc w:val="both"/>
        <w:rPr>
          <w:rFonts w:ascii="Times New Roman" w:hAnsi="Times New Roman" w:cs="Times New Roman"/>
          <w:sz w:val="24"/>
          <w:szCs w:val="24"/>
        </w:rPr>
      </w:pPr>
      <w:r w:rsidRPr="45D40B34">
        <w:rPr>
          <w:rFonts w:ascii="Times New Roman" w:hAnsi="Times New Roman" w:cs="Times New Roman"/>
          <w:sz w:val="24"/>
          <w:szCs w:val="24"/>
        </w:rPr>
        <w:t xml:space="preserve">Makine Mühendisliği Bölümü öğrencileri Kalyon Holding bünyesindeki, dünyada ilk ve tek </w:t>
      </w:r>
      <w:proofErr w:type="gramStart"/>
      <w:r w:rsidRPr="45D40B34">
        <w:rPr>
          <w:rFonts w:ascii="Times New Roman" w:hAnsi="Times New Roman" w:cs="Times New Roman"/>
          <w:sz w:val="24"/>
          <w:szCs w:val="24"/>
        </w:rPr>
        <w:t>entegre</w:t>
      </w:r>
      <w:proofErr w:type="gramEnd"/>
      <w:r w:rsidRPr="45D40B34">
        <w:rPr>
          <w:rFonts w:ascii="Times New Roman" w:hAnsi="Times New Roman" w:cs="Times New Roman"/>
          <w:sz w:val="24"/>
          <w:szCs w:val="24"/>
        </w:rPr>
        <w:t xml:space="preserve"> tesis olma unvanına sahip Kalyon PV üretim tesislerini ve savunma sanayiine yön veren Türk Havacılık ve Uzay Sanayii A.Ş. (TUSAŞ) tesislerini 08 Aralık 2023 tarihinde </w:t>
      </w:r>
      <w:r w:rsidRPr="00483ABC">
        <w:rPr>
          <w:rFonts w:ascii="Times New Roman" w:hAnsi="Times New Roman" w:cs="Times New Roman"/>
          <w:sz w:val="24"/>
          <w:szCs w:val="24"/>
        </w:rPr>
        <w:t>ziyaret etti</w:t>
      </w:r>
      <w:r w:rsidR="00483ABC" w:rsidRPr="00483ABC">
        <w:rPr>
          <w:rStyle w:val="Kpr"/>
          <w:rFonts w:ascii="Times New Roman" w:hAnsi="Times New Roman" w:cs="Times New Roman"/>
          <w:sz w:val="24"/>
          <w:szCs w:val="24"/>
          <w:u w:val="none"/>
        </w:rPr>
        <w:t xml:space="preserve"> </w:t>
      </w:r>
      <w:hyperlink r:id="rId243">
        <w:r w:rsidR="00483ABC">
          <w:rPr>
            <w:rStyle w:val="Kpr"/>
            <w:rFonts w:ascii="Times New Roman" w:hAnsi="Times New Roman" w:cs="Times New Roman"/>
            <w:sz w:val="24"/>
            <w:szCs w:val="24"/>
            <w:u w:val="none"/>
          </w:rPr>
          <w:t>(3) (D.1.2.14.)</w:t>
        </w:r>
      </w:hyperlink>
      <w:r w:rsidR="00483ABC">
        <w:rPr>
          <w:rStyle w:val="Kpr"/>
          <w:rFonts w:ascii="Times New Roman" w:hAnsi="Times New Roman" w:cs="Times New Roman"/>
          <w:sz w:val="24"/>
          <w:szCs w:val="24"/>
          <w:u w:val="none"/>
        </w:rPr>
        <w:t>.</w:t>
      </w:r>
    </w:p>
    <w:p w14:paraId="173417C8" w14:textId="7F391582" w:rsidR="000A2D88" w:rsidRDefault="000A2D88" w:rsidP="000A2D88">
      <w:pPr>
        <w:pStyle w:val="GvdeMetni"/>
        <w:numPr>
          <w:ilvl w:val="0"/>
          <w:numId w:val="37"/>
        </w:numPr>
        <w:spacing w:line="360" w:lineRule="auto"/>
        <w:ind w:left="142" w:right="113" w:hanging="153"/>
        <w:jc w:val="both"/>
        <w:rPr>
          <w:rFonts w:ascii="Times New Roman" w:hAnsi="Times New Roman" w:cs="Times New Roman"/>
          <w:sz w:val="24"/>
          <w:szCs w:val="24"/>
        </w:rPr>
      </w:pPr>
      <w:r w:rsidRPr="45D40B34">
        <w:rPr>
          <w:rFonts w:ascii="Times New Roman" w:hAnsi="Times New Roman" w:cs="Times New Roman"/>
          <w:sz w:val="24"/>
          <w:szCs w:val="24"/>
        </w:rPr>
        <w:t xml:space="preserve">Fakültemiz, Sanayi ve Teknoloji Bakanlığı öncülüğünde hayata geçirilen; Milli Teknoloji </w:t>
      </w:r>
      <w:proofErr w:type="spellStart"/>
      <w:r w:rsidRPr="45D40B34">
        <w:rPr>
          <w:rFonts w:ascii="Times New Roman" w:hAnsi="Times New Roman" w:cs="Times New Roman"/>
          <w:sz w:val="24"/>
          <w:szCs w:val="24"/>
        </w:rPr>
        <w:t>Hamlesi’nde</w:t>
      </w:r>
      <w:proofErr w:type="spellEnd"/>
      <w:r w:rsidRPr="45D40B34">
        <w:rPr>
          <w:rFonts w:ascii="Times New Roman" w:hAnsi="Times New Roman" w:cs="Times New Roman"/>
          <w:sz w:val="24"/>
          <w:szCs w:val="24"/>
        </w:rPr>
        <w:t xml:space="preserve"> yer alacak gençlerin yetiştirilmesine katkı sağlamak amacıyla kurulan </w:t>
      </w:r>
      <w:r w:rsidRPr="00483ABC">
        <w:rPr>
          <w:rFonts w:ascii="Times New Roman" w:hAnsi="Times New Roman" w:cs="Times New Roman"/>
          <w:sz w:val="24"/>
          <w:szCs w:val="24"/>
        </w:rPr>
        <w:t>Sektör Kampüste Programı</w:t>
      </w:r>
      <w:r w:rsidRPr="45D40B34">
        <w:rPr>
          <w:rFonts w:ascii="Times New Roman" w:hAnsi="Times New Roman" w:cs="Times New Roman"/>
          <w:sz w:val="24"/>
          <w:szCs w:val="24"/>
        </w:rPr>
        <w:t>’nın paydaşı oldu</w:t>
      </w:r>
      <w:r w:rsidR="00483ABC">
        <w:rPr>
          <w:rFonts w:ascii="Times New Roman" w:hAnsi="Times New Roman" w:cs="Times New Roman"/>
          <w:sz w:val="24"/>
          <w:szCs w:val="24"/>
        </w:rPr>
        <w:t xml:space="preserve"> </w:t>
      </w:r>
      <w:hyperlink r:id="rId244">
        <w:r w:rsidR="00483ABC" w:rsidRPr="00483ABC">
          <w:rPr>
            <w:rStyle w:val="Kpr"/>
            <w:rFonts w:ascii="Times New Roman" w:hAnsi="Times New Roman" w:cs="Times New Roman"/>
            <w:sz w:val="24"/>
            <w:szCs w:val="24"/>
            <w:u w:val="none"/>
          </w:rPr>
          <w:t>(3) (D.1.2.15.)</w:t>
        </w:r>
      </w:hyperlink>
      <w:r w:rsidR="00483ABC">
        <w:rPr>
          <w:rStyle w:val="Kpr"/>
          <w:rFonts w:ascii="Times New Roman" w:hAnsi="Times New Roman" w:cs="Times New Roman"/>
          <w:sz w:val="24"/>
          <w:szCs w:val="24"/>
          <w:u w:val="none"/>
        </w:rPr>
        <w:t>.</w:t>
      </w:r>
    </w:p>
    <w:p w14:paraId="3DADCBAF" w14:textId="77777777" w:rsidR="004802EB" w:rsidRPr="004802EB" w:rsidRDefault="004802EB" w:rsidP="004802EB">
      <w:pPr>
        <w:pStyle w:val="GvdeMetni"/>
        <w:numPr>
          <w:ilvl w:val="0"/>
          <w:numId w:val="37"/>
        </w:numPr>
        <w:spacing w:line="360" w:lineRule="auto"/>
        <w:ind w:left="142" w:right="113" w:hanging="153"/>
        <w:jc w:val="both"/>
        <w:rPr>
          <w:rStyle w:val="Kpr"/>
          <w:u w:val="none"/>
        </w:rPr>
      </w:pPr>
      <w:r w:rsidRPr="004802EB">
        <w:rPr>
          <w:rFonts w:ascii="Times New Roman" w:hAnsi="Times New Roman" w:cs="Times New Roman"/>
          <w:color w:val="000000" w:themeColor="text1"/>
          <w:sz w:val="24"/>
          <w:szCs w:val="24"/>
        </w:rPr>
        <w:t>Fakültemiz İnşaat Mühendisliği öğretim üyeleri 6 Şubat Kahramanmaraş Depremleri sonrası binaların hasar tespiti için 24.02.2023-22.03.2023 tarihleri arasında Kilis ve Adana illerinde görev yaptı</w:t>
      </w:r>
      <w:r w:rsidRPr="004802EB">
        <w:rPr>
          <w:rStyle w:val="Kpr"/>
          <w:rFonts w:ascii="Times New Roman" w:hAnsi="Times New Roman" w:cs="Times New Roman"/>
          <w:color w:val="000000" w:themeColor="text1"/>
          <w:sz w:val="24"/>
          <w:szCs w:val="24"/>
          <w:u w:val="none"/>
        </w:rPr>
        <w:t xml:space="preserve"> </w:t>
      </w:r>
      <w:hyperlink r:id="rId245">
        <w:r w:rsidRPr="004802EB">
          <w:rPr>
            <w:rStyle w:val="Kpr"/>
            <w:rFonts w:ascii="Times New Roman" w:hAnsi="Times New Roman" w:cs="Times New Roman"/>
            <w:sz w:val="24"/>
            <w:szCs w:val="24"/>
            <w:u w:val="none"/>
          </w:rPr>
          <w:t>(3) (D.1.2.16.)</w:t>
        </w:r>
      </w:hyperlink>
      <w:r>
        <w:rPr>
          <w:rStyle w:val="Kpr"/>
          <w:rFonts w:ascii="Times New Roman" w:hAnsi="Times New Roman" w:cs="Times New Roman"/>
          <w:sz w:val="24"/>
          <w:szCs w:val="24"/>
          <w:u w:val="none"/>
        </w:rPr>
        <w:t>.</w:t>
      </w:r>
    </w:p>
    <w:p w14:paraId="4F6BD45C" w14:textId="1B7C2F8D" w:rsidR="004802EB" w:rsidRPr="004802EB" w:rsidRDefault="004802EB" w:rsidP="004802EB">
      <w:pPr>
        <w:pStyle w:val="GvdeMetni"/>
        <w:numPr>
          <w:ilvl w:val="0"/>
          <w:numId w:val="37"/>
        </w:numPr>
        <w:spacing w:line="360" w:lineRule="auto"/>
        <w:ind w:left="142" w:right="113" w:hanging="153"/>
        <w:jc w:val="both"/>
        <w:rPr>
          <w:rFonts w:ascii="Times New Roman" w:hAnsi="Times New Roman" w:cs="Times New Roman"/>
          <w:color w:val="FF0000"/>
          <w:sz w:val="24"/>
          <w:szCs w:val="24"/>
        </w:rPr>
      </w:pPr>
      <w:r w:rsidRPr="004802EB">
        <w:rPr>
          <w:rFonts w:ascii="Times New Roman" w:hAnsi="Times New Roman" w:cs="Times New Roman"/>
          <w:color w:val="000000" w:themeColor="text1"/>
          <w:sz w:val="24"/>
          <w:szCs w:val="24"/>
        </w:rPr>
        <w:lastRenderedPageBreak/>
        <w:t>İnşaat Mühendisliği ve Mimarlık öğrencileri, 02 Haziran 2023 tarihinde, hayvan dostlarının bakım ve barınma ihtiyaçlarını karşılamak üzere “Sokak Hayvanlarının Barınma ve Beslenme Projesi” adını verdikleri bir proje başlattı</w:t>
      </w:r>
      <w:r w:rsidRPr="004802EB">
        <w:rPr>
          <w:rStyle w:val="Kpr"/>
          <w:rFonts w:ascii="Times New Roman" w:hAnsi="Times New Roman" w:cs="Times New Roman"/>
          <w:color w:val="000000" w:themeColor="text1"/>
          <w:sz w:val="24"/>
          <w:szCs w:val="24"/>
          <w:u w:val="none"/>
        </w:rPr>
        <w:t xml:space="preserve"> </w:t>
      </w:r>
      <w:hyperlink r:id="rId246">
        <w:r w:rsidRPr="004802EB">
          <w:rPr>
            <w:rStyle w:val="Kpr"/>
            <w:rFonts w:ascii="Times New Roman" w:hAnsi="Times New Roman" w:cs="Times New Roman"/>
            <w:sz w:val="24"/>
            <w:szCs w:val="24"/>
            <w:u w:val="none"/>
          </w:rPr>
          <w:t>(3) (D.1.2.17).</w:t>
        </w:r>
      </w:hyperlink>
    </w:p>
    <w:p w14:paraId="0E68AE60" w14:textId="2FC2E2C1" w:rsidR="004802EB" w:rsidRDefault="004B5F07" w:rsidP="004B5F07">
      <w:pPr>
        <w:pStyle w:val="GvdeMetni"/>
        <w:spacing w:line="360" w:lineRule="auto"/>
        <w:ind w:left="-11" w:right="113"/>
        <w:jc w:val="both"/>
      </w:pPr>
      <w:r>
        <w:rPr>
          <w:rFonts w:ascii="Times New Roman" w:hAnsi="Times New Roman" w:cs="Times New Roman"/>
          <w:color w:val="000000" w:themeColor="text1"/>
          <w:sz w:val="24"/>
          <w:szCs w:val="24"/>
        </w:rPr>
        <w:t>Ancak fakültemizde t</w:t>
      </w:r>
      <w:r w:rsidRPr="004B5F07">
        <w:rPr>
          <w:rFonts w:ascii="Times New Roman" w:hAnsi="Times New Roman" w:cs="Times New Roman"/>
          <w:color w:val="000000" w:themeColor="text1"/>
          <w:sz w:val="24"/>
          <w:szCs w:val="24"/>
        </w:rPr>
        <w:t>oplumsal katkı performansının izlenmesi ve değerlendirilmesi</w:t>
      </w:r>
      <w:r>
        <w:rPr>
          <w:rFonts w:ascii="Times New Roman" w:hAnsi="Times New Roman" w:cs="Times New Roman"/>
          <w:color w:val="000000" w:themeColor="text1"/>
          <w:sz w:val="24"/>
          <w:szCs w:val="24"/>
        </w:rPr>
        <w:t xml:space="preserve">ne yönelik bir çalışma 2023 yılı itibari ile gerçekleştirilmemiştir. </w:t>
      </w:r>
    </w:p>
    <w:p w14:paraId="154D1222" w14:textId="77777777" w:rsidR="002B65D2" w:rsidRDefault="002B65D2" w:rsidP="002B65D2">
      <w:pPr>
        <w:shd w:val="clear" w:color="auto" w:fill="FFFFFF"/>
        <w:spacing w:before="15" w:after="0" w:line="240" w:lineRule="auto"/>
        <w:jc w:val="both"/>
        <w:rPr>
          <w:rFonts w:ascii="Times New Roman" w:eastAsia="Times New Roman" w:hAnsi="Times New Roman" w:cs="Times New Roman"/>
          <w:color w:val="000000" w:themeColor="text1"/>
          <w:sz w:val="24"/>
          <w:szCs w:val="24"/>
          <w:lang w:eastAsia="tr-TR"/>
        </w:rPr>
      </w:pPr>
    </w:p>
    <w:p w14:paraId="40CA75CC" w14:textId="77777777" w:rsidR="00041923" w:rsidRPr="003A52AD" w:rsidRDefault="00041923" w:rsidP="00041923">
      <w:pPr>
        <w:shd w:val="clear" w:color="auto" w:fill="FFFFFF"/>
        <w:spacing w:before="15" w:after="0" w:line="240" w:lineRule="auto"/>
        <w:jc w:val="both"/>
        <w:rPr>
          <w:rFonts w:ascii="Times New Roman" w:eastAsia="Times New Roman" w:hAnsi="Times New Roman" w:cs="Times New Roman"/>
          <w:b/>
          <w:bCs/>
          <w:color w:val="000000" w:themeColor="text1"/>
          <w:sz w:val="24"/>
          <w:szCs w:val="24"/>
          <w:lang w:eastAsia="tr-TR"/>
        </w:rPr>
      </w:pPr>
      <w:r w:rsidRPr="003A52AD">
        <w:rPr>
          <w:rFonts w:ascii="Times New Roman" w:eastAsia="Times New Roman" w:hAnsi="Times New Roman" w:cs="Times New Roman"/>
          <w:b/>
          <w:bCs/>
          <w:color w:val="000000" w:themeColor="text1"/>
          <w:sz w:val="24"/>
          <w:szCs w:val="24"/>
          <w:lang w:eastAsia="tr-TR"/>
        </w:rPr>
        <w:t>EKLER (İlgili Kanıtlar)</w:t>
      </w:r>
    </w:p>
    <w:p w14:paraId="3215E7C8" w14:textId="77777777" w:rsidR="00041923" w:rsidRDefault="00041923" w:rsidP="00041923">
      <w:pPr>
        <w:spacing w:after="0" w:line="360" w:lineRule="auto"/>
        <w:jc w:val="both"/>
        <w:rPr>
          <w:rFonts w:ascii="Times New Roman" w:hAnsi="Times New Roman" w:cs="Times New Roman"/>
          <w:sz w:val="24"/>
          <w:szCs w:val="24"/>
        </w:rPr>
      </w:pPr>
    </w:p>
    <w:p w14:paraId="0D69A0E0" w14:textId="7E007026" w:rsidR="00041923" w:rsidRPr="0054241F" w:rsidRDefault="00000000" w:rsidP="00041923">
      <w:pPr>
        <w:pBdr>
          <w:between w:val="nil"/>
        </w:pBdr>
        <w:spacing w:after="0" w:line="240" w:lineRule="auto"/>
        <w:jc w:val="both"/>
        <w:rPr>
          <w:rFonts w:ascii="Times New Roman" w:eastAsia="Times New Roman" w:hAnsi="Times New Roman" w:cs="Times New Roman"/>
          <w:color w:val="1155CC"/>
          <w:sz w:val="24"/>
          <w:szCs w:val="24"/>
        </w:rPr>
      </w:pPr>
      <w:hyperlink r:id="rId247" w:history="1">
        <w:r w:rsidR="00041923" w:rsidRPr="0054241F">
          <w:rPr>
            <w:rStyle w:val="Kpr"/>
            <w:rFonts w:ascii="Times New Roman" w:eastAsia="Times New Roman" w:hAnsi="Times New Roman" w:cs="Times New Roman"/>
            <w:sz w:val="24"/>
            <w:szCs w:val="24"/>
            <w:u w:val="none"/>
          </w:rPr>
          <w:t xml:space="preserve">(2) </w:t>
        </w:r>
        <w:r w:rsidR="00C60F29">
          <w:rPr>
            <w:rStyle w:val="Kpr"/>
            <w:rFonts w:ascii="Times New Roman" w:eastAsia="Times New Roman" w:hAnsi="Times New Roman" w:cs="Times New Roman"/>
            <w:sz w:val="24"/>
            <w:szCs w:val="24"/>
            <w:u w:val="none"/>
          </w:rPr>
          <w:t>(</w:t>
        </w:r>
        <w:r w:rsidR="00041923" w:rsidRPr="0054241F">
          <w:rPr>
            <w:rStyle w:val="Kpr"/>
            <w:rFonts w:ascii="Times New Roman" w:eastAsia="Times New Roman" w:hAnsi="Times New Roman" w:cs="Times New Roman"/>
            <w:sz w:val="24"/>
            <w:szCs w:val="24"/>
            <w:u w:val="none"/>
          </w:rPr>
          <w:t>A.1.1.1.</w:t>
        </w:r>
        <w:r w:rsidR="00C60F29">
          <w:rPr>
            <w:rStyle w:val="Kpr"/>
            <w:rFonts w:ascii="Times New Roman" w:eastAsia="Times New Roman" w:hAnsi="Times New Roman" w:cs="Times New Roman"/>
            <w:sz w:val="24"/>
            <w:szCs w:val="24"/>
            <w:u w:val="none"/>
          </w:rPr>
          <w:t>)</w:t>
        </w:r>
        <w:r w:rsidR="00041923" w:rsidRPr="0054241F">
          <w:rPr>
            <w:rStyle w:val="Kpr"/>
            <w:rFonts w:ascii="Times New Roman" w:eastAsia="Times New Roman" w:hAnsi="Times New Roman" w:cs="Times New Roman"/>
            <w:sz w:val="24"/>
            <w:szCs w:val="24"/>
            <w:u w:val="none"/>
          </w:rPr>
          <w:t xml:space="preserve"> Yükseköğretim_Kanunu.pdf</w:t>
        </w:r>
      </w:hyperlink>
    </w:p>
    <w:p w14:paraId="284D7436" w14:textId="71DB696C" w:rsidR="00041923" w:rsidRPr="0054241F" w:rsidRDefault="00000000" w:rsidP="00041923">
      <w:pPr>
        <w:pBdr>
          <w:between w:val="nil"/>
        </w:pBdr>
        <w:spacing w:after="0" w:line="240" w:lineRule="auto"/>
        <w:jc w:val="both"/>
        <w:rPr>
          <w:rFonts w:ascii="Times New Roman" w:eastAsia="Times New Roman" w:hAnsi="Times New Roman" w:cs="Times New Roman"/>
          <w:color w:val="1155CC"/>
          <w:sz w:val="24"/>
          <w:szCs w:val="24"/>
        </w:rPr>
      </w:pPr>
      <w:hyperlink r:id="rId248" w:history="1">
        <w:r w:rsidR="00041923" w:rsidRPr="0054241F">
          <w:rPr>
            <w:rStyle w:val="Kpr"/>
            <w:rFonts w:ascii="Times New Roman" w:eastAsia="Times New Roman" w:hAnsi="Times New Roman" w:cs="Times New Roman"/>
            <w:sz w:val="24"/>
            <w:szCs w:val="24"/>
            <w:u w:val="none"/>
          </w:rPr>
          <w:t xml:space="preserve">(3) </w:t>
        </w:r>
        <w:r w:rsidR="00C60F29">
          <w:rPr>
            <w:rStyle w:val="Kpr"/>
            <w:rFonts w:ascii="Times New Roman" w:eastAsia="Times New Roman" w:hAnsi="Times New Roman" w:cs="Times New Roman"/>
            <w:sz w:val="24"/>
            <w:szCs w:val="24"/>
            <w:u w:val="none"/>
          </w:rPr>
          <w:t>(</w:t>
        </w:r>
        <w:r w:rsidR="00041923" w:rsidRPr="0054241F">
          <w:rPr>
            <w:rStyle w:val="Kpr"/>
            <w:rFonts w:ascii="Times New Roman" w:eastAsia="Times New Roman" w:hAnsi="Times New Roman" w:cs="Times New Roman"/>
            <w:sz w:val="24"/>
            <w:szCs w:val="24"/>
            <w:u w:val="none"/>
          </w:rPr>
          <w:t>A.1.1.4.</w:t>
        </w:r>
        <w:r w:rsidR="00C60F29">
          <w:rPr>
            <w:rStyle w:val="Kpr"/>
            <w:rFonts w:ascii="Times New Roman" w:eastAsia="Times New Roman" w:hAnsi="Times New Roman" w:cs="Times New Roman"/>
            <w:sz w:val="24"/>
            <w:szCs w:val="24"/>
            <w:u w:val="none"/>
          </w:rPr>
          <w:t>)</w:t>
        </w:r>
        <w:r w:rsidR="00041923" w:rsidRPr="0054241F">
          <w:rPr>
            <w:rStyle w:val="Kpr"/>
            <w:rFonts w:ascii="Times New Roman" w:eastAsia="Times New Roman" w:hAnsi="Times New Roman" w:cs="Times New Roman"/>
            <w:sz w:val="24"/>
            <w:szCs w:val="24"/>
            <w:u w:val="none"/>
          </w:rPr>
          <w:t xml:space="preserve"> Erasmus_koordinatörleri.pdf</w:t>
        </w:r>
      </w:hyperlink>
    </w:p>
    <w:p w14:paraId="3E70165B" w14:textId="09684B99" w:rsidR="00041923" w:rsidRPr="0054241F" w:rsidRDefault="00000000" w:rsidP="00041923">
      <w:pPr>
        <w:pBdr>
          <w:between w:val="nil"/>
        </w:pBdr>
        <w:spacing w:after="0" w:line="240" w:lineRule="auto"/>
        <w:jc w:val="both"/>
        <w:rPr>
          <w:rFonts w:ascii="Times New Roman" w:eastAsia="Times New Roman" w:hAnsi="Times New Roman" w:cs="Times New Roman"/>
          <w:color w:val="1155CC"/>
          <w:sz w:val="24"/>
          <w:szCs w:val="24"/>
        </w:rPr>
      </w:pPr>
      <w:hyperlink r:id="rId249" w:history="1">
        <w:r w:rsidR="00041923" w:rsidRPr="0054241F">
          <w:rPr>
            <w:rStyle w:val="Kpr"/>
            <w:rFonts w:ascii="Times New Roman" w:eastAsia="Times New Roman" w:hAnsi="Times New Roman" w:cs="Times New Roman"/>
            <w:sz w:val="24"/>
            <w:szCs w:val="24"/>
            <w:u w:val="none"/>
          </w:rPr>
          <w:t xml:space="preserve">(3) </w:t>
        </w:r>
        <w:r w:rsidR="00C60F29">
          <w:rPr>
            <w:rStyle w:val="Kpr"/>
            <w:rFonts w:ascii="Times New Roman" w:eastAsia="Times New Roman" w:hAnsi="Times New Roman" w:cs="Times New Roman"/>
            <w:sz w:val="24"/>
            <w:szCs w:val="24"/>
            <w:u w:val="none"/>
          </w:rPr>
          <w:t>(</w:t>
        </w:r>
        <w:r w:rsidR="00041923" w:rsidRPr="0054241F">
          <w:rPr>
            <w:rStyle w:val="Kpr"/>
            <w:rFonts w:ascii="Times New Roman" w:eastAsia="Times New Roman" w:hAnsi="Times New Roman" w:cs="Times New Roman"/>
            <w:sz w:val="24"/>
            <w:szCs w:val="24"/>
            <w:u w:val="none"/>
          </w:rPr>
          <w:t>A.1.1.5.</w:t>
        </w:r>
        <w:r w:rsidR="00C60F29">
          <w:rPr>
            <w:rStyle w:val="Kpr"/>
            <w:rFonts w:ascii="Times New Roman" w:eastAsia="Times New Roman" w:hAnsi="Times New Roman" w:cs="Times New Roman"/>
            <w:sz w:val="24"/>
            <w:szCs w:val="24"/>
            <w:u w:val="none"/>
          </w:rPr>
          <w:t>)</w:t>
        </w:r>
        <w:r w:rsidR="00041923" w:rsidRPr="0054241F">
          <w:rPr>
            <w:rStyle w:val="Kpr"/>
            <w:rFonts w:ascii="Times New Roman" w:eastAsia="Times New Roman" w:hAnsi="Times New Roman" w:cs="Times New Roman"/>
            <w:sz w:val="24"/>
            <w:szCs w:val="24"/>
            <w:u w:val="none"/>
          </w:rPr>
          <w:t xml:space="preserve"> AKTS_koordinatörleri.pdf</w:t>
        </w:r>
      </w:hyperlink>
    </w:p>
    <w:p w14:paraId="6D16799F" w14:textId="0128EDB3" w:rsidR="00041923" w:rsidRPr="0054241F" w:rsidRDefault="00000000" w:rsidP="00041923">
      <w:pPr>
        <w:pBdr>
          <w:between w:val="nil"/>
        </w:pBdr>
        <w:spacing w:after="0" w:line="240" w:lineRule="auto"/>
        <w:jc w:val="both"/>
        <w:rPr>
          <w:rFonts w:ascii="Times New Roman" w:eastAsia="Times New Roman" w:hAnsi="Times New Roman" w:cs="Times New Roman"/>
          <w:color w:val="1155CC"/>
          <w:sz w:val="24"/>
          <w:szCs w:val="24"/>
        </w:rPr>
      </w:pPr>
      <w:hyperlink r:id="rId250" w:history="1">
        <w:r w:rsidR="00041923" w:rsidRPr="0054241F">
          <w:rPr>
            <w:rStyle w:val="Kpr"/>
            <w:rFonts w:ascii="Times New Roman" w:eastAsia="Times New Roman" w:hAnsi="Times New Roman" w:cs="Times New Roman"/>
            <w:sz w:val="24"/>
            <w:szCs w:val="24"/>
            <w:u w:val="none"/>
          </w:rPr>
          <w:t xml:space="preserve">(3) </w:t>
        </w:r>
        <w:r w:rsidR="00C60F29">
          <w:rPr>
            <w:rStyle w:val="Kpr"/>
            <w:rFonts w:ascii="Times New Roman" w:eastAsia="Times New Roman" w:hAnsi="Times New Roman" w:cs="Times New Roman"/>
            <w:sz w:val="24"/>
            <w:szCs w:val="24"/>
            <w:u w:val="none"/>
          </w:rPr>
          <w:t>(</w:t>
        </w:r>
        <w:r w:rsidR="00041923" w:rsidRPr="0054241F">
          <w:rPr>
            <w:rStyle w:val="Kpr"/>
            <w:rFonts w:ascii="Times New Roman" w:eastAsia="Times New Roman" w:hAnsi="Times New Roman" w:cs="Times New Roman"/>
            <w:sz w:val="24"/>
            <w:szCs w:val="24"/>
            <w:u w:val="none"/>
          </w:rPr>
          <w:t>A.1.1.6.</w:t>
        </w:r>
        <w:r w:rsidR="00C60F29">
          <w:rPr>
            <w:rStyle w:val="Kpr"/>
            <w:rFonts w:ascii="Times New Roman" w:eastAsia="Times New Roman" w:hAnsi="Times New Roman" w:cs="Times New Roman"/>
            <w:sz w:val="24"/>
            <w:szCs w:val="24"/>
            <w:u w:val="none"/>
          </w:rPr>
          <w:t>)</w:t>
        </w:r>
        <w:r w:rsidR="00041923" w:rsidRPr="0054241F">
          <w:rPr>
            <w:rStyle w:val="Kpr"/>
            <w:rFonts w:ascii="Times New Roman" w:eastAsia="Times New Roman" w:hAnsi="Times New Roman" w:cs="Times New Roman"/>
            <w:sz w:val="24"/>
            <w:szCs w:val="24"/>
            <w:u w:val="none"/>
          </w:rPr>
          <w:t xml:space="preserve"> Muafiyet_intibak_yatay_gecis_komisyonlari.pdf</w:t>
        </w:r>
      </w:hyperlink>
    </w:p>
    <w:p w14:paraId="1244BD6E" w14:textId="1A339996" w:rsidR="00041923" w:rsidRPr="0054241F" w:rsidRDefault="00000000" w:rsidP="00041923">
      <w:pPr>
        <w:pBdr>
          <w:between w:val="nil"/>
        </w:pBdr>
        <w:spacing w:after="0" w:line="240" w:lineRule="auto"/>
        <w:jc w:val="both"/>
        <w:rPr>
          <w:rFonts w:ascii="Times New Roman" w:eastAsia="Times New Roman" w:hAnsi="Times New Roman" w:cs="Times New Roman"/>
          <w:color w:val="000000"/>
          <w:sz w:val="24"/>
          <w:szCs w:val="24"/>
        </w:rPr>
      </w:pPr>
      <w:hyperlink r:id="rId251" w:history="1">
        <w:r w:rsidR="00041923" w:rsidRPr="0054241F">
          <w:rPr>
            <w:rStyle w:val="Kpr"/>
            <w:rFonts w:ascii="Times New Roman" w:eastAsia="Times New Roman" w:hAnsi="Times New Roman" w:cs="Times New Roman"/>
            <w:sz w:val="24"/>
            <w:szCs w:val="24"/>
            <w:u w:val="none"/>
          </w:rPr>
          <w:t xml:space="preserve">(3) </w:t>
        </w:r>
        <w:r w:rsidR="00C60F29">
          <w:rPr>
            <w:rStyle w:val="Kpr"/>
            <w:rFonts w:ascii="Times New Roman" w:eastAsia="Times New Roman" w:hAnsi="Times New Roman" w:cs="Times New Roman"/>
            <w:sz w:val="24"/>
            <w:szCs w:val="24"/>
            <w:u w:val="none"/>
          </w:rPr>
          <w:t>(</w:t>
        </w:r>
        <w:r w:rsidR="00041923" w:rsidRPr="0054241F">
          <w:rPr>
            <w:rStyle w:val="Kpr"/>
            <w:rFonts w:ascii="Times New Roman" w:eastAsia="Times New Roman" w:hAnsi="Times New Roman" w:cs="Times New Roman"/>
            <w:sz w:val="24"/>
            <w:szCs w:val="24"/>
            <w:u w:val="none"/>
          </w:rPr>
          <w:t>A.1.1.7.</w:t>
        </w:r>
        <w:r w:rsidR="00C60F29">
          <w:rPr>
            <w:rStyle w:val="Kpr"/>
            <w:rFonts w:ascii="Times New Roman" w:eastAsia="Times New Roman" w:hAnsi="Times New Roman" w:cs="Times New Roman"/>
            <w:sz w:val="24"/>
            <w:szCs w:val="24"/>
            <w:u w:val="none"/>
          </w:rPr>
          <w:t>)</w:t>
        </w:r>
        <w:r w:rsidR="00041923" w:rsidRPr="0054241F">
          <w:rPr>
            <w:rStyle w:val="Kpr"/>
            <w:rFonts w:ascii="Times New Roman" w:eastAsia="Times New Roman" w:hAnsi="Times New Roman" w:cs="Times New Roman"/>
            <w:sz w:val="24"/>
            <w:szCs w:val="24"/>
            <w:u w:val="none"/>
          </w:rPr>
          <w:t xml:space="preserve"> Stratejik_planlama_komisyonu.pdf</w:t>
        </w:r>
      </w:hyperlink>
    </w:p>
    <w:p w14:paraId="7223D164" w14:textId="4897D3C1" w:rsidR="00041923" w:rsidRPr="0054241F" w:rsidRDefault="00000000" w:rsidP="00041923">
      <w:pPr>
        <w:pBdr>
          <w:between w:val="nil"/>
        </w:pBdr>
        <w:spacing w:after="0" w:line="240" w:lineRule="auto"/>
        <w:jc w:val="both"/>
        <w:rPr>
          <w:rFonts w:ascii="Times New Roman" w:eastAsia="Times New Roman" w:hAnsi="Times New Roman" w:cs="Times New Roman"/>
          <w:color w:val="0563C1"/>
          <w:sz w:val="24"/>
          <w:szCs w:val="24"/>
        </w:rPr>
      </w:pPr>
      <w:hyperlink r:id="rId252">
        <w:r w:rsidR="00041923" w:rsidRPr="0054241F">
          <w:rPr>
            <w:rFonts w:ascii="Times New Roman" w:eastAsia="Times New Roman" w:hAnsi="Times New Roman" w:cs="Times New Roman"/>
            <w:color w:val="0563C1"/>
            <w:sz w:val="24"/>
            <w:szCs w:val="24"/>
          </w:rPr>
          <w:t xml:space="preserve">(2) </w:t>
        </w:r>
        <w:r w:rsidR="00C60F29">
          <w:rPr>
            <w:rFonts w:ascii="Times New Roman" w:eastAsia="Times New Roman" w:hAnsi="Times New Roman" w:cs="Times New Roman"/>
            <w:color w:val="0563C1"/>
            <w:sz w:val="24"/>
            <w:szCs w:val="24"/>
          </w:rPr>
          <w:t>(</w:t>
        </w:r>
        <w:r w:rsidR="00041923" w:rsidRPr="0054241F">
          <w:rPr>
            <w:rFonts w:ascii="Times New Roman" w:eastAsia="Times New Roman" w:hAnsi="Times New Roman" w:cs="Times New Roman"/>
            <w:color w:val="0563C1"/>
            <w:sz w:val="24"/>
            <w:szCs w:val="24"/>
          </w:rPr>
          <w:t>A.1.1.10.</w:t>
        </w:r>
        <w:r w:rsidR="00C60F29">
          <w:rPr>
            <w:rFonts w:ascii="Times New Roman" w:eastAsia="Times New Roman" w:hAnsi="Times New Roman" w:cs="Times New Roman"/>
            <w:color w:val="0563C1"/>
            <w:sz w:val="24"/>
            <w:szCs w:val="24"/>
          </w:rPr>
          <w:t>)</w:t>
        </w:r>
        <w:r w:rsidR="00041923" w:rsidRPr="0054241F">
          <w:rPr>
            <w:rFonts w:ascii="Times New Roman" w:eastAsia="Times New Roman" w:hAnsi="Times New Roman" w:cs="Times New Roman"/>
            <w:color w:val="0563C1"/>
            <w:sz w:val="24"/>
            <w:szCs w:val="24"/>
          </w:rPr>
          <w:t xml:space="preserve"> 2</w:t>
        </w:r>
        <w:r w:rsidR="00041923" w:rsidRPr="0054241F">
          <w:rPr>
            <w:rFonts w:ascii="Times New Roman" w:eastAsia="Times New Roman" w:hAnsi="Times New Roman" w:cs="Times New Roman"/>
            <w:color w:val="0563C1"/>
            <w:sz w:val="24"/>
            <w:szCs w:val="24"/>
            <w:highlight w:val="white"/>
          </w:rPr>
          <w:t>022-2026 Stratejik_Planı</w:t>
        </w:r>
      </w:hyperlink>
      <w:r w:rsidR="00041923" w:rsidRPr="0054241F">
        <w:rPr>
          <w:rFonts w:ascii="Times New Roman" w:eastAsia="Times New Roman" w:hAnsi="Times New Roman" w:cs="Times New Roman"/>
          <w:color w:val="0563C1"/>
          <w:sz w:val="24"/>
          <w:szCs w:val="24"/>
        </w:rPr>
        <w:t>.pdf</w:t>
      </w:r>
    </w:p>
    <w:p w14:paraId="6324DE84" w14:textId="03A3644D" w:rsidR="00041923" w:rsidRPr="0054241F" w:rsidRDefault="00000000" w:rsidP="00041923">
      <w:pPr>
        <w:pStyle w:val="Default"/>
        <w:jc w:val="both"/>
        <w:rPr>
          <w:b/>
          <w:bCs/>
        </w:rPr>
      </w:pPr>
      <w:hyperlink r:id="rId253" w:history="1">
        <w:r w:rsidR="00041923" w:rsidRPr="0054241F">
          <w:rPr>
            <w:rStyle w:val="Kpr"/>
            <w:iCs/>
            <w:u w:val="none"/>
          </w:rPr>
          <w:t xml:space="preserve">(3) </w:t>
        </w:r>
        <w:r w:rsidR="00C60F29">
          <w:rPr>
            <w:rStyle w:val="Kpr"/>
            <w:iCs/>
            <w:u w:val="none"/>
          </w:rPr>
          <w:t>(</w:t>
        </w:r>
        <w:r w:rsidR="00041923" w:rsidRPr="0054241F">
          <w:rPr>
            <w:rStyle w:val="Kpr"/>
            <w:iCs/>
            <w:u w:val="none"/>
          </w:rPr>
          <w:t>A.1.2.2.</w:t>
        </w:r>
        <w:r w:rsidR="00C60F29">
          <w:rPr>
            <w:rStyle w:val="Kpr"/>
            <w:iCs/>
            <w:u w:val="none"/>
          </w:rPr>
          <w:t>)</w:t>
        </w:r>
        <w:r w:rsidR="00041923" w:rsidRPr="0054241F">
          <w:rPr>
            <w:rStyle w:val="Kpr"/>
            <w:iCs/>
            <w:u w:val="none"/>
          </w:rPr>
          <w:t xml:space="preserve"> Burdur_Mehmet_Akif_Ersoy_Üniversitesi_Kalite_Yönergesi</w:t>
        </w:r>
      </w:hyperlink>
      <w:r w:rsidR="00041923" w:rsidRPr="0054241F">
        <w:rPr>
          <w:rStyle w:val="Kpr"/>
          <w:iCs/>
          <w:u w:val="none"/>
        </w:rPr>
        <w:t>.pdf</w:t>
      </w:r>
    </w:p>
    <w:p w14:paraId="18794B17" w14:textId="2E4B9D4A" w:rsidR="00041923" w:rsidRPr="0054241F" w:rsidRDefault="00000000" w:rsidP="00041923">
      <w:pPr>
        <w:pStyle w:val="Default"/>
        <w:jc w:val="both"/>
        <w:rPr>
          <w:rFonts w:eastAsia="Calibri"/>
          <w:iCs/>
        </w:rPr>
      </w:pPr>
      <w:hyperlink r:id="rId254" w:history="1">
        <w:r w:rsidR="00041923" w:rsidRPr="0054241F">
          <w:rPr>
            <w:rStyle w:val="Kpr"/>
            <w:rFonts w:eastAsia="Calibri"/>
            <w:iCs/>
            <w:u w:val="none"/>
          </w:rPr>
          <w:t xml:space="preserve">(2) </w:t>
        </w:r>
        <w:r w:rsidR="00C60F29">
          <w:rPr>
            <w:rStyle w:val="Kpr"/>
            <w:rFonts w:eastAsia="Calibri"/>
            <w:iCs/>
            <w:u w:val="none"/>
          </w:rPr>
          <w:t>(</w:t>
        </w:r>
        <w:r w:rsidR="00041923" w:rsidRPr="0054241F">
          <w:rPr>
            <w:rStyle w:val="Kpr"/>
            <w:rFonts w:eastAsia="Calibri"/>
            <w:iCs/>
            <w:u w:val="none"/>
          </w:rPr>
          <w:t>A.1.3.1.</w:t>
        </w:r>
        <w:r w:rsidR="00C60F29">
          <w:rPr>
            <w:rStyle w:val="Kpr"/>
            <w:rFonts w:eastAsia="Calibri"/>
            <w:iCs/>
            <w:u w:val="none"/>
          </w:rPr>
          <w:t>)</w:t>
        </w:r>
        <w:r w:rsidR="00041923" w:rsidRPr="0054241F">
          <w:rPr>
            <w:rStyle w:val="Kpr"/>
            <w:rFonts w:eastAsia="Calibri"/>
            <w:iCs/>
            <w:u w:val="none"/>
          </w:rPr>
          <w:t xml:space="preserve"> Politika_belgesi.pdf</w:t>
        </w:r>
      </w:hyperlink>
    </w:p>
    <w:p w14:paraId="004282BB" w14:textId="25DDE605" w:rsidR="00041923" w:rsidRPr="0054241F" w:rsidRDefault="00000000" w:rsidP="00041923">
      <w:pPr>
        <w:pStyle w:val="Default"/>
        <w:jc w:val="both"/>
        <w:rPr>
          <w:b/>
          <w:bCs/>
          <w:color w:val="FF0000"/>
        </w:rPr>
      </w:pPr>
      <w:hyperlink r:id="rId255" w:history="1">
        <w:r w:rsidR="00041923" w:rsidRPr="0054241F">
          <w:rPr>
            <w:rStyle w:val="Kpr"/>
            <w:rFonts w:eastAsia="Calibri"/>
            <w:u w:val="none"/>
          </w:rPr>
          <w:t xml:space="preserve">(3) </w:t>
        </w:r>
        <w:r w:rsidR="00C60F29">
          <w:rPr>
            <w:rStyle w:val="Kpr"/>
            <w:rFonts w:eastAsia="Calibri"/>
            <w:u w:val="none"/>
          </w:rPr>
          <w:t>(</w:t>
        </w:r>
        <w:r w:rsidR="00041923" w:rsidRPr="0054241F">
          <w:rPr>
            <w:rStyle w:val="Kpr"/>
            <w:rFonts w:eastAsia="Calibri"/>
            <w:u w:val="none"/>
          </w:rPr>
          <w:t>A.1.3.3.</w:t>
        </w:r>
        <w:r w:rsidR="00C60F29">
          <w:rPr>
            <w:rStyle w:val="Kpr"/>
            <w:rFonts w:eastAsia="Calibri"/>
            <w:u w:val="none"/>
          </w:rPr>
          <w:t>)</w:t>
        </w:r>
        <w:r w:rsidR="00041923" w:rsidRPr="0054241F">
          <w:rPr>
            <w:rStyle w:val="Kpr"/>
            <w:rFonts w:eastAsia="Calibri"/>
            <w:u w:val="none"/>
          </w:rPr>
          <w:t xml:space="preserve"> </w:t>
        </w:r>
        <w:r w:rsidR="00041923" w:rsidRPr="0054241F">
          <w:rPr>
            <w:rStyle w:val="Kpr"/>
            <w:u w:val="none"/>
          </w:rPr>
          <w:t>547_nolu_senato Kararları.pdf</w:t>
        </w:r>
      </w:hyperlink>
    </w:p>
    <w:p w14:paraId="129DFD74" w14:textId="4CCE01E4" w:rsidR="00041923" w:rsidRPr="004E59D4" w:rsidRDefault="00000000" w:rsidP="00041923">
      <w:pPr>
        <w:pStyle w:val="Default"/>
        <w:jc w:val="both"/>
        <w:rPr>
          <w:iCs/>
          <w:color w:val="000000" w:themeColor="text1"/>
        </w:rPr>
      </w:pPr>
      <w:hyperlink r:id="rId256" w:history="1">
        <w:r w:rsidR="00041923" w:rsidRPr="004E59D4">
          <w:rPr>
            <w:rStyle w:val="Kpr"/>
            <w:iCs/>
            <w:u w:val="none"/>
          </w:rPr>
          <w:t xml:space="preserve">(2) </w:t>
        </w:r>
        <w:r w:rsidR="00C60F29">
          <w:rPr>
            <w:rStyle w:val="Kpr"/>
            <w:iCs/>
            <w:u w:val="none"/>
          </w:rPr>
          <w:t>(</w:t>
        </w:r>
        <w:r w:rsidR="00041923" w:rsidRPr="004E59D4">
          <w:rPr>
            <w:rStyle w:val="Kpr"/>
            <w:iCs/>
            <w:u w:val="none"/>
          </w:rPr>
          <w:t>A.1.4.4.</w:t>
        </w:r>
        <w:r w:rsidR="00C60F29">
          <w:rPr>
            <w:rStyle w:val="Kpr"/>
            <w:iCs/>
            <w:u w:val="none"/>
          </w:rPr>
          <w:t>)</w:t>
        </w:r>
        <w:r w:rsidR="00041923" w:rsidRPr="004E59D4">
          <w:rPr>
            <w:rStyle w:val="Kpr"/>
            <w:iCs/>
            <w:u w:val="none"/>
          </w:rPr>
          <w:t xml:space="preserve"> Öğrenci_kalite_kurulu_yönergesi.pdf</w:t>
        </w:r>
      </w:hyperlink>
    </w:p>
    <w:p w14:paraId="5211037D" w14:textId="162B6AE3" w:rsidR="00041923" w:rsidRDefault="00000000" w:rsidP="00041923">
      <w:pPr>
        <w:spacing w:after="0" w:line="240" w:lineRule="auto"/>
        <w:jc w:val="both"/>
        <w:rPr>
          <w:rStyle w:val="Kpr"/>
          <w:rFonts w:ascii="Times New Roman" w:hAnsi="Times New Roman" w:cs="Times New Roman"/>
          <w:sz w:val="24"/>
          <w:szCs w:val="24"/>
          <w:u w:val="none"/>
          <w:shd w:val="clear" w:color="auto" w:fill="FFFFFF"/>
        </w:rPr>
      </w:pPr>
      <w:hyperlink r:id="rId257" w:history="1">
        <w:r w:rsidR="00041923" w:rsidRPr="0054241F">
          <w:rPr>
            <w:rStyle w:val="Kpr"/>
            <w:rFonts w:ascii="Times New Roman" w:hAnsi="Times New Roman" w:cs="Times New Roman"/>
            <w:sz w:val="24"/>
            <w:szCs w:val="24"/>
            <w:u w:val="none"/>
            <w:shd w:val="clear" w:color="auto" w:fill="FFFFFF"/>
          </w:rPr>
          <w:t xml:space="preserve">(3) </w:t>
        </w:r>
        <w:r w:rsidR="00C60F29">
          <w:rPr>
            <w:rStyle w:val="Kpr"/>
            <w:rFonts w:ascii="Times New Roman" w:hAnsi="Times New Roman" w:cs="Times New Roman"/>
            <w:sz w:val="24"/>
            <w:szCs w:val="24"/>
            <w:u w:val="none"/>
            <w:shd w:val="clear" w:color="auto" w:fill="FFFFFF"/>
          </w:rPr>
          <w:t>(</w:t>
        </w:r>
        <w:r w:rsidR="00041923" w:rsidRPr="0054241F">
          <w:rPr>
            <w:rStyle w:val="Kpr"/>
            <w:rFonts w:ascii="Times New Roman" w:hAnsi="Times New Roman" w:cs="Times New Roman"/>
            <w:sz w:val="24"/>
            <w:szCs w:val="24"/>
            <w:u w:val="none"/>
            <w:shd w:val="clear" w:color="auto" w:fill="FFFFFF"/>
          </w:rPr>
          <w:t>A.2.1.1.</w:t>
        </w:r>
        <w:r w:rsidR="00C60F29">
          <w:rPr>
            <w:rStyle w:val="Kpr"/>
            <w:rFonts w:ascii="Times New Roman" w:hAnsi="Times New Roman" w:cs="Times New Roman"/>
            <w:sz w:val="24"/>
            <w:szCs w:val="24"/>
            <w:u w:val="none"/>
            <w:shd w:val="clear" w:color="auto" w:fill="FFFFFF"/>
          </w:rPr>
          <w:t>)</w:t>
        </w:r>
        <w:r w:rsidR="00041923" w:rsidRPr="0054241F">
          <w:rPr>
            <w:rStyle w:val="Kpr"/>
            <w:rFonts w:ascii="Times New Roman" w:hAnsi="Times New Roman" w:cs="Times New Roman"/>
            <w:sz w:val="24"/>
            <w:szCs w:val="24"/>
            <w:u w:val="none"/>
            <w:shd w:val="clear" w:color="auto" w:fill="FFFFFF"/>
          </w:rPr>
          <w:t xml:space="preserve"> 2022-2026 </w:t>
        </w:r>
        <w:proofErr w:type="spellStart"/>
        <w:r w:rsidR="00041923" w:rsidRPr="0054241F">
          <w:rPr>
            <w:rStyle w:val="Kpr"/>
            <w:rFonts w:ascii="Times New Roman" w:hAnsi="Times New Roman" w:cs="Times New Roman"/>
            <w:sz w:val="24"/>
            <w:szCs w:val="24"/>
            <w:u w:val="none"/>
            <w:shd w:val="clear" w:color="auto" w:fill="FFFFFF"/>
          </w:rPr>
          <w:t>Stratejik_Planı</w:t>
        </w:r>
        <w:proofErr w:type="spellEnd"/>
      </w:hyperlink>
    </w:p>
    <w:p w14:paraId="71BFAB07" w14:textId="1AB03EE3" w:rsidR="00041923" w:rsidRDefault="00000000" w:rsidP="00041923">
      <w:pPr>
        <w:pStyle w:val="Default"/>
        <w:jc w:val="both"/>
        <w:rPr>
          <w:iCs/>
          <w:color w:val="000000" w:themeColor="text1"/>
        </w:rPr>
      </w:pPr>
      <w:hyperlink r:id="rId258" w:history="1">
        <w:r w:rsidR="00041923" w:rsidRPr="0054241F">
          <w:rPr>
            <w:rStyle w:val="Kpr"/>
            <w:iCs/>
            <w:u w:val="none"/>
          </w:rPr>
          <w:t xml:space="preserve">(2) </w:t>
        </w:r>
        <w:r w:rsidR="00C60F29">
          <w:rPr>
            <w:rStyle w:val="Kpr"/>
            <w:iCs/>
            <w:u w:val="none"/>
          </w:rPr>
          <w:t>(</w:t>
        </w:r>
        <w:r w:rsidR="00041923" w:rsidRPr="0054241F">
          <w:rPr>
            <w:rStyle w:val="Kpr"/>
            <w:iCs/>
            <w:u w:val="none"/>
          </w:rPr>
          <w:t>A.2.2.1.</w:t>
        </w:r>
        <w:r w:rsidR="00C60F29">
          <w:rPr>
            <w:rStyle w:val="Kpr"/>
            <w:iCs/>
            <w:u w:val="none"/>
          </w:rPr>
          <w:t>)</w:t>
        </w:r>
        <w:r w:rsidR="00041923" w:rsidRPr="0054241F">
          <w:rPr>
            <w:rStyle w:val="Kpr"/>
            <w:iCs/>
            <w:u w:val="none"/>
          </w:rPr>
          <w:t xml:space="preserve"> Stratejik_planlama_komisyonu.pdf</w:t>
        </w:r>
      </w:hyperlink>
    </w:p>
    <w:p w14:paraId="61112F0A" w14:textId="76695BAF" w:rsidR="00041923" w:rsidRDefault="00000000" w:rsidP="00041923">
      <w:pPr>
        <w:pBdr>
          <w:between w:val="nil"/>
        </w:pBdr>
        <w:spacing w:after="0" w:line="240" w:lineRule="auto"/>
        <w:ind w:right="109"/>
        <w:jc w:val="both"/>
        <w:rPr>
          <w:rFonts w:ascii="Times New Roman" w:eastAsia="Times New Roman" w:hAnsi="Times New Roman" w:cs="Times New Roman"/>
          <w:color w:val="0563C1"/>
          <w:sz w:val="24"/>
          <w:szCs w:val="24"/>
        </w:rPr>
      </w:pPr>
      <w:hyperlink r:id="rId259">
        <w:r w:rsidR="00041923" w:rsidRPr="0054241F">
          <w:rPr>
            <w:rFonts w:ascii="Times New Roman" w:eastAsia="Times New Roman" w:hAnsi="Times New Roman" w:cs="Times New Roman"/>
            <w:color w:val="0563C1"/>
            <w:sz w:val="24"/>
            <w:szCs w:val="24"/>
          </w:rPr>
          <w:t xml:space="preserve">(3) </w:t>
        </w:r>
        <w:r w:rsidR="00C60F29">
          <w:rPr>
            <w:rFonts w:ascii="Times New Roman" w:eastAsia="Times New Roman" w:hAnsi="Times New Roman" w:cs="Times New Roman"/>
            <w:color w:val="0563C1"/>
            <w:sz w:val="24"/>
            <w:szCs w:val="24"/>
          </w:rPr>
          <w:t>(</w:t>
        </w:r>
        <w:r w:rsidR="00041923" w:rsidRPr="0054241F">
          <w:rPr>
            <w:rFonts w:ascii="Times New Roman" w:eastAsia="Times New Roman" w:hAnsi="Times New Roman" w:cs="Times New Roman"/>
            <w:color w:val="0563C1"/>
            <w:sz w:val="24"/>
            <w:szCs w:val="24"/>
          </w:rPr>
          <w:t>A.2.3.2.</w:t>
        </w:r>
        <w:r w:rsidR="00C60F29">
          <w:rPr>
            <w:rFonts w:ascii="Times New Roman" w:eastAsia="Times New Roman" w:hAnsi="Times New Roman" w:cs="Times New Roman"/>
            <w:color w:val="0563C1"/>
            <w:sz w:val="24"/>
            <w:szCs w:val="24"/>
          </w:rPr>
          <w:t>)</w:t>
        </w:r>
        <w:r w:rsidR="00041923" w:rsidRPr="0054241F">
          <w:rPr>
            <w:rFonts w:ascii="Times New Roman" w:eastAsia="Times New Roman" w:hAnsi="Times New Roman" w:cs="Times New Roman"/>
            <w:color w:val="0563C1"/>
            <w:sz w:val="24"/>
            <w:szCs w:val="24"/>
          </w:rPr>
          <w:t xml:space="preserve"> 2022-2026 Stratejik_Planı</w:t>
        </w:r>
      </w:hyperlink>
      <w:r w:rsidR="00041923" w:rsidRPr="0054241F">
        <w:rPr>
          <w:rFonts w:ascii="Times New Roman" w:eastAsia="Times New Roman" w:hAnsi="Times New Roman" w:cs="Times New Roman"/>
          <w:color w:val="0563C1"/>
          <w:sz w:val="24"/>
          <w:szCs w:val="24"/>
        </w:rPr>
        <w:t>.pdf</w:t>
      </w:r>
    </w:p>
    <w:p w14:paraId="6B468A71" w14:textId="42EF44E1" w:rsidR="00041923" w:rsidRDefault="00000000" w:rsidP="00041923">
      <w:pPr>
        <w:pBdr>
          <w:between w:val="nil"/>
        </w:pBdr>
        <w:spacing w:after="0" w:line="240" w:lineRule="auto"/>
        <w:ind w:right="113"/>
        <w:jc w:val="both"/>
        <w:rPr>
          <w:rFonts w:ascii="Times New Roman" w:hAnsi="Times New Roman" w:cs="Times New Roman"/>
          <w:sz w:val="24"/>
          <w:szCs w:val="24"/>
        </w:rPr>
      </w:pPr>
      <w:hyperlink r:id="rId260" w:history="1">
        <w:r w:rsidR="00041923" w:rsidRPr="0054241F">
          <w:rPr>
            <w:rStyle w:val="Kpr"/>
            <w:rFonts w:ascii="Times New Roman" w:hAnsi="Times New Roman" w:cs="Times New Roman"/>
            <w:sz w:val="24"/>
            <w:szCs w:val="24"/>
            <w:u w:val="none"/>
          </w:rPr>
          <w:t xml:space="preserve">(3) </w:t>
        </w:r>
        <w:r w:rsidR="00C60F29">
          <w:rPr>
            <w:rStyle w:val="Kpr"/>
            <w:rFonts w:ascii="Times New Roman" w:hAnsi="Times New Roman" w:cs="Times New Roman"/>
            <w:sz w:val="24"/>
            <w:szCs w:val="24"/>
            <w:u w:val="none"/>
          </w:rPr>
          <w:t>(</w:t>
        </w:r>
        <w:r w:rsidR="00041923" w:rsidRPr="0054241F">
          <w:rPr>
            <w:rStyle w:val="Kpr"/>
            <w:rFonts w:ascii="Times New Roman" w:hAnsi="Times New Roman" w:cs="Times New Roman"/>
            <w:sz w:val="24"/>
            <w:szCs w:val="24"/>
            <w:u w:val="none"/>
          </w:rPr>
          <w:t>A.3.1.9.</w:t>
        </w:r>
        <w:r w:rsidR="00C60F29">
          <w:rPr>
            <w:rStyle w:val="Kpr"/>
            <w:rFonts w:ascii="Times New Roman" w:hAnsi="Times New Roman" w:cs="Times New Roman"/>
            <w:sz w:val="24"/>
            <w:szCs w:val="24"/>
            <w:u w:val="none"/>
          </w:rPr>
          <w:t>)</w:t>
        </w:r>
        <w:r w:rsidR="00041923" w:rsidRPr="0054241F">
          <w:rPr>
            <w:rStyle w:val="Kpr"/>
            <w:rFonts w:ascii="Times New Roman" w:hAnsi="Times New Roman" w:cs="Times New Roman"/>
            <w:sz w:val="24"/>
            <w:szCs w:val="24"/>
            <w:u w:val="none"/>
          </w:rPr>
          <w:t xml:space="preserve"> MAKÜ_kullanılan_programlar.pdf</w:t>
        </w:r>
      </w:hyperlink>
    </w:p>
    <w:p w14:paraId="0C39FBE7" w14:textId="5AF75B2D" w:rsidR="00041923" w:rsidRPr="0054241F" w:rsidRDefault="00000000" w:rsidP="00041923">
      <w:pPr>
        <w:pBdr>
          <w:between w:val="nil"/>
        </w:pBdr>
        <w:spacing w:after="0" w:line="240" w:lineRule="auto"/>
        <w:ind w:right="113"/>
        <w:jc w:val="both"/>
        <w:rPr>
          <w:rFonts w:ascii="Times New Roman" w:hAnsi="Times New Roman" w:cs="Times New Roman"/>
          <w:sz w:val="24"/>
          <w:szCs w:val="24"/>
        </w:rPr>
      </w:pPr>
      <w:hyperlink r:id="rId261" w:history="1">
        <w:r w:rsidR="00041923" w:rsidRPr="0054241F">
          <w:rPr>
            <w:rStyle w:val="Kpr"/>
            <w:rFonts w:ascii="Times New Roman" w:hAnsi="Times New Roman" w:cs="Times New Roman"/>
            <w:sz w:val="24"/>
            <w:szCs w:val="24"/>
            <w:u w:val="none"/>
          </w:rPr>
          <w:t xml:space="preserve">(3) </w:t>
        </w:r>
        <w:r w:rsidR="00C60F29">
          <w:rPr>
            <w:rStyle w:val="Kpr"/>
            <w:rFonts w:ascii="Times New Roman" w:hAnsi="Times New Roman" w:cs="Times New Roman"/>
            <w:sz w:val="24"/>
            <w:szCs w:val="24"/>
            <w:u w:val="none"/>
          </w:rPr>
          <w:t>(</w:t>
        </w:r>
        <w:r w:rsidR="00041923" w:rsidRPr="0054241F">
          <w:rPr>
            <w:rStyle w:val="Kpr"/>
            <w:rFonts w:ascii="Times New Roman" w:hAnsi="Times New Roman" w:cs="Times New Roman"/>
            <w:sz w:val="24"/>
            <w:szCs w:val="24"/>
            <w:u w:val="none"/>
          </w:rPr>
          <w:t>A.3.2.1.</w:t>
        </w:r>
        <w:r w:rsidR="00C60F29">
          <w:rPr>
            <w:rStyle w:val="Kpr"/>
            <w:rFonts w:ascii="Times New Roman" w:hAnsi="Times New Roman" w:cs="Times New Roman"/>
            <w:sz w:val="24"/>
            <w:szCs w:val="24"/>
            <w:u w:val="none"/>
          </w:rPr>
          <w:t>)</w:t>
        </w:r>
        <w:r w:rsidR="00041923" w:rsidRPr="0054241F">
          <w:rPr>
            <w:rStyle w:val="Kpr"/>
            <w:rFonts w:ascii="Times New Roman" w:hAnsi="Times New Roman" w:cs="Times New Roman"/>
            <w:sz w:val="24"/>
            <w:szCs w:val="24"/>
            <w:u w:val="none"/>
          </w:rPr>
          <w:t xml:space="preserve"> Yükseköğretim_kanunu.pdf</w:t>
        </w:r>
        <w:r w:rsidR="00041923" w:rsidRPr="0054241F">
          <w:rPr>
            <w:rStyle w:val="Kpr"/>
            <w:rFonts w:ascii="Times New Roman" w:hAnsi="Times New Roman" w:cs="Times New Roman"/>
            <w:sz w:val="24"/>
            <w:szCs w:val="24"/>
            <w:u w:val="none"/>
          </w:rPr>
          <w:cr/>
        </w:r>
      </w:hyperlink>
      <w:hyperlink r:id="rId262" w:history="1">
        <w:r w:rsidR="00041923" w:rsidRPr="0054241F">
          <w:rPr>
            <w:rStyle w:val="Kpr"/>
            <w:rFonts w:ascii="Times New Roman" w:hAnsi="Times New Roman" w:cs="Times New Roman"/>
            <w:sz w:val="24"/>
            <w:szCs w:val="24"/>
            <w:u w:val="none"/>
          </w:rPr>
          <w:t xml:space="preserve">(3) </w:t>
        </w:r>
        <w:r w:rsidR="00C60F29">
          <w:rPr>
            <w:rStyle w:val="Kpr"/>
            <w:rFonts w:ascii="Times New Roman" w:hAnsi="Times New Roman" w:cs="Times New Roman"/>
            <w:sz w:val="24"/>
            <w:szCs w:val="24"/>
            <w:u w:val="none"/>
          </w:rPr>
          <w:t>(</w:t>
        </w:r>
        <w:r w:rsidR="00041923" w:rsidRPr="0054241F">
          <w:rPr>
            <w:rStyle w:val="Kpr"/>
            <w:rFonts w:ascii="Times New Roman" w:hAnsi="Times New Roman" w:cs="Times New Roman"/>
            <w:sz w:val="24"/>
            <w:szCs w:val="24"/>
            <w:u w:val="none"/>
          </w:rPr>
          <w:t>A.3.4.1.</w:t>
        </w:r>
        <w:r w:rsidR="00C60F29">
          <w:rPr>
            <w:rStyle w:val="Kpr"/>
            <w:rFonts w:ascii="Times New Roman" w:hAnsi="Times New Roman" w:cs="Times New Roman"/>
            <w:sz w:val="24"/>
            <w:szCs w:val="24"/>
            <w:u w:val="none"/>
          </w:rPr>
          <w:t>)</w:t>
        </w:r>
        <w:r w:rsidR="00041923" w:rsidRPr="0054241F">
          <w:rPr>
            <w:rStyle w:val="Kpr"/>
            <w:rFonts w:ascii="Times New Roman" w:hAnsi="Times New Roman" w:cs="Times New Roman"/>
            <w:sz w:val="24"/>
            <w:szCs w:val="24"/>
            <w:u w:val="none"/>
          </w:rPr>
          <w:t xml:space="preserve"> Kalite_el_kitabi.pdf</w:t>
        </w:r>
      </w:hyperlink>
      <w:r w:rsidR="00041923" w:rsidRPr="0054241F">
        <w:rPr>
          <w:rFonts w:ascii="Times New Roman" w:hAnsi="Times New Roman" w:cs="Times New Roman"/>
          <w:sz w:val="24"/>
          <w:szCs w:val="24"/>
        </w:rPr>
        <w:t xml:space="preserve"> </w:t>
      </w:r>
    </w:p>
    <w:p w14:paraId="27818125" w14:textId="5E71B978" w:rsidR="00041923" w:rsidRDefault="00000000" w:rsidP="00041923">
      <w:pPr>
        <w:spacing w:after="0" w:line="240" w:lineRule="auto"/>
        <w:jc w:val="both"/>
        <w:rPr>
          <w:rStyle w:val="Kpr"/>
          <w:rFonts w:ascii="Times New Roman" w:hAnsi="Times New Roman" w:cs="Times New Roman"/>
          <w:sz w:val="24"/>
          <w:szCs w:val="24"/>
          <w:u w:val="none"/>
        </w:rPr>
      </w:pPr>
      <w:hyperlink r:id="rId263" w:history="1">
        <w:r w:rsidR="00041923" w:rsidRPr="0054241F">
          <w:rPr>
            <w:rStyle w:val="Kpr"/>
            <w:rFonts w:ascii="Times New Roman" w:hAnsi="Times New Roman" w:cs="Times New Roman"/>
            <w:sz w:val="24"/>
            <w:szCs w:val="24"/>
            <w:u w:val="none"/>
          </w:rPr>
          <w:t xml:space="preserve">(3) </w:t>
        </w:r>
        <w:r w:rsidR="00C60F29">
          <w:rPr>
            <w:rStyle w:val="Kpr"/>
            <w:rFonts w:ascii="Times New Roman" w:hAnsi="Times New Roman" w:cs="Times New Roman"/>
            <w:sz w:val="24"/>
            <w:szCs w:val="24"/>
            <w:u w:val="none"/>
          </w:rPr>
          <w:t>(</w:t>
        </w:r>
        <w:r w:rsidR="00041923" w:rsidRPr="0054241F">
          <w:rPr>
            <w:rStyle w:val="Kpr"/>
            <w:rFonts w:ascii="Times New Roman" w:hAnsi="Times New Roman" w:cs="Times New Roman"/>
            <w:sz w:val="24"/>
            <w:szCs w:val="24"/>
            <w:u w:val="none"/>
          </w:rPr>
          <w:t>A.3.4.2.</w:t>
        </w:r>
        <w:r w:rsidR="00C60F29">
          <w:rPr>
            <w:rStyle w:val="Kpr"/>
            <w:rFonts w:ascii="Times New Roman" w:hAnsi="Times New Roman" w:cs="Times New Roman"/>
            <w:sz w:val="24"/>
            <w:szCs w:val="24"/>
            <w:u w:val="none"/>
          </w:rPr>
          <w:t>)</w:t>
        </w:r>
        <w:r w:rsidR="00041923" w:rsidRPr="0054241F">
          <w:rPr>
            <w:rStyle w:val="Kpr"/>
            <w:rFonts w:ascii="Times New Roman" w:hAnsi="Times New Roman" w:cs="Times New Roman"/>
            <w:sz w:val="24"/>
            <w:szCs w:val="24"/>
            <w:u w:val="none"/>
          </w:rPr>
          <w:t xml:space="preserve"> Süreç_yönetimi_el_kitabı.pdf</w:t>
        </w:r>
      </w:hyperlink>
    </w:p>
    <w:p w14:paraId="2E443312" w14:textId="4BE50E8E" w:rsidR="00041923" w:rsidRDefault="00000000" w:rsidP="00041923">
      <w:pPr>
        <w:spacing w:after="0" w:line="240" w:lineRule="auto"/>
        <w:jc w:val="both"/>
        <w:rPr>
          <w:rFonts w:ascii="Times New Roman" w:hAnsi="Times New Roman" w:cs="Times New Roman"/>
          <w:sz w:val="24"/>
          <w:szCs w:val="24"/>
        </w:rPr>
      </w:pPr>
      <w:hyperlink r:id="rId264" w:history="1">
        <w:r w:rsidR="00041923" w:rsidRPr="000E5D2E">
          <w:rPr>
            <w:rStyle w:val="Kpr"/>
            <w:rFonts w:ascii="Times New Roman" w:hAnsi="Times New Roman" w:cs="Times New Roman"/>
            <w:sz w:val="24"/>
            <w:szCs w:val="24"/>
            <w:u w:val="none"/>
          </w:rPr>
          <w:t xml:space="preserve">(3) </w:t>
        </w:r>
        <w:r w:rsidR="00C60F29">
          <w:rPr>
            <w:rStyle w:val="Kpr"/>
            <w:rFonts w:ascii="Times New Roman" w:hAnsi="Times New Roman" w:cs="Times New Roman"/>
            <w:sz w:val="24"/>
            <w:szCs w:val="24"/>
            <w:u w:val="none"/>
          </w:rPr>
          <w:t>(</w:t>
        </w:r>
        <w:r w:rsidR="00041923" w:rsidRPr="000E5D2E">
          <w:rPr>
            <w:rStyle w:val="Kpr"/>
            <w:rFonts w:ascii="Times New Roman" w:hAnsi="Times New Roman" w:cs="Times New Roman"/>
            <w:sz w:val="24"/>
            <w:szCs w:val="24"/>
            <w:u w:val="none"/>
          </w:rPr>
          <w:t>A.3.4.7.</w:t>
        </w:r>
        <w:r w:rsidR="00C60F29">
          <w:rPr>
            <w:rStyle w:val="Kpr"/>
            <w:rFonts w:ascii="Times New Roman" w:hAnsi="Times New Roman" w:cs="Times New Roman"/>
            <w:sz w:val="24"/>
            <w:szCs w:val="24"/>
            <w:u w:val="none"/>
          </w:rPr>
          <w:t>)</w:t>
        </w:r>
        <w:r w:rsidR="00041923" w:rsidRPr="000E5D2E">
          <w:rPr>
            <w:rStyle w:val="Kpr"/>
            <w:rFonts w:ascii="Times New Roman" w:hAnsi="Times New Roman" w:cs="Times New Roman"/>
            <w:sz w:val="24"/>
            <w:szCs w:val="24"/>
            <w:u w:val="none"/>
          </w:rPr>
          <w:t xml:space="preserve"> </w:t>
        </w:r>
        <w:proofErr w:type="spellStart"/>
        <w:r w:rsidR="00041923" w:rsidRPr="000E5D2E">
          <w:rPr>
            <w:rStyle w:val="Kpr"/>
            <w:rFonts w:ascii="Times New Roman" w:hAnsi="Times New Roman" w:cs="Times New Roman"/>
            <w:sz w:val="24"/>
            <w:szCs w:val="24"/>
            <w:u w:val="none"/>
          </w:rPr>
          <w:t>Web_sayfasi_ornek_model</w:t>
        </w:r>
        <w:proofErr w:type="spellEnd"/>
      </w:hyperlink>
      <w:r w:rsidR="00041923" w:rsidRPr="000E5D2E">
        <w:rPr>
          <w:rStyle w:val="Kpr"/>
          <w:rFonts w:ascii="Times New Roman" w:hAnsi="Times New Roman" w:cs="Times New Roman"/>
          <w:sz w:val="24"/>
          <w:szCs w:val="24"/>
          <w:u w:val="none"/>
        </w:rPr>
        <w:t xml:space="preserve"> </w:t>
      </w:r>
    </w:p>
    <w:p w14:paraId="09681016" w14:textId="44AF62EC" w:rsidR="00041923" w:rsidRPr="00097F46" w:rsidRDefault="00000000" w:rsidP="00041923">
      <w:pPr>
        <w:pStyle w:val="GvdeMetni"/>
        <w:spacing w:after="0" w:line="240" w:lineRule="auto"/>
        <w:ind w:right="113"/>
        <w:jc w:val="both"/>
        <w:rPr>
          <w:rFonts w:ascii="Times New Roman" w:hAnsi="Times New Roman" w:cs="Times New Roman"/>
          <w:sz w:val="24"/>
          <w:szCs w:val="24"/>
        </w:rPr>
      </w:pPr>
      <w:hyperlink r:id="rId265" w:history="1">
        <w:r w:rsidR="00041923" w:rsidRPr="00097F46">
          <w:rPr>
            <w:rStyle w:val="Kpr"/>
            <w:rFonts w:ascii="Times New Roman" w:hAnsi="Times New Roman" w:cs="Times New Roman"/>
            <w:sz w:val="24"/>
            <w:szCs w:val="24"/>
            <w:u w:val="none"/>
          </w:rPr>
          <w:t xml:space="preserve">(4) </w:t>
        </w:r>
        <w:r w:rsidR="00C60F29">
          <w:rPr>
            <w:rStyle w:val="Kpr"/>
            <w:rFonts w:ascii="Times New Roman" w:hAnsi="Times New Roman" w:cs="Times New Roman"/>
            <w:sz w:val="24"/>
            <w:szCs w:val="24"/>
            <w:u w:val="none"/>
          </w:rPr>
          <w:t>(</w:t>
        </w:r>
        <w:r w:rsidR="00041923" w:rsidRPr="00097F46">
          <w:rPr>
            <w:rStyle w:val="Kpr"/>
            <w:rFonts w:ascii="Times New Roman" w:hAnsi="Times New Roman" w:cs="Times New Roman"/>
            <w:sz w:val="24"/>
            <w:szCs w:val="24"/>
            <w:u w:val="none"/>
          </w:rPr>
          <w:t>A.4.1.2.</w:t>
        </w:r>
        <w:r w:rsidR="00C60F29">
          <w:rPr>
            <w:rStyle w:val="Kpr"/>
            <w:rFonts w:ascii="Times New Roman" w:hAnsi="Times New Roman" w:cs="Times New Roman"/>
            <w:sz w:val="24"/>
            <w:szCs w:val="24"/>
            <w:u w:val="none"/>
          </w:rPr>
          <w:t>)</w:t>
        </w:r>
        <w:r w:rsidR="00041923" w:rsidRPr="00097F46">
          <w:rPr>
            <w:rStyle w:val="Kpr"/>
            <w:rFonts w:ascii="Times New Roman" w:hAnsi="Times New Roman" w:cs="Times New Roman"/>
            <w:sz w:val="24"/>
            <w:szCs w:val="24"/>
            <w:u w:val="none"/>
          </w:rPr>
          <w:t xml:space="preserve"> Paydaş_görüşü_iyileştirme_örneği.pdf</w:t>
        </w:r>
      </w:hyperlink>
    </w:p>
    <w:p w14:paraId="783DC799" w14:textId="1772C19E" w:rsidR="00041923" w:rsidRPr="0054241F" w:rsidRDefault="00000000" w:rsidP="00041923">
      <w:pPr>
        <w:pStyle w:val="GvdeMetni"/>
        <w:spacing w:after="0" w:line="240" w:lineRule="auto"/>
        <w:ind w:right="113"/>
        <w:jc w:val="both"/>
        <w:rPr>
          <w:rFonts w:ascii="Times New Roman" w:hAnsi="Times New Roman" w:cs="Times New Roman"/>
          <w:bCs/>
          <w:color w:val="000000" w:themeColor="text1"/>
          <w:sz w:val="24"/>
          <w:szCs w:val="24"/>
        </w:rPr>
      </w:pPr>
      <w:hyperlink r:id="rId266" w:history="1">
        <w:r w:rsidR="00041923" w:rsidRPr="0054241F">
          <w:rPr>
            <w:rStyle w:val="Kpr"/>
            <w:rFonts w:ascii="Times New Roman" w:hAnsi="Times New Roman" w:cs="Times New Roman"/>
            <w:bCs/>
            <w:sz w:val="24"/>
            <w:szCs w:val="24"/>
            <w:u w:val="none"/>
          </w:rPr>
          <w:t xml:space="preserve">(3) (4) </w:t>
        </w:r>
        <w:r w:rsidR="00C60F29">
          <w:rPr>
            <w:rStyle w:val="Kpr"/>
            <w:rFonts w:ascii="Times New Roman" w:hAnsi="Times New Roman" w:cs="Times New Roman"/>
            <w:bCs/>
            <w:sz w:val="24"/>
            <w:szCs w:val="24"/>
            <w:u w:val="none"/>
          </w:rPr>
          <w:t>(</w:t>
        </w:r>
        <w:r w:rsidR="00041923" w:rsidRPr="0054241F">
          <w:rPr>
            <w:rStyle w:val="Kpr"/>
            <w:rFonts w:ascii="Times New Roman" w:hAnsi="Times New Roman" w:cs="Times New Roman"/>
            <w:sz w:val="24"/>
            <w:szCs w:val="24"/>
            <w:u w:val="none"/>
          </w:rPr>
          <w:t>A.4.2.1.</w:t>
        </w:r>
        <w:r w:rsidR="00C60F29">
          <w:rPr>
            <w:rStyle w:val="Kpr"/>
            <w:rFonts w:ascii="Times New Roman" w:hAnsi="Times New Roman" w:cs="Times New Roman"/>
            <w:sz w:val="24"/>
            <w:szCs w:val="24"/>
            <w:u w:val="none"/>
          </w:rPr>
          <w:t>)</w:t>
        </w:r>
        <w:r w:rsidR="00041923" w:rsidRPr="0054241F">
          <w:rPr>
            <w:rStyle w:val="Kpr"/>
            <w:rFonts w:ascii="Times New Roman" w:hAnsi="Times New Roman" w:cs="Times New Roman"/>
            <w:sz w:val="24"/>
            <w:szCs w:val="24"/>
            <w:u w:val="none"/>
          </w:rPr>
          <w:t xml:space="preserve"> 2022_yılı_akademik_personel_anket_analizi.pdf</w:t>
        </w:r>
      </w:hyperlink>
    </w:p>
    <w:p w14:paraId="751F2DD8" w14:textId="287A819F" w:rsidR="00041923" w:rsidRPr="0054241F" w:rsidRDefault="00000000" w:rsidP="00041923">
      <w:pPr>
        <w:pStyle w:val="GvdeMetni"/>
        <w:spacing w:after="0" w:line="240" w:lineRule="auto"/>
        <w:ind w:right="113"/>
        <w:jc w:val="both"/>
        <w:rPr>
          <w:rFonts w:ascii="Times New Roman" w:hAnsi="Times New Roman" w:cs="Times New Roman"/>
          <w:bCs/>
          <w:color w:val="000000" w:themeColor="text1"/>
          <w:sz w:val="24"/>
          <w:szCs w:val="24"/>
        </w:rPr>
      </w:pPr>
      <w:hyperlink r:id="rId267" w:history="1">
        <w:r w:rsidR="00041923" w:rsidRPr="0054241F">
          <w:rPr>
            <w:rStyle w:val="Kpr"/>
            <w:rFonts w:ascii="Times New Roman" w:hAnsi="Times New Roman" w:cs="Times New Roman"/>
            <w:bCs/>
            <w:sz w:val="24"/>
            <w:szCs w:val="24"/>
            <w:u w:val="none"/>
          </w:rPr>
          <w:t>(3) (4)</w:t>
        </w:r>
        <w:r w:rsidR="00041923" w:rsidRPr="0054241F">
          <w:rPr>
            <w:rStyle w:val="Kpr"/>
            <w:rFonts w:ascii="Times New Roman" w:hAnsi="Times New Roman" w:cs="Times New Roman"/>
            <w:sz w:val="24"/>
            <w:szCs w:val="24"/>
            <w:u w:val="none"/>
          </w:rPr>
          <w:t xml:space="preserve"> </w:t>
        </w:r>
        <w:r w:rsidR="00C60F29">
          <w:rPr>
            <w:rStyle w:val="Kpr"/>
            <w:rFonts w:ascii="Times New Roman" w:hAnsi="Times New Roman" w:cs="Times New Roman"/>
            <w:sz w:val="24"/>
            <w:szCs w:val="24"/>
            <w:u w:val="none"/>
          </w:rPr>
          <w:t>(</w:t>
        </w:r>
        <w:r w:rsidR="00041923" w:rsidRPr="0054241F">
          <w:rPr>
            <w:rStyle w:val="Kpr"/>
            <w:rFonts w:ascii="Times New Roman" w:hAnsi="Times New Roman" w:cs="Times New Roman"/>
            <w:sz w:val="24"/>
            <w:szCs w:val="24"/>
            <w:u w:val="none"/>
          </w:rPr>
          <w:t>A.4.2.2.</w:t>
        </w:r>
        <w:r w:rsidR="00C60F29">
          <w:rPr>
            <w:rStyle w:val="Kpr"/>
            <w:rFonts w:ascii="Times New Roman" w:hAnsi="Times New Roman" w:cs="Times New Roman"/>
            <w:sz w:val="24"/>
            <w:szCs w:val="24"/>
            <w:u w:val="none"/>
          </w:rPr>
          <w:t>)</w:t>
        </w:r>
        <w:r w:rsidR="00041923" w:rsidRPr="0054241F">
          <w:rPr>
            <w:rStyle w:val="Kpr"/>
            <w:rFonts w:ascii="Times New Roman" w:hAnsi="Times New Roman" w:cs="Times New Roman"/>
            <w:sz w:val="24"/>
            <w:szCs w:val="24"/>
            <w:u w:val="none"/>
          </w:rPr>
          <w:t xml:space="preserve"> 2022_yılı_öğrenci_anket_analizi.pdf</w:t>
        </w:r>
      </w:hyperlink>
    </w:p>
    <w:p w14:paraId="482E9BA6" w14:textId="7ECB8594" w:rsidR="00041923" w:rsidRPr="00041923" w:rsidRDefault="00000000" w:rsidP="00041923">
      <w:pPr>
        <w:pStyle w:val="GvdeMetni"/>
        <w:spacing w:after="0" w:line="240" w:lineRule="auto"/>
        <w:ind w:right="113"/>
        <w:jc w:val="both"/>
        <w:rPr>
          <w:rFonts w:ascii="Times New Roman" w:hAnsi="Times New Roman" w:cs="Times New Roman"/>
          <w:color w:val="0563C1" w:themeColor="hyperlink"/>
          <w:sz w:val="24"/>
          <w:szCs w:val="24"/>
        </w:rPr>
      </w:pPr>
      <w:hyperlink r:id="rId268" w:history="1">
        <w:r w:rsidR="00041923" w:rsidRPr="0054241F">
          <w:rPr>
            <w:rStyle w:val="Kpr"/>
            <w:rFonts w:ascii="Times New Roman" w:hAnsi="Times New Roman" w:cs="Times New Roman"/>
            <w:bCs/>
            <w:sz w:val="24"/>
            <w:szCs w:val="24"/>
            <w:u w:val="none"/>
          </w:rPr>
          <w:t>(3) (4)</w:t>
        </w:r>
        <w:r w:rsidR="00041923" w:rsidRPr="0054241F">
          <w:rPr>
            <w:rStyle w:val="Kpr"/>
            <w:rFonts w:ascii="Times New Roman" w:hAnsi="Times New Roman" w:cs="Times New Roman"/>
            <w:sz w:val="24"/>
            <w:szCs w:val="24"/>
            <w:u w:val="none"/>
          </w:rPr>
          <w:t xml:space="preserve"> </w:t>
        </w:r>
        <w:r w:rsidR="00C60F29">
          <w:rPr>
            <w:rStyle w:val="Kpr"/>
            <w:rFonts w:ascii="Times New Roman" w:hAnsi="Times New Roman" w:cs="Times New Roman"/>
            <w:sz w:val="24"/>
            <w:szCs w:val="24"/>
            <w:u w:val="none"/>
          </w:rPr>
          <w:t>(</w:t>
        </w:r>
        <w:r w:rsidR="00041923" w:rsidRPr="0054241F">
          <w:rPr>
            <w:rStyle w:val="Kpr"/>
            <w:rFonts w:ascii="Times New Roman" w:hAnsi="Times New Roman" w:cs="Times New Roman"/>
            <w:sz w:val="24"/>
            <w:szCs w:val="24"/>
            <w:u w:val="none"/>
          </w:rPr>
          <w:t>A.4.2.3.</w:t>
        </w:r>
        <w:r w:rsidR="00C60F29">
          <w:rPr>
            <w:rStyle w:val="Kpr"/>
            <w:rFonts w:ascii="Times New Roman" w:hAnsi="Times New Roman" w:cs="Times New Roman"/>
            <w:sz w:val="24"/>
            <w:szCs w:val="24"/>
            <w:u w:val="none"/>
          </w:rPr>
          <w:t>)</w:t>
        </w:r>
        <w:r w:rsidR="00041923" w:rsidRPr="0054241F">
          <w:rPr>
            <w:rStyle w:val="Kpr"/>
            <w:rFonts w:ascii="Times New Roman" w:hAnsi="Times New Roman" w:cs="Times New Roman"/>
            <w:sz w:val="24"/>
            <w:szCs w:val="24"/>
            <w:u w:val="none"/>
          </w:rPr>
          <w:t xml:space="preserve"> Genel_memnuniyet_anketi_değerlendirme_iyileştirme_önerileri_raporu.pdf</w:t>
        </w:r>
      </w:hyperlink>
    </w:p>
    <w:p w14:paraId="3F160399" w14:textId="60D07048" w:rsidR="00041923" w:rsidRDefault="00000000" w:rsidP="00041923">
      <w:pPr>
        <w:pStyle w:val="GvdeMetni"/>
        <w:spacing w:after="0" w:line="240" w:lineRule="auto"/>
        <w:ind w:right="113"/>
        <w:jc w:val="both"/>
        <w:rPr>
          <w:rFonts w:ascii="Times New Roman" w:hAnsi="Times New Roman" w:cs="Times New Roman"/>
          <w:bCs/>
          <w:color w:val="000000" w:themeColor="text1"/>
          <w:sz w:val="24"/>
          <w:szCs w:val="24"/>
        </w:rPr>
      </w:pPr>
      <w:hyperlink r:id="rId269" w:history="1">
        <w:r w:rsidR="00041923" w:rsidRPr="0054241F">
          <w:rPr>
            <w:rStyle w:val="Kpr"/>
            <w:rFonts w:ascii="Times New Roman" w:hAnsi="Times New Roman" w:cs="Times New Roman"/>
            <w:bCs/>
            <w:sz w:val="24"/>
            <w:szCs w:val="24"/>
            <w:u w:val="none"/>
          </w:rPr>
          <w:t xml:space="preserve">(3) </w:t>
        </w:r>
        <w:r w:rsidR="00C60F29">
          <w:rPr>
            <w:rStyle w:val="Kpr"/>
            <w:rFonts w:ascii="Times New Roman" w:hAnsi="Times New Roman" w:cs="Times New Roman"/>
            <w:bCs/>
            <w:sz w:val="24"/>
            <w:szCs w:val="24"/>
            <w:u w:val="none"/>
          </w:rPr>
          <w:t>(</w:t>
        </w:r>
        <w:r w:rsidR="00041923" w:rsidRPr="0054241F">
          <w:rPr>
            <w:rStyle w:val="Kpr"/>
            <w:rFonts w:ascii="Times New Roman" w:hAnsi="Times New Roman" w:cs="Times New Roman"/>
            <w:bCs/>
            <w:sz w:val="24"/>
            <w:szCs w:val="24"/>
            <w:u w:val="none"/>
          </w:rPr>
          <w:t>A.4.2.4.</w:t>
        </w:r>
        <w:r w:rsidR="00C60F29">
          <w:rPr>
            <w:rStyle w:val="Kpr"/>
            <w:rFonts w:ascii="Times New Roman" w:hAnsi="Times New Roman" w:cs="Times New Roman"/>
            <w:bCs/>
            <w:sz w:val="24"/>
            <w:szCs w:val="24"/>
            <w:u w:val="none"/>
          </w:rPr>
          <w:t>)</w:t>
        </w:r>
        <w:r w:rsidR="00041923" w:rsidRPr="0054241F">
          <w:rPr>
            <w:rStyle w:val="Kpr"/>
            <w:rFonts w:ascii="Times New Roman" w:hAnsi="Times New Roman" w:cs="Times New Roman"/>
            <w:bCs/>
            <w:sz w:val="24"/>
            <w:szCs w:val="24"/>
            <w:u w:val="none"/>
          </w:rPr>
          <w:t xml:space="preserve"> Cinsiyet_eşitlik_modeli.pdf</w:t>
        </w:r>
      </w:hyperlink>
    </w:p>
    <w:p w14:paraId="4A94EBAF" w14:textId="37705B30" w:rsidR="00041923" w:rsidRPr="0054241F" w:rsidRDefault="00000000" w:rsidP="00041923">
      <w:pPr>
        <w:pStyle w:val="Default"/>
        <w:jc w:val="both"/>
        <w:rPr>
          <w:b/>
          <w:color w:val="auto"/>
        </w:rPr>
      </w:pPr>
      <w:hyperlink r:id="rId270" w:history="1">
        <w:r w:rsidR="00041923" w:rsidRPr="0054241F">
          <w:rPr>
            <w:rStyle w:val="Kpr"/>
            <w:u w:val="none"/>
          </w:rPr>
          <w:t xml:space="preserve">(3) </w:t>
        </w:r>
        <w:r w:rsidR="00C60F29">
          <w:rPr>
            <w:rStyle w:val="Kpr"/>
            <w:u w:val="none"/>
          </w:rPr>
          <w:t>(</w:t>
        </w:r>
        <w:r w:rsidR="00041923" w:rsidRPr="0054241F">
          <w:rPr>
            <w:rStyle w:val="Kpr"/>
            <w:u w:val="none"/>
          </w:rPr>
          <w:t>A.4.3.2.</w:t>
        </w:r>
        <w:r w:rsidR="00C60F29">
          <w:rPr>
            <w:rStyle w:val="Kpr"/>
            <w:u w:val="none"/>
          </w:rPr>
          <w:t>)</w:t>
        </w:r>
        <w:r w:rsidR="00041923" w:rsidRPr="0054241F">
          <w:rPr>
            <w:rStyle w:val="Kpr"/>
            <w:u w:val="none"/>
          </w:rPr>
          <w:t xml:space="preserve"> Birim_danişma_kurulu.pdf</w:t>
        </w:r>
      </w:hyperlink>
    </w:p>
    <w:p w14:paraId="4E227004" w14:textId="6C6722E4" w:rsidR="00041923" w:rsidRDefault="00000000" w:rsidP="00041923">
      <w:pPr>
        <w:spacing w:after="0" w:line="240" w:lineRule="auto"/>
        <w:jc w:val="both"/>
        <w:rPr>
          <w:rFonts w:ascii="Times New Roman" w:hAnsi="Times New Roman" w:cs="Times New Roman"/>
          <w:sz w:val="24"/>
          <w:szCs w:val="24"/>
        </w:rPr>
      </w:pPr>
      <w:hyperlink r:id="rId271" w:history="1">
        <w:r w:rsidR="00041923" w:rsidRPr="0054241F">
          <w:rPr>
            <w:rStyle w:val="Kpr"/>
            <w:rFonts w:ascii="Times New Roman" w:hAnsi="Times New Roman" w:cs="Times New Roman"/>
            <w:sz w:val="24"/>
            <w:szCs w:val="24"/>
            <w:u w:val="none"/>
          </w:rPr>
          <w:t xml:space="preserve">(3) </w:t>
        </w:r>
        <w:r w:rsidR="00C60F29">
          <w:rPr>
            <w:rStyle w:val="Kpr"/>
            <w:rFonts w:ascii="Times New Roman" w:hAnsi="Times New Roman" w:cs="Times New Roman"/>
            <w:sz w:val="24"/>
            <w:szCs w:val="24"/>
            <w:u w:val="none"/>
          </w:rPr>
          <w:t>(</w:t>
        </w:r>
        <w:r w:rsidR="00041923" w:rsidRPr="0054241F">
          <w:rPr>
            <w:rStyle w:val="Kpr"/>
            <w:rFonts w:ascii="Times New Roman" w:hAnsi="Times New Roman" w:cs="Times New Roman"/>
            <w:sz w:val="24"/>
            <w:szCs w:val="24"/>
            <w:u w:val="none"/>
          </w:rPr>
          <w:t>A.5.1.1.</w:t>
        </w:r>
        <w:r w:rsidR="00C60F29">
          <w:rPr>
            <w:rStyle w:val="Kpr"/>
            <w:rFonts w:ascii="Times New Roman" w:hAnsi="Times New Roman" w:cs="Times New Roman"/>
            <w:sz w:val="24"/>
            <w:szCs w:val="24"/>
            <w:u w:val="none"/>
          </w:rPr>
          <w:t>)</w:t>
        </w:r>
        <w:r w:rsidR="00041923" w:rsidRPr="0054241F">
          <w:rPr>
            <w:rStyle w:val="Kpr"/>
            <w:rFonts w:ascii="Times New Roman" w:hAnsi="Times New Roman" w:cs="Times New Roman"/>
            <w:sz w:val="24"/>
            <w:szCs w:val="24"/>
            <w:u w:val="none"/>
          </w:rPr>
          <w:t xml:space="preserve"> Politika_belgesi_sayfa4.pdf</w:t>
        </w:r>
      </w:hyperlink>
      <w:r w:rsidR="00041923" w:rsidRPr="0054241F">
        <w:rPr>
          <w:rFonts w:ascii="Times New Roman" w:hAnsi="Times New Roman" w:cs="Times New Roman"/>
          <w:sz w:val="24"/>
          <w:szCs w:val="24"/>
        </w:rPr>
        <w:t xml:space="preserve"> </w:t>
      </w:r>
    </w:p>
    <w:p w14:paraId="1A302252" w14:textId="77777777" w:rsidR="00041923" w:rsidRDefault="00041923" w:rsidP="00E54D6B">
      <w:pPr>
        <w:spacing w:after="0" w:line="240" w:lineRule="auto"/>
        <w:jc w:val="both"/>
        <w:rPr>
          <w:rFonts w:ascii="Times New Roman" w:hAnsi="Times New Roman" w:cs="Times New Roman"/>
          <w:sz w:val="24"/>
          <w:szCs w:val="24"/>
        </w:rPr>
      </w:pPr>
    </w:p>
    <w:p w14:paraId="373808B8" w14:textId="6B0AB8FF" w:rsidR="00952B71" w:rsidRPr="00952B71" w:rsidRDefault="00000000" w:rsidP="00E54D6B">
      <w:pPr>
        <w:pStyle w:val="Default"/>
        <w:jc w:val="both"/>
        <w:rPr>
          <w:color w:val="auto"/>
        </w:rPr>
      </w:pPr>
      <w:hyperlink r:id="rId272" w:history="1">
        <w:r w:rsidR="00952B71" w:rsidRPr="00952B71">
          <w:rPr>
            <w:rStyle w:val="Kpr"/>
            <w:u w:val="none"/>
          </w:rPr>
          <w:t>(3) (B.1.3.2.) MMF_AKTS_Koord.pdf</w:t>
        </w:r>
      </w:hyperlink>
    </w:p>
    <w:p w14:paraId="7BB34146" w14:textId="1567F298" w:rsidR="00952B71" w:rsidRPr="00952B71" w:rsidRDefault="00000000" w:rsidP="00E54D6B">
      <w:pPr>
        <w:pStyle w:val="Default"/>
        <w:jc w:val="both"/>
        <w:rPr>
          <w:color w:val="auto"/>
        </w:rPr>
      </w:pPr>
      <w:hyperlink r:id="rId273" w:history="1">
        <w:r w:rsidR="00952B71" w:rsidRPr="00952B71">
          <w:rPr>
            <w:rStyle w:val="Kpr"/>
            <w:u w:val="none"/>
          </w:rPr>
          <w:t>(3) (B.1.4.2.) MMF_Staj_Yönergesi.pdf</w:t>
        </w:r>
      </w:hyperlink>
    </w:p>
    <w:p w14:paraId="26DC10BE" w14:textId="4FD27088" w:rsidR="00952B71" w:rsidRPr="00952B71" w:rsidRDefault="00000000" w:rsidP="00E54D6B">
      <w:pPr>
        <w:pStyle w:val="Default"/>
        <w:jc w:val="both"/>
        <w:rPr>
          <w:color w:val="auto"/>
        </w:rPr>
      </w:pPr>
      <w:hyperlink r:id="rId274" w:history="1">
        <w:r w:rsidR="00952B71" w:rsidRPr="00952B71">
          <w:rPr>
            <w:rStyle w:val="Kpr"/>
            <w:u w:val="none"/>
          </w:rPr>
          <w:t>(4) (B.1.4.5.) Fakülte_kurul_kararı.pdf</w:t>
        </w:r>
      </w:hyperlink>
    </w:p>
    <w:p w14:paraId="637B1BAB" w14:textId="23C3C31E" w:rsidR="00952B71" w:rsidRPr="00952B71" w:rsidRDefault="00000000" w:rsidP="00E54D6B">
      <w:pPr>
        <w:pStyle w:val="Default"/>
        <w:jc w:val="both"/>
        <w:rPr>
          <w:bCs/>
          <w:color w:val="000000" w:themeColor="text1"/>
        </w:rPr>
      </w:pPr>
      <w:hyperlink r:id="rId275" w:history="1">
        <w:r w:rsidR="00952B71" w:rsidRPr="00952B71">
          <w:rPr>
            <w:rStyle w:val="Kpr"/>
            <w:bCs/>
            <w:u w:val="none"/>
          </w:rPr>
          <w:t>(3) (B.1.5.2.) Birim_Danışma_Kurulu.pdf</w:t>
        </w:r>
      </w:hyperlink>
      <w:r w:rsidR="00952B71" w:rsidRPr="00952B71">
        <w:rPr>
          <w:bCs/>
        </w:rPr>
        <w:t xml:space="preserve"> </w:t>
      </w:r>
    </w:p>
    <w:p w14:paraId="04E15660" w14:textId="28210E53" w:rsidR="00952B71" w:rsidRPr="00952B71" w:rsidRDefault="00000000" w:rsidP="00E54D6B">
      <w:pPr>
        <w:pStyle w:val="Default"/>
        <w:jc w:val="both"/>
        <w:rPr>
          <w:rStyle w:val="Kpr"/>
          <w:u w:val="none"/>
        </w:rPr>
      </w:pPr>
      <w:hyperlink r:id="rId276" w:history="1">
        <w:r w:rsidR="00952B71" w:rsidRPr="00952B71">
          <w:rPr>
            <w:rStyle w:val="Kpr"/>
            <w:u w:val="none"/>
          </w:rPr>
          <w:t>(4) (B.1.5.5.) Öğrenci_Anketi_Analizi.pdf</w:t>
        </w:r>
      </w:hyperlink>
    </w:p>
    <w:p w14:paraId="53BB5FE4" w14:textId="172F3C84" w:rsidR="00952B71" w:rsidRPr="00952B71" w:rsidRDefault="00000000" w:rsidP="00E54D6B">
      <w:pPr>
        <w:pStyle w:val="Default"/>
        <w:jc w:val="both"/>
      </w:pPr>
      <w:hyperlink r:id="rId277" w:history="1">
        <w:r w:rsidR="00952B71" w:rsidRPr="00952B71">
          <w:rPr>
            <w:rStyle w:val="Kpr"/>
            <w:u w:val="none"/>
          </w:rPr>
          <w:t>(4) (B.1.5.6.) Öğrenci_Anketi_Değerlendirme_İyileştirme_Önerileri.pdf</w:t>
        </w:r>
      </w:hyperlink>
    </w:p>
    <w:p w14:paraId="565A7E73" w14:textId="2AFD08A3" w:rsidR="00952B71" w:rsidRPr="00952B71" w:rsidRDefault="00000000" w:rsidP="00E54D6B">
      <w:pPr>
        <w:pStyle w:val="Default"/>
        <w:jc w:val="both"/>
        <w:rPr>
          <w:color w:val="auto"/>
        </w:rPr>
      </w:pPr>
      <w:hyperlink r:id="rId278" w:history="1">
        <w:r w:rsidR="00491D65">
          <w:rPr>
            <w:rStyle w:val="Kpr"/>
            <w:u w:val="none"/>
          </w:rPr>
          <w:t>(4) (B.1.5.9.) Fakülte_Kurul_Kararı.pdf</w:t>
        </w:r>
      </w:hyperlink>
    </w:p>
    <w:p w14:paraId="68B1ECB3" w14:textId="212A9614" w:rsidR="00952B71" w:rsidRPr="00952B71" w:rsidRDefault="00000000" w:rsidP="00E54D6B">
      <w:pPr>
        <w:pStyle w:val="Default"/>
        <w:jc w:val="both"/>
        <w:rPr>
          <w:b/>
          <w:color w:val="auto"/>
        </w:rPr>
      </w:pPr>
      <w:hyperlink r:id="rId279" w:history="1">
        <w:r w:rsidR="00952B71" w:rsidRPr="00952B71">
          <w:rPr>
            <w:rStyle w:val="Kpr"/>
            <w:u w:val="none"/>
          </w:rPr>
          <w:t>(3) (B.2.2.4.) Engelli_Öğrenci_Sınav_Esasları.pdf</w:t>
        </w:r>
      </w:hyperlink>
    </w:p>
    <w:p w14:paraId="0CD27096" w14:textId="79CC338C" w:rsidR="00952B71" w:rsidRPr="00952B71" w:rsidRDefault="00000000" w:rsidP="00E54D6B">
      <w:pPr>
        <w:pStyle w:val="Default"/>
        <w:jc w:val="both"/>
      </w:pPr>
      <w:hyperlink r:id="rId280" w:history="1">
        <w:r w:rsidR="00952B71" w:rsidRPr="00952B71">
          <w:rPr>
            <w:rStyle w:val="Kpr"/>
            <w:u w:val="none"/>
          </w:rPr>
          <w:t>(3) (B.2.3.1.) Önlisans_ve_Lisans_Muafiyet_ve_İntibak_Yönergesi.pdf</w:t>
        </w:r>
      </w:hyperlink>
    </w:p>
    <w:p w14:paraId="0035F101" w14:textId="29E285D9" w:rsidR="00952B71" w:rsidRPr="00952B71" w:rsidRDefault="00000000" w:rsidP="00E54D6B">
      <w:pPr>
        <w:pStyle w:val="Default"/>
        <w:jc w:val="both"/>
        <w:rPr>
          <w:rStyle w:val="Kpr"/>
          <w:u w:val="none"/>
        </w:rPr>
      </w:pPr>
      <w:hyperlink r:id="rId281" w:history="1">
        <w:r w:rsidR="00952B71" w:rsidRPr="00952B71">
          <w:rPr>
            <w:rStyle w:val="Kpr"/>
            <w:u w:val="none"/>
          </w:rPr>
          <w:t>(3) (B.2.3.2.) Kurumlararası_Yatay_Geçiş_Yönergesi.pdf</w:t>
        </w:r>
      </w:hyperlink>
    </w:p>
    <w:p w14:paraId="306B63EB" w14:textId="72359AFD" w:rsidR="00952B71" w:rsidRPr="00952B71" w:rsidRDefault="00000000" w:rsidP="00E54D6B">
      <w:pPr>
        <w:pStyle w:val="Default"/>
        <w:jc w:val="both"/>
        <w:rPr>
          <w:bCs/>
          <w:iCs/>
          <w:color w:val="auto"/>
        </w:rPr>
      </w:pPr>
      <w:hyperlink r:id="rId282" w:history="1">
        <w:r w:rsidR="00952B71" w:rsidRPr="00952B71">
          <w:rPr>
            <w:rStyle w:val="Kpr"/>
            <w:u w:val="none"/>
          </w:rPr>
          <w:t>(3) (B.2.3.3.) Yurtdışından_Öğrenci_Kabulüne_İlişkin_Yönerge.pdf</w:t>
        </w:r>
      </w:hyperlink>
      <w:r w:rsidR="00952B71" w:rsidRPr="00952B71">
        <w:t xml:space="preserve"> </w:t>
      </w:r>
    </w:p>
    <w:p w14:paraId="22E4FCD3" w14:textId="0D87CEDB" w:rsidR="00952B71" w:rsidRPr="00952B71" w:rsidRDefault="00000000" w:rsidP="00E54D6B">
      <w:pPr>
        <w:pStyle w:val="Default"/>
        <w:jc w:val="both"/>
        <w:rPr>
          <w:color w:val="auto"/>
        </w:rPr>
      </w:pPr>
      <w:hyperlink r:id="rId283" w:history="1">
        <w:r w:rsidR="00952B71" w:rsidRPr="00952B71">
          <w:rPr>
            <w:rStyle w:val="Kpr"/>
            <w:u w:val="none"/>
          </w:rPr>
          <w:t>(3) (B.2.4.1.) Diploma_yönergesi.pdf</w:t>
        </w:r>
      </w:hyperlink>
    </w:p>
    <w:p w14:paraId="45C3F355" w14:textId="2E174D19" w:rsidR="00952B71" w:rsidRPr="00952B71" w:rsidRDefault="00000000" w:rsidP="00952B71">
      <w:pPr>
        <w:pStyle w:val="Default"/>
        <w:jc w:val="both"/>
        <w:rPr>
          <w:bCs/>
          <w:color w:val="000000" w:themeColor="text1"/>
        </w:rPr>
      </w:pPr>
      <w:hyperlink r:id="rId284" w:history="1">
        <w:r w:rsidR="00952B71" w:rsidRPr="00952B71">
          <w:rPr>
            <w:rStyle w:val="Kpr"/>
            <w:u w:val="none"/>
          </w:rPr>
          <w:t>(2) (B.3.1.15.) Öğrenci_kalite_kurulu_yönergesi.pdf</w:t>
        </w:r>
      </w:hyperlink>
      <w:r w:rsidR="00952B71" w:rsidRPr="00952B71">
        <w:rPr>
          <w:color w:val="auto"/>
        </w:rPr>
        <w:t xml:space="preserve"> </w:t>
      </w:r>
    </w:p>
    <w:p w14:paraId="095AE511" w14:textId="4EF591FF" w:rsidR="00952B71" w:rsidRPr="00952B71" w:rsidRDefault="00000000" w:rsidP="00952B71">
      <w:pPr>
        <w:pStyle w:val="Default"/>
        <w:jc w:val="both"/>
        <w:rPr>
          <w:rStyle w:val="Kpr"/>
          <w:bCs/>
          <w:color w:val="000000" w:themeColor="text1"/>
          <w:u w:val="none"/>
        </w:rPr>
      </w:pPr>
      <w:hyperlink r:id="rId285" w:history="1">
        <w:r w:rsidR="00952B71" w:rsidRPr="00952B71">
          <w:rPr>
            <w:rStyle w:val="Kpr"/>
            <w:rFonts w:eastAsia="Times New Roman"/>
            <w:u w:val="none"/>
            <w:lang w:eastAsia="tr-TR"/>
          </w:rPr>
          <w:t>(3) (B.3.2.1.) Öğrenci_danışmanlığı_yönergesi.pdf</w:t>
        </w:r>
      </w:hyperlink>
    </w:p>
    <w:p w14:paraId="7F1260D7" w14:textId="3DEEBC47" w:rsidR="00952B71" w:rsidRPr="00952B71" w:rsidRDefault="00000000" w:rsidP="00952B71">
      <w:pPr>
        <w:pStyle w:val="Default"/>
        <w:jc w:val="both"/>
        <w:rPr>
          <w:rStyle w:val="Kpr"/>
          <w:rFonts w:eastAsia="Times New Roman"/>
          <w:bCs/>
          <w:u w:val="none"/>
          <w:lang w:eastAsia="tr-TR"/>
        </w:rPr>
      </w:pPr>
      <w:hyperlink r:id="rId286" w:history="1">
        <w:r w:rsidR="00952B71" w:rsidRPr="00952B71">
          <w:rPr>
            <w:rStyle w:val="Kpr"/>
            <w:rFonts w:eastAsia="Times New Roman"/>
            <w:bCs/>
            <w:u w:val="none"/>
            <w:lang w:eastAsia="tr-TR"/>
          </w:rPr>
          <w:t>(3) (B.3.4.2.) Öğle_yemeği_yardım_yönergesi.pdf</w:t>
        </w:r>
      </w:hyperlink>
    </w:p>
    <w:p w14:paraId="7F1A03A0" w14:textId="0AB9C511" w:rsidR="00952B71" w:rsidRPr="00952B71" w:rsidRDefault="00000000" w:rsidP="00952B71">
      <w:pPr>
        <w:pStyle w:val="Default"/>
        <w:jc w:val="both"/>
        <w:rPr>
          <w:color w:val="auto"/>
        </w:rPr>
      </w:pPr>
      <w:hyperlink r:id="rId287" w:history="1">
        <w:r w:rsidR="00952B71" w:rsidRPr="00952B71">
          <w:rPr>
            <w:rStyle w:val="Kpr"/>
            <w:u w:val="none"/>
          </w:rPr>
          <w:t>(3) (B.4.1.2.) Atama_ve_yükseltme_yönergesi.pdf</w:t>
        </w:r>
      </w:hyperlink>
    </w:p>
    <w:p w14:paraId="240A0424" w14:textId="30AB9F66" w:rsidR="00952B71" w:rsidRPr="00952B71" w:rsidRDefault="00000000" w:rsidP="00952B71">
      <w:pPr>
        <w:pStyle w:val="Default"/>
      </w:pPr>
      <w:hyperlink r:id="rId288" w:history="1">
        <w:r w:rsidR="00952B71" w:rsidRPr="00952B71">
          <w:rPr>
            <w:rStyle w:val="Kpr"/>
            <w:u w:val="none"/>
          </w:rPr>
          <w:t>(4) (B.4.3.1.) Atama_ve_yükseltme_yönergesi.pdf</w:t>
        </w:r>
      </w:hyperlink>
    </w:p>
    <w:p w14:paraId="2F4DAC06" w14:textId="430EC872" w:rsidR="00952B71" w:rsidRPr="00952B71" w:rsidRDefault="00000000" w:rsidP="00952B71">
      <w:pPr>
        <w:pStyle w:val="Default"/>
        <w:jc w:val="both"/>
      </w:pPr>
      <w:hyperlink r:id="rId289" w:history="1">
        <w:r w:rsidR="00952B71" w:rsidRPr="00952B71">
          <w:rPr>
            <w:rStyle w:val="Kpr"/>
            <w:u w:val="none"/>
          </w:rPr>
          <w:t>(4) (B.4.3.2.) Akademik_teşvik_yönergesi.pdf</w:t>
        </w:r>
      </w:hyperlink>
    </w:p>
    <w:p w14:paraId="11340015" w14:textId="77777777" w:rsidR="00C60F29" w:rsidRPr="00C61C63" w:rsidRDefault="00C60F29" w:rsidP="00C61C63">
      <w:pPr>
        <w:spacing w:after="0" w:line="240" w:lineRule="auto"/>
        <w:jc w:val="both"/>
        <w:rPr>
          <w:rFonts w:ascii="Times New Roman" w:hAnsi="Times New Roman" w:cs="Times New Roman"/>
          <w:sz w:val="24"/>
          <w:szCs w:val="24"/>
        </w:rPr>
      </w:pPr>
    </w:p>
    <w:p w14:paraId="43A16799" w14:textId="5542E5B4" w:rsidR="00041923" w:rsidRPr="00C61C63" w:rsidRDefault="00000000" w:rsidP="00C61C63">
      <w:pPr>
        <w:shd w:val="clear" w:color="auto" w:fill="FFFFFF"/>
        <w:spacing w:before="15" w:after="0" w:line="240" w:lineRule="auto"/>
        <w:jc w:val="both"/>
        <w:rPr>
          <w:rStyle w:val="Kpr"/>
          <w:rFonts w:ascii="Times New Roman" w:hAnsi="Times New Roman" w:cs="Times New Roman"/>
          <w:sz w:val="24"/>
          <w:szCs w:val="24"/>
          <w:u w:val="none"/>
        </w:rPr>
      </w:pPr>
      <w:hyperlink r:id="rId290" w:history="1">
        <w:r w:rsidR="00041923" w:rsidRPr="00C61C63">
          <w:rPr>
            <w:rStyle w:val="Kpr"/>
            <w:rFonts w:ascii="Times New Roman" w:hAnsi="Times New Roman" w:cs="Times New Roman"/>
            <w:sz w:val="24"/>
            <w:szCs w:val="24"/>
            <w:u w:val="none"/>
          </w:rPr>
          <w:t xml:space="preserve">(3) </w:t>
        </w:r>
        <w:r w:rsidR="00C60F29">
          <w:rPr>
            <w:rStyle w:val="Kpr"/>
            <w:rFonts w:ascii="Times New Roman" w:hAnsi="Times New Roman" w:cs="Times New Roman"/>
            <w:sz w:val="24"/>
            <w:szCs w:val="24"/>
            <w:u w:val="none"/>
          </w:rPr>
          <w:t>(</w:t>
        </w:r>
        <w:r w:rsidR="00041923" w:rsidRPr="00C61C63">
          <w:rPr>
            <w:rStyle w:val="Kpr"/>
            <w:rFonts w:ascii="Times New Roman" w:hAnsi="Times New Roman" w:cs="Times New Roman"/>
            <w:sz w:val="24"/>
            <w:szCs w:val="24"/>
            <w:u w:val="none"/>
          </w:rPr>
          <w:t>C.1.1.1.</w:t>
        </w:r>
        <w:r w:rsidR="00C60F29">
          <w:rPr>
            <w:rStyle w:val="Kpr"/>
            <w:rFonts w:ascii="Times New Roman" w:hAnsi="Times New Roman" w:cs="Times New Roman"/>
            <w:sz w:val="24"/>
            <w:szCs w:val="24"/>
            <w:u w:val="none"/>
          </w:rPr>
          <w:t>)</w:t>
        </w:r>
        <w:r w:rsidR="00041923" w:rsidRPr="00C61C63">
          <w:rPr>
            <w:rStyle w:val="Kpr"/>
            <w:rFonts w:ascii="Times New Roman" w:hAnsi="Times New Roman" w:cs="Times New Roman"/>
            <w:sz w:val="24"/>
            <w:szCs w:val="24"/>
            <w:u w:val="none"/>
          </w:rPr>
          <w:t xml:space="preserve"> </w:t>
        </w:r>
        <w:proofErr w:type="spellStart"/>
        <w:r w:rsidR="00041923" w:rsidRPr="00C61C63">
          <w:rPr>
            <w:rStyle w:val="Kpr"/>
            <w:rFonts w:ascii="Times New Roman" w:hAnsi="Times New Roman" w:cs="Times New Roman"/>
            <w:sz w:val="24"/>
            <w:szCs w:val="24"/>
            <w:u w:val="none"/>
          </w:rPr>
          <w:t>MAKU_ARGE_Politikasi</w:t>
        </w:r>
        <w:proofErr w:type="spellEnd"/>
      </w:hyperlink>
    </w:p>
    <w:p w14:paraId="2210412F" w14:textId="424B13C9" w:rsidR="00041923" w:rsidRPr="00C61C63" w:rsidRDefault="00000000" w:rsidP="00C61C63">
      <w:pPr>
        <w:shd w:val="clear" w:color="auto" w:fill="FFFFFF"/>
        <w:spacing w:before="15" w:after="0" w:line="240" w:lineRule="auto"/>
        <w:jc w:val="both"/>
        <w:rPr>
          <w:rFonts w:ascii="Times New Roman" w:hAnsi="Times New Roman" w:cs="Times New Roman"/>
          <w:color w:val="0563C1" w:themeColor="hyperlink"/>
          <w:sz w:val="24"/>
          <w:szCs w:val="24"/>
        </w:rPr>
      </w:pPr>
      <w:hyperlink r:id="rId291" w:history="1">
        <w:r w:rsidR="00041923" w:rsidRPr="00C61C63">
          <w:rPr>
            <w:rStyle w:val="Kpr"/>
            <w:rFonts w:ascii="Times New Roman" w:hAnsi="Times New Roman" w:cs="Times New Roman"/>
            <w:sz w:val="24"/>
            <w:szCs w:val="24"/>
            <w:u w:val="none"/>
          </w:rPr>
          <w:t xml:space="preserve">(2) </w:t>
        </w:r>
        <w:r w:rsidR="00C60F29">
          <w:rPr>
            <w:rStyle w:val="Kpr"/>
            <w:rFonts w:ascii="Times New Roman" w:hAnsi="Times New Roman" w:cs="Times New Roman"/>
            <w:sz w:val="24"/>
            <w:szCs w:val="24"/>
            <w:u w:val="none"/>
          </w:rPr>
          <w:t>(</w:t>
        </w:r>
        <w:r w:rsidR="00041923" w:rsidRPr="00C61C63">
          <w:rPr>
            <w:rStyle w:val="Kpr"/>
            <w:rFonts w:ascii="Times New Roman" w:hAnsi="Times New Roman" w:cs="Times New Roman"/>
            <w:sz w:val="24"/>
            <w:szCs w:val="24"/>
            <w:u w:val="none"/>
          </w:rPr>
          <w:t>C.1.1.2.</w:t>
        </w:r>
        <w:r w:rsidR="00C60F29">
          <w:rPr>
            <w:rStyle w:val="Kpr"/>
            <w:rFonts w:ascii="Times New Roman" w:hAnsi="Times New Roman" w:cs="Times New Roman"/>
            <w:sz w:val="24"/>
            <w:szCs w:val="24"/>
            <w:u w:val="none"/>
          </w:rPr>
          <w:t>)</w:t>
        </w:r>
        <w:r w:rsidR="00041923" w:rsidRPr="00C61C63">
          <w:rPr>
            <w:rStyle w:val="Kpr"/>
            <w:rFonts w:ascii="Times New Roman" w:hAnsi="Times New Roman" w:cs="Times New Roman"/>
            <w:sz w:val="24"/>
            <w:szCs w:val="24"/>
            <w:u w:val="none"/>
          </w:rPr>
          <w:t xml:space="preserve"> MAKU_2022_2026_Stratejik_Plani</w:t>
        </w:r>
      </w:hyperlink>
    </w:p>
    <w:p w14:paraId="64A1716D" w14:textId="59E85D2B" w:rsidR="00041923" w:rsidRPr="00C61C63" w:rsidRDefault="00000000" w:rsidP="00C61C63">
      <w:pPr>
        <w:shd w:val="clear" w:color="auto" w:fill="FFFFFF"/>
        <w:spacing w:before="15" w:after="0" w:line="240" w:lineRule="auto"/>
        <w:jc w:val="both"/>
        <w:rPr>
          <w:rFonts w:ascii="Times New Roman" w:hAnsi="Times New Roman" w:cs="Times New Roman"/>
          <w:color w:val="FF0000"/>
          <w:sz w:val="24"/>
          <w:szCs w:val="24"/>
        </w:rPr>
      </w:pPr>
      <w:hyperlink r:id="rId292" w:history="1">
        <w:r w:rsidR="00041923" w:rsidRPr="00C61C63">
          <w:rPr>
            <w:rStyle w:val="Kpr"/>
            <w:rFonts w:ascii="Times New Roman" w:hAnsi="Times New Roman" w:cs="Times New Roman"/>
            <w:sz w:val="24"/>
            <w:szCs w:val="24"/>
            <w:u w:val="none"/>
          </w:rPr>
          <w:t xml:space="preserve">(3) </w:t>
        </w:r>
        <w:r w:rsidR="00C60F29">
          <w:rPr>
            <w:rStyle w:val="Kpr"/>
            <w:rFonts w:ascii="Times New Roman" w:hAnsi="Times New Roman" w:cs="Times New Roman"/>
            <w:sz w:val="24"/>
            <w:szCs w:val="24"/>
            <w:u w:val="none"/>
          </w:rPr>
          <w:t>(</w:t>
        </w:r>
        <w:r w:rsidR="00041923" w:rsidRPr="00C61C63">
          <w:rPr>
            <w:rStyle w:val="Kpr"/>
            <w:rFonts w:ascii="Times New Roman" w:hAnsi="Times New Roman" w:cs="Times New Roman"/>
            <w:sz w:val="24"/>
            <w:szCs w:val="24"/>
            <w:u w:val="none"/>
          </w:rPr>
          <w:t>C.1.1.5.</w:t>
        </w:r>
        <w:r w:rsidR="00C60F29">
          <w:rPr>
            <w:rStyle w:val="Kpr"/>
            <w:rFonts w:ascii="Times New Roman" w:hAnsi="Times New Roman" w:cs="Times New Roman"/>
            <w:sz w:val="24"/>
            <w:szCs w:val="24"/>
            <w:u w:val="none"/>
          </w:rPr>
          <w:t>)</w:t>
        </w:r>
        <w:r w:rsidR="00041923" w:rsidRPr="00C61C63">
          <w:rPr>
            <w:rStyle w:val="Kpr"/>
            <w:rFonts w:ascii="Times New Roman" w:hAnsi="Times New Roman" w:cs="Times New Roman"/>
            <w:sz w:val="24"/>
            <w:szCs w:val="24"/>
            <w:u w:val="none"/>
          </w:rPr>
          <w:t xml:space="preserve"> </w:t>
        </w:r>
        <w:proofErr w:type="spellStart"/>
        <w:r w:rsidR="00041923" w:rsidRPr="00C61C63">
          <w:rPr>
            <w:rStyle w:val="Kpr"/>
            <w:rFonts w:ascii="Times New Roman" w:hAnsi="Times New Roman" w:cs="Times New Roman"/>
            <w:sz w:val="24"/>
            <w:szCs w:val="24"/>
            <w:u w:val="none"/>
          </w:rPr>
          <w:t>Performans_Gostergesi_Gerceklesme_Degerleri</w:t>
        </w:r>
        <w:proofErr w:type="spellEnd"/>
      </w:hyperlink>
    </w:p>
    <w:p w14:paraId="20895C22" w14:textId="0DAA50BF" w:rsidR="00041923" w:rsidRPr="00C61C63" w:rsidRDefault="00000000" w:rsidP="00C61C63">
      <w:pPr>
        <w:shd w:val="clear" w:color="auto" w:fill="FFFFFF"/>
        <w:spacing w:before="15" w:after="0" w:line="240" w:lineRule="auto"/>
        <w:jc w:val="both"/>
        <w:rPr>
          <w:rStyle w:val="Kpr"/>
          <w:rFonts w:ascii="Times New Roman" w:hAnsi="Times New Roman" w:cs="Times New Roman"/>
          <w:sz w:val="24"/>
          <w:szCs w:val="24"/>
          <w:u w:val="none"/>
        </w:rPr>
      </w:pPr>
      <w:hyperlink r:id="rId293" w:history="1">
        <w:r w:rsidR="00041923" w:rsidRPr="00C61C63">
          <w:rPr>
            <w:rStyle w:val="Kpr"/>
            <w:rFonts w:ascii="Times New Roman" w:hAnsi="Times New Roman" w:cs="Times New Roman"/>
            <w:sz w:val="24"/>
            <w:szCs w:val="24"/>
            <w:u w:val="none"/>
          </w:rPr>
          <w:t xml:space="preserve">(2) </w:t>
        </w:r>
        <w:r w:rsidR="00C60F29">
          <w:rPr>
            <w:rStyle w:val="Kpr"/>
            <w:rFonts w:ascii="Times New Roman" w:hAnsi="Times New Roman" w:cs="Times New Roman"/>
            <w:sz w:val="24"/>
            <w:szCs w:val="24"/>
            <w:u w:val="none"/>
          </w:rPr>
          <w:t>(</w:t>
        </w:r>
        <w:r w:rsidR="00041923" w:rsidRPr="00C61C63">
          <w:rPr>
            <w:rStyle w:val="Kpr"/>
            <w:rFonts w:ascii="Times New Roman" w:hAnsi="Times New Roman" w:cs="Times New Roman"/>
            <w:sz w:val="24"/>
            <w:szCs w:val="24"/>
            <w:u w:val="none"/>
          </w:rPr>
          <w:t>C.1.2.1.</w:t>
        </w:r>
        <w:r w:rsidR="00C60F29">
          <w:rPr>
            <w:rStyle w:val="Kpr"/>
            <w:rFonts w:ascii="Times New Roman" w:hAnsi="Times New Roman" w:cs="Times New Roman"/>
            <w:sz w:val="24"/>
            <w:szCs w:val="24"/>
            <w:u w:val="none"/>
          </w:rPr>
          <w:t>)</w:t>
        </w:r>
        <w:r w:rsidR="00041923" w:rsidRPr="00C61C63">
          <w:rPr>
            <w:rStyle w:val="Kpr"/>
            <w:rFonts w:ascii="Times New Roman" w:hAnsi="Times New Roman" w:cs="Times New Roman"/>
            <w:sz w:val="24"/>
            <w:szCs w:val="24"/>
            <w:u w:val="none"/>
          </w:rPr>
          <w:t xml:space="preserve"> MAKU_2022_2026_Stratejik_Plani</w:t>
        </w:r>
      </w:hyperlink>
    </w:p>
    <w:p w14:paraId="50A04FA7" w14:textId="6B9D53F2" w:rsidR="00041923" w:rsidRPr="00C61C63" w:rsidRDefault="00000000" w:rsidP="00C61C63">
      <w:pPr>
        <w:shd w:val="clear" w:color="auto" w:fill="FFFFFF"/>
        <w:spacing w:before="15" w:after="0" w:line="240" w:lineRule="auto"/>
        <w:jc w:val="both"/>
        <w:rPr>
          <w:rFonts w:ascii="Times New Roman" w:hAnsi="Times New Roman" w:cs="Times New Roman"/>
          <w:color w:val="0563C1" w:themeColor="hyperlink"/>
          <w:sz w:val="24"/>
          <w:szCs w:val="24"/>
        </w:rPr>
      </w:pPr>
      <w:hyperlink r:id="rId294" w:history="1">
        <w:r w:rsidR="00041923" w:rsidRPr="00C61C63">
          <w:rPr>
            <w:rStyle w:val="Kpr"/>
            <w:rFonts w:ascii="Times New Roman" w:hAnsi="Times New Roman" w:cs="Times New Roman"/>
            <w:sz w:val="24"/>
            <w:szCs w:val="24"/>
            <w:u w:val="none"/>
          </w:rPr>
          <w:t xml:space="preserve">(2) </w:t>
        </w:r>
        <w:r w:rsidR="00C60F29">
          <w:rPr>
            <w:rStyle w:val="Kpr"/>
            <w:rFonts w:ascii="Times New Roman" w:hAnsi="Times New Roman" w:cs="Times New Roman"/>
            <w:sz w:val="24"/>
            <w:szCs w:val="24"/>
            <w:u w:val="none"/>
          </w:rPr>
          <w:t>(</w:t>
        </w:r>
        <w:r w:rsidR="00041923" w:rsidRPr="00C61C63">
          <w:rPr>
            <w:rStyle w:val="Kpr"/>
            <w:rFonts w:ascii="Times New Roman" w:hAnsi="Times New Roman" w:cs="Times New Roman"/>
            <w:sz w:val="24"/>
            <w:szCs w:val="24"/>
            <w:u w:val="none"/>
          </w:rPr>
          <w:t>C.1.2.4.</w:t>
        </w:r>
        <w:r w:rsidR="00C60F29">
          <w:rPr>
            <w:rStyle w:val="Kpr"/>
            <w:rFonts w:ascii="Times New Roman" w:hAnsi="Times New Roman" w:cs="Times New Roman"/>
            <w:sz w:val="24"/>
            <w:szCs w:val="24"/>
            <w:u w:val="none"/>
          </w:rPr>
          <w:t>)</w:t>
        </w:r>
        <w:r w:rsidR="00041923" w:rsidRPr="00C61C63">
          <w:rPr>
            <w:rStyle w:val="Kpr"/>
            <w:rFonts w:ascii="Times New Roman" w:hAnsi="Times New Roman" w:cs="Times New Roman"/>
            <w:sz w:val="24"/>
            <w:szCs w:val="24"/>
            <w:u w:val="none"/>
          </w:rPr>
          <w:t xml:space="preserve"> </w:t>
        </w:r>
        <w:proofErr w:type="spellStart"/>
        <w:r w:rsidR="00041923" w:rsidRPr="00C61C63">
          <w:rPr>
            <w:rStyle w:val="Kpr"/>
            <w:rFonts w:ascii="Times New Roman" w:hAnsi="Times New Roman" w:cs="Times New Roman"/>
            <w:sz w:val="24"/>
            <w:szCs w:val="24"/>
            <w:u w:val="none"/>
          </w:rPr>
          <w:t>MAKU_BAP_Yonergesi</w:t>
        </w:r>
        <w:proofErr w:type="spellEnd"/>
      </w:hyperlink>
    </w:p>
    <w:p w14:paraId="311CA890" w14:textId="597B55F4" w:rsidR="00041923" w:rsidRPr="00C61C63" w:rsidRDefault="00000000" w:rsidP="00C61C63">
      <w:pPr>
        <w:spacing w:after="0" w:line="240" w:lineRule="auto"/>
        <w:jc w:val="both"/>
        <w:rPr>
          <w:rStyle w:val="Kpr"/>
          <w:rFonts w:ascii="Times New Roman" w:hAnsi="Times New Roman" w:cs="Times New Roman"/>
          <w:sz w:val="24"/>
          <w:szCs w:val="24"/>
          <w:u w:val="none"/>
        </w:rPr>
      </w:pPr>
      <w:hyperlink r:id="rId295" w:history="1">
        <w:r w:rsidR="00041923" w:rsidRPr="00C61C63">
          <w:rPr>
            <w:rStyle w:val="Kpr"/>
            <w:rFonts w:ascii="Times New Roman" w:hAnsi="Times New Roman" w:cs="Times New Roman"/>
            <w:sz w:val="24"/>
            <w:szCs w:val="24"/>
            <w:u w:val="none"/>
          </w:rPr>
          <w:t xml:space="preserve">(4) </w:t>
        </w:r>
        <w:r w:rsidR="00C60F29">
          <w:rPr>
            <w:rStyle w:val="Kpr"/>
            <w:rFonts w:ascii="Times New Roman" w:hAnsi="Times New Roman" w:cs="Times New Roman"/>
            <w:sz w:val="24"/>
            <w:szCs w:val="24"/>
            <w:u w:val="none"/>
          </w:rPr>
          <w:t>(</w:t>
        </w:r>
        <w:r w:rsidR="00041923" w:rsidRPr="00C61C63">
          <w:rPr>
            <w:rStyle w:val="Kpr"/>
            <w:rFonts w:ascii="Times New Roman" w:hAnsi="Times New Roman" w:cs="Times New Roman"/>
            <w:sz w:val="24"/>
            <w:szCs w:val="24"/>
            <w:u w:val="none"/>
          </w:rPr>
          <w:t>C.1.2.6.</w:t>
        </w:r>
        <w:r w:rsidR="00C60F29">
          <w:rPr>
            <w:rStyle w:val="Kpr"/>
            <w:rFonts w:ascii="Times New Roman" w:hAnsi="Times New Roman" w:cs="Times New Roman"/>
            <w:sz w:val="24"/>
            <w:szCs w:val="24"/>
            <w:u w:val="none"/>
          </w:rPr>
          <w:t>)</w:t>
        </w:r>
        <w:r w:rsidR="00041923" w:rsidRPr="00C61C63">
          <w:rPr>
            <w:rStyle w:val="Kpr"/>
            <w:rFonts w:ascii="Times New Roman" w:hAnsi="Times New Roman" w:cs="Times New Roman"/>
            <w:sz w:val="24"/>
            <w:szCs w:val="24"/>
            <w:u w:val="none"/>
          </w:rPr>
          <w:t xml:space="preserve"> </w:t>
        </w:r>
        <w:proofErr w:type="spellStart"/>
        <w:r w:rsidR="00041923" w:rsidRPr="00C61C63">
          <w:rPr>
            <w:rStyle w:val="Kpr"/>
            <w:rFonts w:ascii="Times New Roman" w:hAnsi="Times New Roman" w:cs="Times New Roman"/>
            <w:sz w:val="24"/>
            <w:szCs w:val="24"/>
            <w:u w:val="none"/>
          </w:rPr>
          <w:t>Laboratuvar_Malzeme_Sarf_Talepleri</w:t>
        </w:r>
        <w:proofErr w:type="spellEnd"/>
      </w:hyperlink>
    </w:p>
    <w:p w14:paraId="337B6F8F" w14:textId="1BBDBFFF" w:rsidR="00041923" w:rsidRPr="00C61C63" w:rsidRDefault="00000000" w:rsidP="00C61C63">
      <w:pPr>
        <w:shd w:val="clear" w:color="auto" w:fill="FFFFFF"/>
        <w:spacing w:before="15" w:after="0" w:line="240" w:lineRule="auto"/>
        <w:jc w:val="both"/>
        <w:rPr>
          <w:rFonts w:ascii="Times New Roman" w:hAnsi="Times New Roman" w:cs="Times New Roman"/>
          <w:sz w:val="24"/>
          <w:szCs w:val="24"/>
        </w:rPr>
      </w:pPr>
      <w:hyperlink r:id="rId296" w:history="1">
        <w:r w:rsidR="00041923" w:rsidRPr="00C61C63">
          <w:rPr>
            <w:rStyle w:val="Kpr"/>
            <w:rFonts w:ascii="Times New Roman" w:hAnsi="Times New Roman" w:cs="Times New Roman"/>
            <w:sz w:val="24"/>
            <w:szCs w:val="24"/>
            <w:u w:val="none"/>
          </w:rPr>
          <w:t xml:space="preserve">(4) </w:t>
        </w:r>
        <w:r w:rsidR="00C60F29">
          <w:rPr>
            <w:rStyle w:val="Kpr"/>
            <w:rFonts w:ascii="Times New Roman" w:hAnsi="Times New Roman" w:cs="Times New Roman"/>
            <w:sz w:val="24"/>
            <w:szCs w:val="24"/>
            <w:u w:val="none"/>
          </w:rPr>
          <w:t>(</w:t>
        </w:r>
        <w:r w:rsidR="00041923" w:rsidRPr="00C61C63">
          <w:rPr>
            <w:rStyle w:val="Kpr"/>
            <w:rFonts w:ascii="Times New Roman" w:hAnsi="Times New Roman" w:cs="Times New Roman"/>
            <w:sz w:val="24"/>
            <w:szCs w:val="24"/>
            <w:u w:val="none"/>
          </w:rPr>
          <w:t>C.1.2.11.</w:t>
        </w:r>
        <w:r w:rsidR="00C60F29">
          <w:rPr>
            <w:rStyle w:val="Kpr"/>
            <w:rFonts w:ascii="Times New Roman" w:hAnsi="Times New Roman" w:cs="Times New Roman"/>
            <w:sz w:val="24"/>
            <w:szCs w:val="24"/>
            <w:u w:val="none"/>
          </w:rPr>
          <w:t>)</w:t>
        </w:r>
        <w:r w:rsidR="00041923" w:rsidRPr="00C61C63">
          <w:rPr>
            <w:rStyle w:val="Kpr"/>
            <w:rFonts w:ascii="Times New Roman" w:hAnsi="Times New Roman" w:cs="Times New Roman"/>
            <w:sz w:val="24"/>
            <w:szCs w:val="24"/>
            <w:u w:val="none"/>
          </w:rPr>
          <w:t xml:space="preserve"> </w:t>
        </w:r>
        <w:proofErr w:type="spellStart"/>
        <w:r w:rsidR="00041923" w:rsidRPr="00C61C63">
          <w:rPr>
            <w:rStyle w:val="Kpr"/>
            <w:rFonts w:ascii="Times New Roman" w:hAnsi="Times New Roman" w:cs="Times New Roman"/>
            <w:sz w:val="24"/>
            <w:szCs w:val="24"/>
            <w:u w:val="none"/>
          </w:rPr>
          <w:t>Makine_Muhendisligi_Bolumu_İs_Birligi_Protokolu</w:t>
        </w:r>
        <w:proofErr w:type="spellEnd"/>
      </w:hyperlink>
    </w:p>
    <w:p w14:paraId="21739339" w14:textId="7B73923A" w:rsidR="00041923" w:rsidRDefault="00000000" w:rsidP="00C61C63">
      <w:pPr>
        <w:shd w:val="clear" w:color="auto" w:fill="FFFFFF"/>
        <w:spacing w:before="15" w:after="0" w:line="240" w:lineRule="auto"/>
        <w:jc w:val="both"/>
        <w:rPr>
          <w:rStyle w:val="Kpr"/>
          <w:rFonts w:ascii="Times New Roman" w:hAnsi="Times New Roman" w:cs="Times New Roman"/>
          <w:sz w:val="24"/>
          <w:szCs w:val="24"/>
          <w:u w:val="none"/>
        </w:rPr>
      </w:pPr>
      <w:hyperlink r:id="rId297" w:history="1">
        <w:r w:rsidR="00041923" w:rsidRPr="00C61C63">
          <w:rPr>
            <w:rStyle w:val="Kpr"/>
            <w:rFonts w:ascii="Times New Roman" w:hAnsi="Times New Roman" w:cs="Times New Roman"/>
            <w:sz w:val="24"/>
            <w:szCs w:val="24"/>
            <w:u w:val="none"/>
          </w:rPr>
          <w:t xml:space="preserve">(4) </w:t>
        </w:r>
        <w:r w:rsidR="00C60F29">
          <w:rPr>
            <w:rStyle w:val="Kpr"/>
            <w:rFonts w:ascii="Times New Roman" w:hAnsi="Times New Roman" w:cs="Times New Roman"/>
            <w:sz w:val="24"/>
            <w:szCs w:val="24"/>
            <w:u w:val="none"/>
          </w:rPr>
          <w:t>(</w:t>
        </w:r>
        <w:r w:rsidR="00041923" w:rsidRPr="00C61C63">
          <w:rPr>
            <w:rStyle w:val="Kpr"/>
            <w:rFonts w:ascii="Times New Roman" w:hAnsi="Times New Roman" w:cs="Times New Roman"/>
            <w:sz w:val="24"/>
            <w:szCs w:val="24"/>
            <w:u w:val="none"/>
          </w:rPr>
          <w:t>C.1.2.12.</w:t>
        </w:r>
        <w:r w:rsidR="00C60F29">
          <w:rPr>
            <w:rStyle w:val="Kpr"/>
            <w:rFonts w:ascii="Times New Roman" w:hAnsi="Times New Roman" w:cs="Times New Roman"/>
            <w:sz w:val="24"/>
            <w:szCs w:val="24"/>
            <w:u w:val="none"/>
          </w:rPr>
          <w:t>)</w:t>
        </w:r>
        <w:r w:rsidR="00041923" w:rsidRPr="00C61C63">
          <w:rPr>
            <w:rStyle w:val="Kpr"/>
            <w:rFonts w:ascii="Times New Roman" w:hAnsi="Times New Roman" w:cs="Times New Roman"/>
            <w:sz w:val="24"/>
            <w:szCs w:val="24"/>
            <w:u w:val="none"/>
          </w:rPr>
          <w:t xml:space="preserve"> </w:t>
        </w:r>
        <w:proofErr w:type="spellStart"/>
        <w:r w:rsidR="00041923" w:rsidRPr="00C61C63">
          <w:rPr>
            <w:rStyle w:val="Kpr"/>
            <w:rFonts w:ascii="Times New Roman" w:hAnsi="Times New Roman" w:cs="Times New Roman"/>
            <w:sz w:val="24"/>
            <w:szCs w:val="24"/>
            <w:u w:val="none"/>
          </w:rPr>
          <w:t>Bilgisayar_Muhendisligi_Bolumu_İs_Birligi_Protokolu</w:t>
        </w:r>
        <w:proofErr w:type="spellEnd"/>
      </w:hyperlink>
    </w:p>
    <w:p w14:paraId="62730A30" w14:textId="1300A11C" w:rsidR="00C60F29" w:rsidRPr="00C60F29" w:rsidRDefault="00000000" w:rsidP="00C61C63">
      <w:pPr>
        <w:shd w:val="clear" w:color="auto" w:fill="FFFFFF"/>
        <w:spacing w:before="15" w:after="0" w:line="240" w:lineRule="auto"/>
        <w:jc w:val="both"/>
        <w:rPr>
          <w:rStyle w:val="Kpr"/>
          <w:rFonts w:ascii="Times New Roman" w:hAnsi="Times New Roman" w:cs="Times New Roman"/>
          <w:color w:val="000000" w:themeColor="text1"/>
          <w:sz w:val="24"/>
          <w:szCs w:val="24"/>
          <w:u w:val="none"/>
        </w:rPr>
      </w:pPr>
      <w:hyperlink r:id="rId298" w:history="1">
        <w:r w:rsidR="00C60F29" w:rsidRPr="00C60F29">
          <w:rPr>
            <w:rStyle w:val="Kpr"/>
            <w:rFonts w:ascii="Times New Roman" w:hAnsi="Times New Roman" w:cs="Times New Roman"/>
            <w:sz w:val="24"/>
            <w:szCs w:val="24"/>
            <w:u w:val="none"/>
          </w:rPr>
          <w:t xml:space="preserve">(3) (C.1.3.1.) </w:t>
        </w:r>
        <w:proofErr w:type="spellStart"/>
        <w:r w:rsidR="00C60F29" w:rsidRPr="00C60F29">
          <w:rPr>
            <w:rStyle w:val="Kpr"/>
            <w:rFonts w:ascii="Times New Roman" w:hAnsi="Times New Roman" w:cs="Times New Roman"/>
            <w:sz w:val="24"/>
            <w:szCs w:val="24"/>
            <w:u w:val="none"/>
          </w:rPr>
          <w:t>Doktora_Program_Acilmasi</w:t>
        </w:r>
        <w:proofErr w:type="spellEnd"/>
      </w:hyperlink>
    </w:p>
    <w:p w14:paraId="614CBDA3" w14:textId="0B8EAC45" w:rsidR="00041923" w:rsidRPr="00C61C63" w:rsidRDefault="00000000" w:rsidP="00C61C63">
      <w:pPr>
        <w:shd w:val="clear" w:color="auto" w:fill="FFFFFF"/>
        <w:spacing w:before="15" w:after="0" w:line="240" w:lineRule="auto"/>
        <w:jc w:val="both"/>
        <w:rPr>
          <w:rFonts w:ascii="Times New Roman" w:eastAsia="Times New Roman" w:hAnsi="Times New Roman" w:cs="Times New Roman"/>
          <w:sz w:val="24"/>
          <w:szCs w:val="24"/>
          <w:lang w:eastAsia="tr-TR"/>
        </w:rPr>
      </w:pPr>
      <w:hyperlink r:id="rId299" w:history="1">
        <w:r w:rsidR="00041923" w:rsidRPr="00C61C63">
          <w:rPr>
            <w:rStyle w:val="Kpr"/>
            <w:rFonts w:ascii="Times New Roman" w:hAnsi="Times New Roman" w:cs="Times New Roman"/>
            <w:sz w:val="24"/>
            <w:szCs w:val="24"/>
            <w:u w:val="none"/>
          </w:rPr>
          <w:t xml:space="preserve">(4) </w:t>
        </w:r>
        <w:r w:rsidR="00C60F29">
          <w:rPr>
            <w:rStyle w:val="Kpr"/>
            <w:rFonts w:ascii="Times New Roman" w:hAnsi="Times New Roman" w:cs="Times New Roman"/>
            <w:sz w:val="24"/>
            <w:szCs w:val="24"/>
            <w:u w:val="none"/>
          </w:rPr>
          <w:t>(</w:t>
        </w:r>
        <w:r w:rsidR="00041923" w:rsidRPr="00C61C63">
          <w:rPr>
            <w:rStyle w:val="Kpr"/>
            <w:rFonts w:ascii="Times New Roman" w:hAnsi="Times New Roman" w:cs="Times New Roman"/>
            <w:sz w:val="24"/>
            <w:szCs w:val="24"/>
            <w:u w:val="none"/>
          </w:rPr>
          <w:t>C.2.1.3.</w:t>
        </w:r>
        <w:r w:rsidR="00C60F29">
          <w:rPr>
            <w:rStyle w:val="Kpr"/>
            <w:rFonts w:ascii="Times New Roman" w:hAnsi="Times New Roman" w:cs="Times New Roman"/>
            <w:sz w:val="24"/>
            <w:szCs w:val="24"/>
            <w:u w:val="none"/>
          </w:rPr>
          <w:t xml:space="preserve">) </w:t>
        </w:r>
        <w:proofErr w:type="spellStart"/>
        <w:r w:rsidR="00041923" w:rsidRPr="00C61C63">
          <w:rPr>
            <w:rStyle w:val="Kpr"/>
            <w:rFonts w:ascii="Times New Roman" w:hAnsi="Times New Roman" w:cs="Times New Roman"/>
            <w:sz w:val="24"/>
            <w:szCs w:val="24"/>
            <w:u w:val="none"/>
          </w:rPr>
          <w:t>MAKU_Ogretim_Uyeligi_Kadrolarina_Basvuru_Kosulları</w:t>
        </w:r>
        <w:proofErr w:type="spellEnd"/>
      </w:hyperlink>
      <w:r w:rsidR="00041923" w:rsidRPr="00C61C63">
        <w:rPr>
          <w:rFonts w:ascii="Times New Roman" w:hAnsi="Times New Roman" w:cs="Times New Roman"/>
          <w:sz w:val="24"/>
          <w:szCs w:val="24"/>
        </w:rPr>
        <w:t>, Madde 4-e</w:t>
      </w:r>
    </w:p>
    <w:p w14:paraId="57913905" w14:textId="0701E0E8" w:rsidR="0015532A" w:rsidRPr="00C61C63" w:rsidRDefault="00000000" w:rsidP="00C61C63">
      <w:pPr>
        <w:shd w:val="clear" w:color="auto" w:fill="FFFFFF"/>
        <w:spacing w:before="15" w:after="0" w:line="240" w:lineRule="auto"/>
        <w:jc w:val="both"/>
        <w:rPr>
          <w:rFonts w:ascii="Times New Roman" w:hAnsi="Times New Roman" w:cs="Times New Roman"/>
          <w:sz w:val="24"/>
          <w:szCs w:val="24"/>
        </w:rPr>
      </w:pPr>
      <w:hyperlink r:id="rId300" w:history="1">
        <w:r w:rsidR="0015532A" w:rsidRPr="00C61C63">
          <w:rPr>
            <w:rStyle w:val="Kpr"/>
            <w:rFonts w:ascii="Times New Roman" w:hAnsi="Times New Roman" w:cs="Times New Roman"/>
            <w:sz w:val="24"/>
            <w:szCs w:val="24"/>
            <w:u w:val="none"/>
          </w:rPr>
          <w:t xml:space="preserve">(4) </w:t>
        </w:r>
        <w:r w:rsidR="00C60F29">
          <w:rPr>
            <w:rStyle w:val="Kpr"/>
            <w:rFonts w:ascii="Times New Roman" w:hAnsi="Times New Roman" w:cs="Times New Roman"/>
            <w:sz w:val="24"/>
            <w:szCs w:val="24"/>
            <w:u w:val="none"/>
          </w:rPr>
          <w:t>(</w:t>
        </w:r>
        <w:r w:rsidR="0015532A" w:rsidRPr="00C61C63">
          <w:rPr>
            <w:rStyle w:val="Kpr"/>
            <w:rFonts w:ascii="Times New Roman" w:hAnsi="Times New Roman" w:cs="Times New Roman"/>
            <w:sz w:val="24"/>
            <w:szCs w:val="24"/>
            <w:u w:val="none"/>
          </w:rPr>
          <w:t>C.2.2.5.</w:t>
        </w:r>
        <w:r w:rsidR="00C60F29">
          <w:rPr>
            <w:rStyle w:val="Kpr"/>
            <w:rFonts w:ascii="Times New Roman" w:hAnsi="Times New Roman" w:cs="Times New Roman"/>
            <w:sz w:val="24"/>
            <w:szCs w:val="24"/>
            <w:u w:val="none"/>
          </w:rPr>
          <w:t>)</w:t>
        </w:r>
        <w:r w:rsidR="0015532A" w:rsidRPr="00C61C63">
          <w:rPr>
            <w:rStyle w:val="Kpr"/>
            <w:rFonts w:ascii="Times New Roman" w:hAnsi="Times New Roman" w:cs="Times New Roman"/>
            <w:sz w:val="24"/>
            <w:szCs w:val="24"/>
            <w:u w:val="none"/>
          </w:rPr>
          <w:t xml:space="preserve"> </w:t>
        </w:r>
        <w:proofErr w:type="spellStart"/>
        <w:r w:rsidR="0015532A" w:rsidRPr="00C61C63">
          <w:rPr>
            <w:rStyle w:val="Kpr"/>
            <w:rFonts w:ascii="Times New Roman" w:hAnsi="Times New Roman" w:cs="Times New Roman"/>
            <w:sz w:val="24"/>
            <w:szCs w:val="24"/>
            <w:u w:val="none"/>
          </w:rPr>
          <w:t>Makine_Muhendisligi_Bolumu_İs_Birligi_Protokolu</w:t>
        </w:r>
        <w:proofErr w:type="spellEnd"/>
      </w:hyperlink>
    </w:p>
    <w:p w14:paraId="79455B64" w14:textId="446F905C" w:rsidR="0015532A" w:rsidRPr="00C61C63" w:rsidRDefault="00000000" w:rsidP="00C61C63">
      <w:pPr>
        <w:shd w:val="clear" w:color="auto" w:fill="FFFFFF"/>
        <w:spacing w:before="15" w:after="0" w:line="240" w:lineRule="auto"/>
        <w:jc w:val="both"/>
        <w:rPr>
          <w:rFonts w:ascii="Times New Roman" w:eastAsia="Times New Roman" w:hAnsi="Times New Roman" w:cs="Times New Roman"/>
          <w:sz w:val="24"/>
          <w:szCs w:val="24"/>
          <w:lang w:eastAsia="tr-TR"/>
        </w:rPr>
      </w:pPr>
      <w:hyperlink r:id="rId301" w:history="1">
        <w:r w:rsidR="0015532A" w:rsidRPr="00C61C63">
          <w:rPr>
            <w:rStyle w:val="Kpr"/>
            <w:rFonts w:ascii="Times New Roman" w:hAnsi="Times New Roman" w:cs="Times New Roman"/>
            <w:sz w:val="24"/>
            <w:szCs w:val="24"/>
            <w:u w:val="none"/>
          </w:rPr>
          <w:t xml:space="preserve">(4) </w:t>
        </w:r>
        <w:r w:rsidR="00C60F29">
          <w:rPr>
            <w:rStyle w:val="Kpr"/>
            <w:rFonts w:ascii="Times New Roman" w:hAnsi="Times New Roman" w:cs="Times New Roman"/>
            <w:sz w:val="24"/>
            <w:szCs w:val="24"/>
            <w:u w:val="none"/>
          </w:rPr>
          <w:t>(</w:t>
        </w:r>
        <w:r w:rsidR="0015532A" w:rsidRPr="00C61C63">
          <w:rPr>
            <w:rStyle w:val="Kpr"/>
            <w:rFonts w:ascii="Times New Roman" w:hAnsi="Times New Roman" w:cs="Times New Roman"/>
            <w:sz w:val="24"/>
            <w:szCs w:val="24"/>
            <w:u w:val="none"/>
          </w:rPr>
          <w:t>C.2.2.6.</w:t>
        </w:r>
        <w:r w:rsidR="00C60F29">
          <w:rPr>
            <w:rStyle w:val="Kpr"/>
            <w:rFonts w:ascii="Times New Roman" w:hAnsi="Times New Roman" w:cs="Times New Roman"/>
            <w:sz w:val="24"/>
            <w:szCs w:val="24"/>
            <w:u w:val="none"/>
          </w:rPr>
          <w:t>)</w:t>
        </w:r>
        <w:r w:rsidR="0015532A" w:rsidRPr="00C61C63">
          <w:rPr>
            <w:rStyle w:val="Kpr"/>
            <w:rFonts w:ascii="Times New Roman" w:hAnsi="Times New Roman" w:cs="Times New Roman"/>
            <w:sz w:val="24"/>
            <w:szCs w:val="24"/>
            <w:u w:val="none"/>
          </w:rPr>
          <w:t xml:space="preserve"> </w:t>
        </w:r>
        <w:proofErr w:type="spellStart"/>
        <w:r w:rsidR="0015532A" w:rsidRPr="00C61C63">
          <w:rPr>
            <w:rStyle w:val="Kpr"/>
            <w:rFonts w:ascii="Times New Roman" w:hAnsi="Times New Roman" w:cs="Times New Roman"/>
            <w:sz w:val="24"/>
            <w:szCs w:val="24"/>
            <w:u w:val="none"/>
          </w:rPr>
          <w:t>Bilgisayar_Muhendisligi_Bolumu_İs_Birligi_Protokolu</w:t>
        </w:r>
        <w:proofErr w:type="spellEnd"/>
      </w:hyperlink>
    </w:p>
    <w:p w14:paraId="74CFFEB7" w14:textId="2EA67F54" w:rsidR="0015532A" w:rsidRPr="00C61C63" w:rsidRDefault="00000000" w:rsidP="00C61C63">
      <w:pPr>
        <w:shd w:val="clear" w:color="auto" w:fill="FFFFFF"/>
        <w:spacing w:before="15" w:after="0" w:line="240" w:lineRule="auto"/>
        <w:jc w:val="both"/>
        <w:rPr>
          <w:rFonts w:ascii="Times New Roman" w:hAnsi="Times New Roman" w:cs="Times New Roman"/>
          <w:color w:val="000000" w:themeColor="text1"/>
          <w:sz w:val="24"/>
          <w:szCs w:val="24"/>
        </w:rPr>
      </w:pPr>
      <w:hyperlink r:id="rId302" w:history="1">
        <w:r w:rsidR="0015532A" w:rsidRPr="00C61C63">
          <w:rPr>
            <w:rStyle w:val="Kpr"/>
            <w:rFonts w:ascii="Times New Roman" w:hAnsi="Times New Roman" w:cs="Times New Roman"/>
            <w:sz w:val="24"/>
            <w:szCs w:val="24"/>
            <w:u w:val="none"/>
          </w:rPr>
          <w:t xml:space="preserve">(4) </w:t>
        </w:r>
        <w:r w:rsidR="00C60F29">
          <w:rPr>
            <w:rStyle w:val="Kpr"/>
            <w:rFonts w:ascii="Times New Roman" w:hAnsi="Times New Roman" w:cs="Times New Roman"/>
            <w:sz w:val="24"/>
            <w:szCs w:val="24"/>
            <w:u w:val="none"/>
          </w:rPr>
          <w:t>(</w:t>
        </w:r>
        <w:r w:rsidR="0015532A" w:rsidRPr="00C61C63">
          <w:rPr>
            <w:rStyle w:val="Kpr"/>
            <w:rFonts w:ascii="Times New Roman" w:hAnsi="Times New Roman" w:cs="Times New Roman"/>
            <w:sz w:val="24"/>
            <w:szCs w:val="24"/>
            <w:u w:val="none"/>
          </w:rPr>
          <w:t>C.2.2.9.</w:t>
        </w:r>
        <w:r w:rsidR="00C60F29">
          <w:rPr>
            <w:rStyle w:val="Kpr"/>
            <w:rFonts w:ascii="Times New Roman" w:hAnsi="Times New Roman" w:cs="Times New Roman"/>
            <w:sz w:val="24"/>
            <w:szCs w:val="24"/>
            <w:u w:val="none"/>
          </w:rPr>
          <w:t>)</w:t>
        </w:r>
        <w:r w:rsidR="0015532A" w:rsidRPr="00C61C63">
          <w:rPr>
            <w:rStyle w:val="Kpr"/>
            <w:rFonts w:ascii="Times New Roman" w:hAnsi="Times New Roman" w:cs="Times New Roman"/>
            <w:sz w:val="24"/>
            <w:szCs w:val="24"/>
            <w:u w:val="none"/>
          </w:rPr>
          <w:t xml:space="preserve"> 7+1_Uygulamali_Egitim</w:t>
        </w:r>
      </w:hyperlink>
    </w:p>
    <w:p w14:paraId="69E3B61D" w14:textId="7C908DE4" w:rsidR="00041923" w:rsidRPr="00C61C63" w:rsidRDefault="00000000" w:rsidP="00C61C63">
      <w:pPr>
        <w:spacing w:after="0" w:line="240" w:lineRule="auto"/>
        <w:jc w:val="both"/>
        <w:rPr>
          <w:rStyle w:val="Kpr"/>
          <w:rFonts w:ascii="Times New Roman" w:hAnsi="Times New Roman" w:cs="Times New Roman"/>
          <w:sz w:val="24"/>
          <w:szCs w:val="24"/>
          <w:u w:val="none"/>
        </w:rPr>
      </w:pPr>
      <w:hyperlink r:id="rId303" w:history="1">
        <w:r w:rsidR="00C61C63" w:rsidRPr="00C61C63">
          <w:rPr>
            <w:rStyle w:val="Kpr"/>
            <w:rFonts w:ascii="Times New Roman" w:hAnsi="Times New Roman" w:cs="Times New Roman"/>
            <w:sz w:val="24"/>
            <w:szCs w:val="24"/>
            <w:u w:val="none"/>
          </w:rPr>
          <w:t xml:space="preserve">(3) (C.3.1.1.) </w:t>
        </w:r>
        <w:proofErr w:type="spellStart"/>
        <w:r w:rsidR="00C61C63" w:rsidRPr="00C61C63">
          <w:rPr>
            <w:rStyle w:val="Kpr"/>
            <w:rFonts w:ascii="Times New Roman" w:hAnsi="Times New Roman" w:cs="Times New Roman"/>
            <w:sz w:val="24"/>
            <w:szCs w:val="24"/>
            <w:u w:val="none"/>
          </w:rPr>
          <w:t>Performans_Gostergesi_Gerceklesme_Degerleri</w:t>
        </w:r>
        <w:proofErr w:type="spellEnd"/>
      </w:hyperlink>
    </w:p>
    <w:p w14:paraId="4AD6E15D" w14:textId="77777777" w:rsidR="00C61C63" w:rsidRPr="00C61C63" w:rsidRDefault="00000000" w:rsidP="00C61C63">
      <w:pPr>
        <w:shd w:val="clear" w:color="auto" w:fill="FFFFFF"/>
        <w:spacing w:before="15" w:after="0" w:line="240" w:lineRule="auto"/>
        <w:jc w:val="both"/>
        <w:rPr>
          <w:rFonts w:ascii="Times New Roman" w:hAnsi="Times New Roman" w:cs="Times New Roman"/>
          <w:sz w:val="24"/>
          <w:szCs w:val="24"/>
        </w:rPr>
      </w:pPr>
      <w:hyperlink r:id="rId304" w:history="1">
        <w:r w:rsidR="00C61C63" w:rsidRPr="00C61C63">
          <w:rPr>
            <w:rStyle w:val="Kpr"/>
            <w:rFonts w:ascii="Times New Roman" w:hAnsi="Times New Roman" w:cs="Times New Roman"/>
            <w:sz w:val="24"/>
            <w:szCs w:val="24"/>
            <w:u w:val="none"/>
          </w:rPr>
          <w:t>(4) (C.3.2.1.) MMF_2022_BODR_Raporu</w:t>
        </w:r>
      </w:hyperlink>
    </w:p>
    <w:p w14:paraId="30907B63" w14:textId="77777777" w:rsidR="00C61C63" w:rsidRPr="00C61C63" w:rsidRDefault="00000000" w:rsidP="00C61C63">
      <w:pPr>
        <w:shd w:val="clear" w:color="auto" w:fill="FFFFFF"/>
        <w:spacing w:before="15" w:after="0" w:line="240" w:lineRule="auto"/>
        <w:jc w:val="both"/>
        <w:rPr>
          <w:rStyle w:val="Kpr"/>
          <w:rFonts w:ascii="Times New Roman" w:hAnsi="Times New Roman" w:cs="Times New Roman"/>
          <w:sz w:val="24"/>
          <w:szCs w:val="24"/>
          <w:u w:val="none"/>
        </w:rPr>
      </w:pPr>
      <w:hyperlink r:id="rId305" w:history="1">
        <w:r w:rsidR="00C61C63" w:rsidRPr="00C61C63">
          <w:rPr>
            <w:rStyle w:val="Kpr"/>
            <w:rFonts w:ascii="Times New Roman" w:hAnsi="Times New Roman" w:cs="Times New Roman"/>
            <w:sz w:val="24"/>
            <w:szCs w:val="24"/>
            <w:u w:val="none"/>
          </w:rPr>
          <w:t>(4) (C.3.2.3.) 2022_Yili_Ogretim_Elemani_Degerlendirme_Anketi</w:t>
        </w:r>
      </w:hyperlink>
      <w:r w:rsidR="00C61C63" w:rsidRPr="00C61C63">
        <w:rPr>
          <w:rFonts w:ascii="Times New Roman" w:hAnsi="Times New Roman" w:cs="Times New Roman"/>
          <w:sz w:val="24"/>
          <w:szCs w:val="24"/>
        </w:rPr>
        <w:t xml:space="preserve"> </w:t>
      </w:r>
    </w:p>
    <w:p w14:paraId="2C23B781" w14:textId="77777777" w:rsidR="00E54D6B" w:rsidRDefault="00E54D6B" w:rsidP="002A6CFF">
      <w:pPr>
        <w:pStyle w:val="Default"/>
        <w:jc w:val="both"/>
        <w:rPr>
          <w:rStyle w:val="Kpr"/>
          <w:color w:val="000000" w:themeColor="text1"/>
          <w:u w:val="none"/>
        </w:rPr>
      </w:pPr>
    </w:p>
    <w:p w14:paraId="7143A055" w14:textId="77777777" w:rsidR="00E54D6B" w:rsidRDefault="00000000" w:rsidP="002A6CFF">
      <w:pPr>
        <w:pStyle w:val="Default"/>
        <w:jc w:val="both"/>
        <w:rPr>
          <w:rStyle w:val="Kpr"/>
          <w:color w:val="000000" w:themeColor="text1"/>
          <w:u w:val="none"/>
        </w:rPr>
      </w:pPr>
      <w:hyperlink r:id="rId306" w:history="1">
        <w:r w:rsidR="00E54D6B" w:rsidRPr="00665C06">
          <w:rPr>
            <w:rStyle w:val="Kpr"/>
            <w:u w:val="none"/>
          </w:rPr>
          <w:t xml:space="preserve">(2) (D.1.1.2.) </w:t>
        </w:r>
        <w:proofErr w:type="spellStart"/>
        <w:r w:rsidR="00E54D6B" w:rsidRPr="00665C06">
          <w:rPr>
            <w:rStyle w:val="Kpr"/>
            <w:u w:val="none"/>
          </w:rPr>
          <w:t>Fakulte_Kalite_Komisyonu_Toplantı_Tutanağı</w:t>
        </w:r>
        <w:proofErr w:type="spellEnd"/>
      </w:hyperlink>
    </w:p>
    <w:p w14:paraId="627566D1" w14:textId="77777777" w:rsidR="002A6CFF" w:rsidRPr="002A6CFF" w:rsidRDefault="00000000" w:rsidP="002A6CFF">
      <w:pPr>
        <w:pStyle w:val="GvdeMetni"/>
        <w:spacing w:after="0" w:line="240" w:lineRule="auto"/>
        <w:ind w:right="113"/>
        <w:jc w:val="both"/>
        <w:rPr>
          <w:rFonts w:ascii="Times New Roman" w:hAnsi="Times New Roman" w:cs="Times New Roman"/>
          <w:color w:val="000000" w:themeColor="text1"/>
          <w:sz w:val="24"/>
          <w:szCs w:val="24"/>
        </w:rPr>
      </w:pPr>
      <w:hyperlink r:id="rId307" w:history="1">
        <w:r w:rsidR="002A6CFF" w:rsidRPr="002A6CFF">
          <w:rPr>
            <w:rStyle w:val="Kpr"/>
            <w:rFonts w:ascii="Times New Roman" w:hAnsi="Times New Roman" w:cs="Times New Roman"/>
            <w:sz w:val="24"/>
            <w:szCs w:val="24"/>
            <w:u w:val="none"/>
          </w:rPr>
          <w:t xml:space="preserve">(3) (D.1.2.1.) </w:t>
        </w:r>
        <w:proofErr w:type="spellStart"/>
        <w:r w:rsidR="002A6CFF" w:rsidRPr="002A6CFF">
          <w:rPr>
            <w:rStyle w:val="Kpr"/>
            <w:rFonts w:ascii="Times New Roman" w:hAnsi="Times New Roman" w:cs="Times New Roman"/>
            <w:sz w:val="24"/>
            <w:szCs w:val="24"/>
            <w:u w:val="none"/>
          </w:rPr>
          <w:t>Ek_odenek_talebi</w:t>
        </w:r>
        <w:proofErr w:type="spellEnd"/>
      </w:hyperlink>
    </w:p>
    <w:p w14:paraId="21A56DE3" w14:textId="77777777" w:rsidR="002A6CFF" w:rsidRDefault="002A6CFF" w:rsidP="00E54D6B">
      <w:pPr>
        <w:pStyle w:val="Default"/>
        <w:spacing w:after="120"/>
        <w:jc w:val="both"/>
        <w:rPr>
          <w:rStyle w:val="Kpr"/>
          <w:color w:val="000000" w:themeColor="text1"/>
          <w:u w:val="none"/>
        </w:rPr>
      </w:pPr>
    </w:p>
    <w:p w14:paraId="6EBC5A08" w14:textId="77777777" w:rsidR="00C61C63" w:rsidRDefault="00C61C63" w:rsidP="00041923">
      <w:pPr>
        <w:spacing w:after="0" w:line="360" w:lineRule="auto"/>
        <w:jc w:val="both"/>
        <w:rPr>
          <w:rFonts w:ascii="Times New Roman" w:hAnsi="Times New Roman" w:cs="Times New Roman"/>
          <w:sz w:val="24"/>
          <w:szCs w:val="24"/>
        </w:rPr>
      </w:pPr>
    </w:p>
    <w:p w14:paraId="5FCE7084" w14:textId="77777777" w:rsidR="00041923" w:rsidRPr="0054241F" w:rsidRDefault="00041923" w:rsidP="00041923">
      <w:pPr>
        <w:spacing w:after="0" w:line="360" w:lineRule="auto"/>
        <w:jc w:val="both"/>
        <w:rPr>
          <w:rFonts w:ascii="Times New Roman" w:hAnsi="Times New Roman" w:cs="Times New Roman"/>
          <w:sz w:val="24"/>
          <w:szCs w:val="24"/>
        </w:rPr>
      </w:pPr>
    </w:p>
    <w:p w14:paraId="48BD6B68" w14:textId="77777777" w:rsidR="002B65D2" w:rsidRDefault="002B65D2" w:rsidP="002B65D2">
      <w:pPr>
        <w:shd w:val="clear" w:color="auto" w:fill="FFFFFF"/>
        <w:spacing w:before="15" w:after="0" w:line="240" w:lineRule="auto"/>
        <w:jc w:val="both"/>
        <w:rPr>
          <w:rFonts w:ascii="Times New Roman" w:eastAsia="Times New Roman" w:hAnsi="Times New Roman" w:cs="Times New Roman"/>
          <w:color w:val="000000" w:themeColor="text1"/>
          <w:sz w:val="24"/>
          <w:szCs w:val="24"/>
          <w:lang w:eastAsia="tr-TR"/>
        </w:rPr>
      </w:pPr>
    </w:p>
    <w:p w14:paraId="74607801" w14:textId="77777777" w:rsidR="002B65D2" w:rsidRDefault="002B65D2" w:rsidP="002B65D2">
      <w:pPr>
        <w:shd w:val="clear" w:color="auto" w:fill="FFFFFF"/>
        <w:spacing w:before="15" w:after="0" w:line="240" w:lineRule="auto"/>
        <w:jc w:val="both"/>
        <w:rPr>
          <w:rStyle w:val="Kpr"/>
          <w:rFonts w:ascii="Times New Roman" w:hAnsi="Times New Roman" w:cs="Times New Roman"/>
          <w:sz w:val="24"/>
          <w:szCs w:val="24"/>
        </w:rPr>
      </w:pPr>
    </w:p>
    <w:p w14:paraId="33E8C1CA" w14:textId="77777777" w:rsidR="002B65D2" w:rsidRDefault="002B65D2" w:rsidP="002B65D2">
      <w:pPr>
        <w:shd w:val="clear" w:color="auto" w:fill="FFFFFF"/>
        <w:spacing w:before="15" w:after="0" w:line="240" w:lineRule="auto"/>
        <w:jc w:val="both"/>
        <w:rPr>
          <w:rStyle w:val="Kpr"/>
          <w:rFonts w:ascii="Times New Roman" w:hAnsi="Times New Roman" w:cs="Times New Roman"/>
          <w:sz w:val="24"/>
          <w:szCs w:val="24"/>
        </w:rPr>
      </w:pPr>
    </w:p>
    <w:p w14:paraId="035F43B8" w14:textId="77777777" w:rsidR="002B65D2" w:rsidRPr="002E332C" w:rsidRDefault="002B65D2" w:rsidP="002B65D2">
      <w:pPr>
        <w:shd w:val="clear" w:color="auto" w:fill="FFFFFF"/>
        <w:spacing w:before="15" w:after="0" w:line="240" w:lineRule="auto"/>
        <w:jc w:val="both"/>
        <w:rPr>
          <w:rFonts w:ascii="Times New Roman" w:hAnsi="Times New Roman" w:cs="Times New Roman"/>
          <w:color w:val="000000" w:themeColor="text1"/>
          <w:sz w:val="24"/>
          <w:szCs w:val="24"/>
        </w:rPr>
      </w:pPr>
    </w:p>
    <w:p w14:paraId="69899DCB" w14:textId="77777777" w:rsidR="002B65D2" w:rsidRPr="0054241F" w:rsidRDefault="002B65D2" w:rsidP="004A5E2F">
      <w:pPr>
        <w:pStyle w:val="Default"/>
        <w:spacing w:line="360" w:lineRule="auto"/>
        <w:jc w:val="both"/>
        <w:rPr>
          <w:b/>
          <w:bCs/>
          <w:color w:val="auto"/>
        </w:rPr>
      </w:pPr>
    </w:p>
    <w:p w14:paraId="331963F8" w14:textId="77777777" w:rsidR="00181089" w:rsidRDefault="00181089" w:rsidP="003D3048">
      <w:pPr>
        <w:pStyle w:val="Default"/>
        <w:spacing w:line="360" w:lineRule="auto"/>
        <w:rPr>
          <w:b/>
          <w:color w:val="FF0000"/>
        </w:rPr>
      </w:pPr>
    </w:p>
    <w:p w14:paraId="4F397D7F" w14:textId="77777777" w:rsidR="004A5E2F" w:rsidRDefault="004A5E2F" w:rsidP="003D3048">
      <w:pPr>
        <w:pStyle w:val="Default"/>
        <w:spacing w:line="360" w:lineRule="auto"/>
        <w:rPr>
          <w:b/>
          <w:color w:val="FF0000"/>
        </w:rPr>
      </w:pPr>
    </w:p>
    <w:p w14:paraId="1AFABA96" w14:textId="77777777" w:rsidR="004A5E2F" w:rsidRDefault="004A5E2F" w:rsidP="003D3048">
      <w:pPr>
        <w:pStyle w:val="Default"/>
        <w:spacing w:line="360" w:lineRule="auto"/>
        <w:rPr>
          <w:b/>
          <w:color w:val="FF0000"/>
        </w:rPr>
      </w:pPr>
    </w:p>
    <w:p w14:paraId="444D6B4B" w14:textId="77777777" w:rsidR="004A5E2F" w:rsidRDefault="004A5E2F" w:rsidP="003D3048">
      <w:pPr>
        <w:pStyle w:val="Default"/>
        <w:spacing w:line="360" w:lineRule="auto"/>
        <w:rPr>
          <w:b/>
          <w:color w:val="FF0000"/>
        </w:rPr>
      </w:pPr>
    </w:p>
    <w:p w14:paraId="12281205" w14:textId="77777777" w:rsidR="004A5E2F" w:rsidRDefault="004A5E2F" w:rsidP="003D3048">
      <w:pPr>
        <w:pStyle w:val="Default"/>
        <w:spacing w:line="360" w:lineRule="auto"/>
        <w:rPr>
          <w:b/>
          <w:color w:val="FF0000"/>
        </w:rPr>
      </w:pPr>
    </w:p>
    <w:p w14:paraId="31238B0F" w14:textId="77777777" w:rsidR="004A5E2F" w:rsidRDefault="004A5E2F" w:rsidP="003D3048">
      <w:pPr>
        <w:pStyle w:val="Default"/>
        <w:spacing w:line="360" w:lineRule="auto"/>
        <w:rPr>
          <w:b/>
          <w:color w:val="FF0000"/>
        </w:rPr>
      </w:pPr>
    </w:p>
    <w:p w14:paraId="342A680E" w14:textId="77777777" w:rsidR="004A5E2F" w:rsidRDefault="004A5E2F" w:rsidP="003D3048">
      <w:pPr>
        <w:pStyle w:val="Default"/>
        <w:spacing w:line="360" w:lineRule="auto"/>
        <w:rPr>
          <w:b/>
          <w:color w:val="FF0000"/>
        </w:rPr>
      </w:pPr>
    </w:p>
    <w:p w14:paraId="04DFD94A" w14:textId="77777777" w:rsidR="004A5E2F" w:rsidRDefault="004A5E2F" w:rsidP="003D3048">
      <w:pPr>
        <w:pStyle w:val="Default"/>
        <w:spacing w:line="360" w:lineRule="auto"/>
        <w:rPr>
          <w:b/>
          <w:color w:val="FF0000"/>
        </w:rPr>
      </w:pPr>
    </w:p>
    <w:p w14:paraId="787220F0" w14:textId="77777777" w:rsidR="004A5E2F" w:rsidRPr="00547A58" w:rsidRDefault="004A5E2F" w:rsidP="003D3048">
      <w:pPr>
        <w:pStyle w:val="Default"/>
        <w:spacing w:line="360" w:lineRule="auto"/>
        <w:rPr>
          <w:b/>
          <w:color w:val="FF0000"/>
        </w:rPr>
      </w:pPr>
    </w:p>
    <w:sectPr w:rsidR="004A5E2F" w:rsidRPr="00547A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B9E5C" w14:textId="77777777" w:rsidR="001A2214" w:rsidRDefault="001A2214" w:rsidP="002018A2">
      <w:pPr>
        <w:spacing w:after="0" w:line="240" w:lineRule="auto"/>
      </w:pPr>
      <w:r>
        <w:separator/>
      </w:r>
    </w:p>
  </w:endnote>
  <w:endnote w:type="continuationSeparator" w:id="0">
    <w:p w14:paraId="50F0CBF2" w14:textId="77777777" w:rsidR="001A2214" w:rsidRDefault="001A2214" w:rsidP="0020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033336924"/>
      <w:docPartObj>
        <w:docPartGallery w:val="Page Numbers (Bottom of Page)"/>
        <w:docPartUnique/>
      </w:docPartObj>
    </w:sdtPr>
    <w:sdtContent>
      <w:p w14:paraId="16E07FF7" w14:textId="5434FF54" w:rsidR="00C11C39" w:rsidRDefault="00C11C39" w:rsidP="00E948F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F6D8051" w14:textId="77777777" w:rsidR="00C11C39" w:rsidRDefault="00C11C3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562400315"/>
      <w:docPartObj>
        <w:docPartGallery w:val="Page Numbers (Bottom of Page)"/>
        <w:docPartUnique/>
      </w:docPartObj>
    </w:sdtPr>
    <w:sdtContent>
      <w:p w14:paraId="2FD0DB3C" w14:textId="01FF6FC2" w:rsidR="00C11C39" w:rsidRDefault="00C11C39" w:rsidP="00E948F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45C84A22" w14:textId="77777777" w:rsidR="00C11C39" w:rsidRDefault="00C11C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C2E2" w14:textId="77777777" w:rsidR="001A2214" w:rsidRDefault="001A2214" w:rsidP="002018A2">
      <w:pPr>
        <w:spacing w:after="0" w:line="240" w:lineRule="auto"/>
      </w:pPr>
      <w:r>
        <w:separator/>
      </w:r>
    </w:p>
  </w:footnote>
  <w:footnote w:type="continuationSeparator" w:id="0">
    <w:p w14:paraId="68753765" w14:textId="77777777" w:rsidR="001A2214" w:rsidRDefault="001A2214" w:rsidP="00201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C37"/>
    <w:multiLevelType w:val="hybridMultilevel"/>
    <w:tmpl w:val="EE7482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AE2B1A"/>
    <w:multiLevelType w:val="hybridMultilevel"/>
    <w:tmpl w:val="7B3C5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377EA6"/>
    <w:multiLevelType w:val="hybridMultilevel"/>
    <w:tmpl w:val="E91C59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EB744C"/>
    <w:multiLevelType w:val="hybridMultilevel"/>
    <w:tmpl w:val="BEE4A5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026047"/>
    <w:multiLevelType w:val="hybridMultilevel"/>
    <w:tmpl w:val="21C6F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513A61"/>
    <w:multiLevelType w:val="hybridMultilevel"/>
    <w:tmpl w:val="9934D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E03B79"/>
    <w:multiLevelType w:val="hybridMultilevel"/>
    <w:tmpl w:val="DF5C8472"/>
    <w:lvl w:ilvl="0" w:tplc="ADF89EF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1A60AD"/>
    <w:multiLevelType w:val="hybridMultilevel"/>
    <w:tmpl w:val="2B085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0677804"/>
    <w:multiLevelType w:val="hybridMultilevel"/>
    <w:tmpl w:val="F0E8AECC"/>
    <w:lvl w:ilvl="0" w:tplc="695A3C2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14124D6"/>
    <w:multiLevelType w:val="hybridMultilevel"/>
    <w:tmpl w:val="F61E7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D17A9B"/>
    <w:multiLevelType w:val="hybridMultilevel"/>
    <w:tmpl w:val="A03CA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152DB5"/>
    <w:multiLevelType w:val="hybridMultilevel"/>
    <w:tmpl w:val="2BB63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80300A"/>
    <w:multiLevelType w:val="hybridMultilevel"/>
    <w:tmpl w:val="676281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181078"/>
    <w:multiLevelType w:val="hybridMultilevel"/>
    <w:tmpl w:val="5E2E8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B17184"/>
    <w:multiLevelType w:val="hybridMultilevel"/>
    <w:tmpl w:val="392476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653B25"/>
    <w:multiLevelType w:val="hybridMultilevel"/>
    <w:tmpl w:val="684A7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6212DB"/>
    <w:multiLevelType w:val="hybridMultilevel"/>
    <w:tmpl w:val="2F204D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4A687D"/>
    <w:multiLevelType w:val="hybridMultilevel"/>
    <w:tmpl w:val="A17472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81160D"/>
    <w:multiLevelType w:val="hybridMultilevel"/>
    <w:tmpl w:val="8962103E"/>
    <w:lvl w:ilvl="0" w:tplc="9CB8E92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147232"/>
    <w:multiLevelType w:val="hybridMultilevel"/>
    <w:tmpl w:val="9ECED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EAC1F8F"/>
    <w:multiLevelType w:val="hybridMultilevel"/>
    <w:tmpl w:val="F6B4E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2416F1"/>
    <w:multiLevelType w:val="hybridMultilevel"/>
    <w:tmpl w:val="5862FF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6F861E0"/>
    <w:multiLevelType w:val="hybridMultilevel"/>
    <w:tmpl w:val="2946E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4F0906"/>
    <w:multiLevelType w:val="hybridMultilevel"/>
    <w:tmpl w:val="ABF8D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3313F36"/>
    <w:multiLevelType w:val="hybridMultilevel"/>
    <w:tmpl w:val="D1FC63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4CD7DA6"/>
    <w:multiLevelType w:val="hybridMultilevel"/>
    <w:tmpl w:val="2F4286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08809BE"/>
    <w:multiLevelType w:val="hybridMultilevel"/>
    <w:tmpl w:val="D9B46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71D18A5"/>
    <w:multiLevelType w:val="hybridMultilevel"/>
    <w:tmpl w:val="512C6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85A1A28"/>
    <w:multiLevelType w:val="hybridMultilevel"/>
    <w:tmpl w:val="611278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98F6BA5"/>
    <w:multiLevelType w:val="hybridMultilevel"/>
    <w:tmpl w:val="6EECD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9B33F80"/>
    <w:multiLevelType w:val="hybridMultilevel"/>
    <w:tmpl w:val="F3103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0C076F"/>
    <w:multiLevelType w:val="hybridMultilevel"/>
    <w:tmpl w:val="C8889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CAC583C"/>
    <w:multiLevelType w:val="hybridMultilevel"/>
    <w:tmpl w:val="802C9A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CD614A6"/>
    <w:multiLevelType w:val="hybridMultilevel"/>
    <w:tmpl w:val="4C409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CF84363"/>
    <w:multiLevelType w:val="hybridMultilevel"/>
    <w:tmpl w:val="C2E20E0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5" w15:restartNumberingAfterBreak="0">
    <w:nsid w:val="6D6C1ED5"/>
    <w:multiLevelType w:val="hybridMultilevel"/>
    <w:tmpl w:val="01D6E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E6E545C"/>
    <w:multiLevelType w:val="hybridMultilevel"/>
    <w:tmpl w:val="B07E83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FCA6164"/>
    <w:multiLevelType w:val="hybridMultilevel"/>
    <w:tmpl w:val="280810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1D24476"/>
    <w:multiLevelType w:val="hybridMultilevel"/>
    <w:tmpl w:val="2C2AAD1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9" w15:restartNumberingAfterBreak="0">
    <w:nsid w:val="755D4DE1"/>
    <w:multiLevelType w:val="hybridMultilevel"/>
    <w:tmpl w:val="0C30C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5CB3538"/>
    <w:multiLevelType w:val="hybridMultilevel"/>
    <w:tmpl w:val="D4960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9B157F5"/>
    <w:multiLevelType w:val="hybridMultilevel"/>
    <w:tmpl w:val="31C0F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DD76729"/>
    <w:multiLevelType w:val="hybridMultilevel"/>
    <w:tmpl w:val="6298E1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ECC2DAD"/>
    <w:multiLevelType w:val="hybridMultilevel"/>
    <w:tmpl w:val="0B60A54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16cid:durableId="817302877">
    <w:abstractNumId w:val="27"/>
  </w:num>
  <w:num w:numId="2" w16cid:durableId="456873023">
    <w:abstractNumId w:val="16"/>
  </w:num>
  <w:num w:numId="3" w16cid:durableId="1519544692">
    <w:abstractNumId w:val="34"/>
  </w:num>
  <w:num w:numId="4" w16cid:durableId="488526108">
    <w:abstractNumId w:val="32"/>
  </w:num>
  <w:num w:numId="5" w16cid:durableId="1381633839">
    <w:abstractNumId w:val="11"/>
  </w:num>
  <w:num w:numId="6" w16cid:durableId="1194459610">
    <w:abstractNumId w:val="28"/>
  </w:num>
  <w:num w:numId="7" w16cid:durableId="1698120151">
    <w:abstractNumId w:val="21"/>
  </w:num>
  <w:num w:numId="8" w16cid:durableId="1950503414">
    <w:abstractNumId w:val="42"/>
  </w:num>
  <w:num w:numId="9" w16cid:durableId="1536847220">
    <w:abstractNumId w:val="13"/>
  </w:num>
  <w:num w:numId="10" w16cid:durableId="854080954">
    <w:abstractNumId w:val="8"/>
  </w:num>
  <w:num w:numId="11" w16cid:durableId="2030522418">
    <w:abstractNumId w:val="29"/>
  </w:num>
  <w:num w:numId="12" w16cid:durableId="1571770598">
    <w:abstractNumId w:val="25"/>
  </w:num>
  <w:num w:numId="13" w16cid:durableId="970939371">
    <w:abstractNumId w:val="19"/>
  </w:num>
  <w:num w:numId="14" w16cid:durableId="819611917">
    <w:abstractNumId w:val="23"/>
  </w:num>
  <w:num w:numId="15" w16cid:durableId="1335721928">
    <w:abstractNumId w:val="10"/>
  </w:num>
  <w:num w:numId="16" w16cid:durableId="343023290">
    <w:abstractNumId w:val="3"/>
  </w:num>
  <w:num w:numId="17" w16cid:durableId="1409301199">
    <w:abstractNumId w:val="33"/>
  </w:num>
  <w:num w:numId="18" w16cid:durableId="336276461">
    <w:abstractNumId w:val="0"/>
  </w:num>
  <w:num w:numId="19" w16cid:durableId="1583029186">
    <w:abstractNumId w:val="6"/>
  </w:num>
  <w:num w:numId="20" w16cid:durableId="189102598">
    <w:abstractNumId w:val="30"/>
  </w:num>
  <w:num w:numId="21" w16cid:durableId="1105081305">
    <w:abstractNumId w:val="22"/>
  </w:num>
  <w:num w:numId="22" w16cid:durableId="1368993542">
    <w:abstractNumId w:val="41"/>
  </w:num>
  <w:num w:numId="23" w16cid:durableId="1947076947">
    <w:abstractNumId w:val="15"/>
  </w:num>
  <w:num w:numId="24" w16cid:durableId="25913812">
    <w:abstractNumId w:val="7"/>
  </w:num>
  <w:num w:numId="25" w16cid:durableId="743651900">
    <w:abstractNumId w:val="24"/>
  </w:num>
  <w:num w:numId="26" w16cid:durableId="913930396">
    <w:abstractNumId w:val="40"/>
  </w:num>
  <w:num w:numId="27" w16cid:durableId="668869288">
    <w:abstractNumId w:val="26"/>
  </w:num>
  <w:num w:numId="28" w16cid:durableId="413551435">
    <w:abstractNumId w:val="35"/>
  </w:num>
  <w:num w:numId="29" w16cid:durableId="33774501">
    <w:abstractNumId w:val="4"/>
  </w:num>
  <w:num w:numId="30" w16cid:durableId="591932016">
    <w:abstractNumId w:val="17"/>
  </w:num>
  <w:num w:numId="31" w16cid:durableId="1798404026">
    <w:abstractNumId w:val="36"/>
  </w:num>
  <w:num w:numId="32" w16cid:durableId="608467120">
    <w:abstractNumId w:val="1"/>
  </w:num>
  <w:num w:numId="33" w16cid:durableId="1902211657">
    <w:abstractNumId w:val="9"/>
  </w:num>
  <w:num w:numId="34" w16cid:durableId="1934510896">
    <w:abstractNumId w:val="12"/>
  </w:num>
  <w:num w:numId="35" w16cid:durableId="617763200">
    <w:abstractNumId w:val="43"/>
  </w:num>
  <w:num w:numId="36" w16cid:durableId="1377973592">
    <w:abstractNumId w:val="14"/>
  </w:num>
  <w:num w:numId="37" w16cid:durableId="545920415">
    <w:abstractNumId w:val="18"/>
  </w:num>
  <w:num w:numId="38" w16cid:durableId="1255093241">
    <w:abstractNumId w:val="38"/>
  </w:num>
  <w:num w:numId="39" w16cid:durableId="1860507467">
    <w:abstractNumId w:val="2"/>
  </w:num>
  <w:num w:numId="40" w16cid:durableId="525412709">
    <w:abstractNumId w:val="31"/>
  </w:num>
  <w:num w:numId="41" w16cid:durableId="1485318497">
    <w:abstractNumId w:val="39"/>
  </w:num>
  <w:num w:numId="42" w16cid:durableId="1838764854">
    <w:abstractNumId w:val="5"/>
  </w:num>
  <w:num w:numId="43" w16cid:durableId="1423603089">
    <w:abstractNumId w:val="37"/>
  </w:num>
  <w:num w:numId="44" w16cid:durableId="1774129320">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2C1"/>
    <w:rsid w:val="00000EA4"/>
    <w:rsid w:val="000062FF"/>
    <w:rsid w:val="000127CE"/>
    <w:rsid w:val="000149B5"/>
    <w:rsid w:val="00014D94"/>
    <w:rsid w:val="000156D8"/>
    <w:rsid w:val="00022C66"/>
    <w:rsid w:val="000236B5"/>
    <w:rsid w:val="00024825"/>
    <w:rsid w:val="0002577E"/>
    <w:rsid w:val="0003171E"/>
    <w:rsid w:val="00032232"/>
    <w:rsid w:val="00040182"/>
    <w:rsid w:val="000417D6"/>
    <w:rsid w:val="00041923"/>
    <w:rsid w:val="00042C5A"/>
    <w:rsid w:val="00045592"/>
    <w:rsid w:val="0004589C"/>
    <w:rsid w:val="000663D9"/>
    <w:rsid w:val="000666D2"/>
    <w:rsid w:val="00074BAE"/>
    <w:rsid w:val="00075013"/>
    <w:rsid w:val="00082F2F"/>
    <w:rsid w:val="000832F7"/>
    <w:rsid w:val="00091E98"/>
    <w:rsid w:val="00092AD2"/>
    <w:rsid w:val="00092C1D"/>
    <w:rsid w:val="00093B7A"/>
    <w:rsid w:val="000940ED"/>
    <w:rsid w:val="00097A0D"/>
    <w:rsid w:val="000A2D88"/>
    <w:rsid w:val="000A7D80"/>
    <w:rsid w:val="000B0297"/>
    <w:rsid w:val="000B19F9"/>
    <w:rsid w:val="000B206C"/>
    <w:rsid w:val="000B396D"/>
    <w:rsid w:val="000C0271"/>
    <w:rsid w:val="000C32BC"/>
    <w:rsid w:val="000C35B1"/>
    <w:rsid w:val="000D203F"/>
    <w:rsid w:val="000D2DE0"/>
    <w:rsid w:val="000E035A"/>
    <w:rsid w:val="000E23F2"/>
    <w:rsid w:val="000E3D65"/>
    <w:rsid w:val="000E5D2E"/>
    <w:rsid w:val="000E7E36"/>
    <w:rsid w:val="001002B4"/>
    <w:rsid w:val="00102678"/>
    <w:rsid w:val="00102D3C"/>
    <w:rsid w:val="0011261C"/>
    <w:rsid w:val="0011518D"/>
    <w:rsid w:val="00117DE3"/>
    <w:rsid w:val="00121C92"/>
    <w:rsid w:val="0012239C"/>
    <w:rsid w:val="00123A2E"/>
    <w:rsid w:val="00123A52"/>
    <w:rsid w:val="00124370"/>
    <w:rsid w:val="00125ACE"/>
    <w:rsid w:val="00136CED"/>
    <w:rsid w:val="00137A40"/>
    <w:rsid w:val="001400EC"/>
    <w:rsid w:val="00140A01"/>
    <w:rsid w:val="00142989"/>
    <w:rsid w:val="001546EF"/>
    <w:rsid w:val="0015532A"/>
    <w:rsid w:val="001558FB"/>
    <w:rsid w:val="00164C21"/>
    <w:rsid w:val="0017282B"/>
    <w:rsid w:val="00172E52"/>
    <w:rsid w:val="0017643E"/>
    <w:rsid w:val="00180A6B"/>
    <w:rsid w:val="00181089"/>
    <w:rsid w:val="00181BBC"/>
    <w:rsid w:val="00182B8D"/>
    <w:rsid w:val="00186B0D"/>
    <w:rsid w:val="00187D66"/>
    <w:rsid w:val="00195245"/>
    <w:rsid w:val="0019785C"/>
    <w:rsid w:val="001A11D1"/>
    <w:rsid w:val="001A1618"/>
    <w:rsid w:val="001A16CE"/>
    <w:rsid w:val="001A2214"/>
    <w:rsid w:val="001A2E41"/>
    <w:rsid w:val="001B0CCA"/>
    <w:rsid w:val="001B1FED"/>
    <w:rsid w:val="001B3F3A"/>
    <w:rsid w:val="001C23AD"/>
    <w:rsid w:val="001C6539"/>
    <w:rsid w:val="001C66DB"/>
    <w:rsid w:val="001C7534"/>
    <w:rsid w:val="001D322B"/>
    <w:rsid w:val="001D411C"/>
    <w:rsid w:val="001E0EEA"/>
    <w:rsid w:val="001E1BDF"/>
    <w:rsid w:val="001E5F00"/>
    <w:rsid w:val="001E75CE"/>
    <w:rsid w:val="001F220A"/>
    <w:rsid w:val="001F2D43"/>
    <w:rsid w:val="001F7EAA"/>
    <w:rsid w:val="002009FF"/>
    <w:rsid w:val="0020155F"/>
    <w:rsid w:val="002018A2"/>
    <w:rsid w:val="00204306"/>
    <w:rsid w:val="00205275"/>
    <w:rsid w:val="002110F8"/>
    <w:rsid w:val="002115C8"/>
    <w:rsid w:val="00215F75"/>
    <w:rsid w:val="0021661B"/>
    <w:rsid w:val="00220D68"/>
    <w:rsid w:val="00220FC2"/>
    <w:rsid w:val="00223407"/>
    <w:rsid w:val="00224884"/>
    <w:rsid w:val="00224A51"/>
    <w:rsid w:val="00225BDA"/>
    <w:rsid w:val="00237218"/>
    <w:rsid w:val="002377E3"/>
    <w:rsid w:val="00237CCD"/>
    <w:rsid w:val="002428E5"/>
    <w:rsid w:val="00243E2B"/>
    <w:rsid w:val="00247B68"/>
    <w:rsid w:val="00251072"/>
    <w:rsid w:val="00254909"/>
    <w:rsid w:val="00265600"/>
    <w:rsid w:val="00270AAB"/>
    <w:rsid w:val="00271995"/>
    <w:rsid w:val="00275D77"/>
    <w:rsid w:val="002801CE"/>
    <w:rsid w:val="00280B9C"/>
    <w:rsid w:val="00283C7E"/>
    <w:rsid w:val="00286D3D"/>
    <w:rsid w:val="002962D3"/>
    <w:rsid w:val="002964B8"/>
    <w:rsid w:val="00297A7A"/>
    <w:rsid w:val="002A04A3"/>
    <w:rsid w:val="002A3BF1"/>
    <w:rsid w:val="002A4616"/>
    <w:rsid w:val="002A4D7A"/>
    <w:rsid w:val="002A6CFF"/>
    <w:rsid w:val="002B20E7"/>
    <w:rsid w:val="002B3666"/>
    <w:rsid w:val="002B4374"/>
    <w:rsid w:val="002B4CE0"/>
    <w:rsid w:val="002B5A54"/>
    <w:rsid w:val="002B65D2"/>
    <w:rsid w:val="002B783E"/>
    <w:rsid w:val="002C1A04"/>
    <w:rsid w:val="002C3434"/>
    <w:rsid w:val="002C5961"/>
    <w:rsid w:val="002C6981"/>
    <w:rsid w:val="002D463F"/>
    <w:rsid w:val="002D517D"/>
    <w:rsid w:val="002D795F"/>
    <w:rsid w:val="002E07DB"/>
    <w:rsid w:val="002E1DC9"/>
    <w:rsid w:val="002E368E"/>
    <w:rsid w:val="002E4357"/>
    <w:rsid w:val="002E4F74"/>
    <w:rsid w:val="002E5F73"/>
    <w:rsid w:val="002F13A3"/>
    <w:rsid w:val="002F397A"/>
    <w:rsid w:val="002F3EC9"/>
    <w:rsid w:val="002F4434"/>
    <w:rsid w:val="002F7181"/>
    <w:rsid w:val="00300099"/>
    <w:rsid w:val="00300A01"/>
    <w:rsid w:val="003037D0"/>
    <w:rsid w:val="00305873"/>
    <w:rsid w:val="0031023F"/>
    <w:rsid w:val="00311685"/>
    <w:rsid w:val="00315C4E"/>
    <w:rsid w:val="003166CD"/>
    <w:rsid w:val="00320566"/>
    <w:rsid w:val="0032529D"/>
    <w:rsid w:val="00335F68"/>
    <w:rsid w:val="00336124"/>
    <w:rsid w:val="003377C5"/>
    <w:rsid w:val="00345AC2"/>
    <w:rsid w:val="003472F2"/>
    <w:rsid w:val="00351E06"/>
    <w:rsid w:val="00356AD0"/>
    <w:rsid w:val="0036145A"/>
    <w:rsid w:val="003627DF"/>
    <w:rsid w:val="00362E13"/>
    <w:rsid w:val="00363133"/>
    <w:rsid w:val="00363250"/>
    <w:rsid w:val="00365574"/>
    <w:rsid w:val="003669DD"/>
    <w:rsid w:val="00370132"/>
    <w:rsid w:val="0037613E"/>
    <w:rsid w:val="003848BD"/>
    <w:rsid w:val="00385049"/>
    <w:rsid w:val="0038570F"/>
    <w:rsid w:val="00386BF2"/>
    <w:rsid w:val="003918B5"/>
    <w:rsid w:val="00393688"/>
    <w:rsid w:val="0039481E"/>
    <w:rsid w:val="00397902"/>
    <w:rsid w:val="003A092C"/>
    <w:rsid w:val="003A0949"/>
    <w:rsid w:val="003A1326"/>
    <w:rsid w:val="003A1409"/>
    <w:rsid w:val="003A15FC"/>
    <w:rsid w:val="003A6D7F"/>
    <w:rsid w:val="003B106A"/>
    <w:rsid w:val="003B2725"/>
    <w:rsid w:val="003B285B"/>
    <w:rsid w:val="003B3973"/>
    <w:rsid w:val="003C090A"/>
    <w:rsid w:val="003C3116"/>
    <w:rsid w:val="003C32C8"/>
    <w:rsid w:val="003C4D6D"/>
    <w:rsid w:val="003C6D00"/>
    <w:rsid w:val="003C700D"/>
    <w:rsid w:val="003C7BC1"/>
    <w:rsid w:val="003C7E05"/>
    <w:rsid w:val="003D3048"/>
    <w:rsid w:val="003E0286"/>
    <w:rsid w:val="003E21E2"/>
    <w:rsid w:val="003E3AA3"/>
    <w:rsid w:val="003E3D2A"/>
    <w:rsid w:val="003E570F"/>
    <w:rsid w:val="003E58CA"/>
    <w:rsid w:val="003E620C"/>
    <w:rsid w:val="003E6A27"/>
    <w:rsid w:val="003E7DDB"/>
    <w:rsid w:val="003F12A3"/>
    <w:rsid w:val="003F2D39"/>
    <w:rsid w:val="003F4407"/>
    <w:rsid w:val="003F531A"/>
    <w:rsid w:val="003F53CB"/>
    <w:rsid w:val="003F5AD6"/>
    <w:rsid w:val="004010B1"/>
    <w:rsid w:val="004017C8"/>
    <w:rsid w:val="00404868"/>
    <w:rsid w:val="00406FC3"/>
    <w:rsid w:val="00410FCC"/>
    <w:rsid w:val="00411219"/>
    <w:rsid w:val="00412B84"/>
    <w:rsid w:val="0041318D"/>
    <w:rsid w:val="004136CA"/>
    <w:rsid w:val="00421514"/>
    <w:rsid w:val="00421801"/>
    <w:rsid w:val="00422BA7"/>
    <w:rsid w:val="00423F6A"/>
    <w:rsid w:val="0042569C"/>
    <w:rsid w:val="00427FEC"/>
    <w:rsid w:val="004321E0"/>
    <w:rsid w:val="004367E1"/>
    <w:rsid w:val="00436837"/>
    <w:rsid w:val="0044269A"/>
    <w:rsid w:val="00444332"/>
    <w:rsid w:val="00447153"/>
    <w:rsid w:val="0044746F"/>
    <w:rsid w:val="004478E0"/>
    <w:rsid w:val="004504B8"/>
    <w:rsid w:val="00454E28"/>
    <w:rsid w:val="004728D1"/>
    <w:rsid w:val="00472B64"/>
    <w:rsid w:val="004770AF"/>
    <w:rsid w:val="004802EB"/>
    <w:rsid w:val="00480CDF"/>
    <w:rsid w:val="004823AC"/>
    <w:rsid w:val="00483451"/>
    <w:rsid w:val="00483ABC"/>
    <w:rsid w:val="00484C77"/>
    <w:rsid w:val="0048713F"/>
    <w:rsid w:val="00491D65"/>
    <w:rsid w:val="004932A5"/>
    <w:rsid w:val="00496BCD"/>
    <w:rsid w:val="004975E9"/>
    <w:rsid w:val="00497D5F"/>
    <w:rsid w:val="004A0C16"/>
    <w:rsid w:val="004A1D9B"/>
    <w:rsid w:val="004A5E2F"/>
    <w:rsid w:val="004A6146"/>
    <w:rsid w:val="004A6FEF"/>
    <w:rsid w:val="004A77EF"/>
    <w:rsid w:val="004B1DC4"/>
    <w:rsid w:val="004B5F07"/>
    <w:rsid w:val="004B60B0"/>
    <w:rsid w:val="004B67D0"/>
    <w:rsid w:val="004C266F"/>
    <w:rsid w:val="004C3AB3"/>
    <w:rsid w:val="004C5A8D"/>
    <w:rsid w:val="004C5BC8"/>
    <w:rsid w:val="004D7E29"/>
    <w:rsid w:val="004F251D"/>
    <w:rsid w:val="004F2B30"/>
    <w:rsid w:val="004F40AE"/>
    <w:rsid w:val="004F7E56"/>
    <w:rsid w:val="0050160A"/>
    <w:rsid w:val="00503260"/>
    <w:rsid w:val="00504E62"/>
    <w:rsid w:val="00506A45"/>
    <w:rsid w:val="00506E0E"/>
    <w:rsid w:val="00514105"/>
    <w:rsid w:val="00523E1E"/>
    <w:rsid w:val="0053451C"/>
    <w:rsid w:val="005410C6"/>
    <w:rsid w:val="005432E1"/>
    <w:rsid w:val="00547A58"/>
    <w:rsid w:val="00551DA7"/>
    <w:rsid w:val="0055262C"/>
    <w:rsid w:val="00553AB8"/>
    <w:rsid w:val="00553F4F"/>
    <w:rsid w:val="00554B3A"/>
    <w:rsid w:val="005555B6"/>
    <w:rsid w:val="0055644C"/>
    <w:rsid w:val="005615A8"/>
    <w:rsid w:val="00577E31"/>
    <w:rsid w:val="0058098F"/>
    <w:rsid w:val="005834E0"/>
    <w:rsid w:val="00584F0C"/>
    <w:rsid w:val="00586DC8"/>
    <w:rsid w:val="005918CF"/>
    <w:rsid w:val="00592A49"/>
    <w:rsid w:val="00594410"/>
    <w:rsid w:val="005A5A4A"/>
    <w:rsid w:val="005B28AE"/>
    <w:rsid w:val="005B2FF7"/>
    <w:rsid w:val="005B5B64"/>
    <w:rsid w:val="005B6C62"/>
    <w:rsid w:val="005C6232"/>
    <w:rsid w:val="005D6287"/>
    <w:rsid w:val="005E0710"/>
    <w:rsid w:val="005E341A"/>
    <w:rsid w:val="005E35AD"/>
    <w:rsid w:val="005F2EED"/>
    <w:rsid w:val="005F6D03"/>
    <w:rsid w:val="00600ACC"/>
    <w:rsid w:val="00601D32"/>
    <w:rsid w:val="00603561"/>
    <w:rsid w:val="00604013"/>
    <w:rsid w:val="00612C77"/>
    <w:rsid w:val="00612CBC"/>
    <w:rsid w:val="00615D0C"/>
    <w:rsid w:val="0062024E"/>
    <w:rsid w:val="00620D38"/>
    <w:rsid w:val="006233B5"/>
    <w:rsid w:val="0062458C"/>
    <w:rsid w:val="00626A39"/>
    <w:rsid w:val="006327A0"/>
    <w:rsid w:val="00643E17"/>
    <w:rsid w:val="00645F01"/>
    <w:rsid w:val="00650114"/>
    <w:rsid w:val="0065055A"/>
    <w:rsid w:val="00651BEA"/>
    <w:rsid w:val="00652246"/>
    <w:rsid w:val="0065526B"/>
    <w:rsid w:val="00657330"/>
    <w:rsid w:val="006632AA"/>
    <w:rsid w:val="00663DA5"/>
    <w:rsid w:val="00665C06"/>
    <w:rsid w:val="00676AA6"/>
    <w:rsid w:val="00682752"/>
    <w:rsid w:val="0068421C"/>
    <w:rsid w:val="0068491F"/>
    <w:rsid w:val="006873A7"/>
    <w:rsid w:val="00691138"/>
    <w:rsid w:val="00691519"/>
    <w:rsid w:val="00691698"/>
    <w:rsid w:val="00695FF2"/>
    <w:rsid w:val="00696446"/>
    <w:rsid w:val="006A6124"/>
    <w:rsid w:val="006A62F3"/>
    <w:rsid w:val="006A765D"/>
    <w:rsid w:val="006B4F0F"/>
    <w:rsid w:val="006B5DDF"/>
    <w:rsid w:val="006B6CEB"/>
    <w:rsid w:val="006C228C"/>
    <w:rsid w:val="006C5A3A"/>
    <w:rsid w:val="006D0688"/>
    <w:rsid w:val="006D1718"/>
    <w:rsid w:val="006D1FD9"/>
    <w:rsid w:val="006D73E0"/>
    <w:rsid w:val="006E0974"/>
    <w:rsid w:val="006E0DD6"/>
    <w:rsid w:val="006E1F10"/>
    <w:rsid w:val="006E3A59"/>
    <w:rsid w:val="006E5E36"/>
    <w:rsid w:val="006F49A1"/>
    <w:rsid w:val="006F4FB6"/>
    <w:rsid w:val="006F784A"/>
    <w:rsid w:val="0070032C"/>
    <w:rsid w:val="007048CD"/>
    <w:rsid w:val="007072D6"/>
    <w:rsid w:val="00712CFC"/>
    <w:rsid w:val="00714B29"/>
    <w:rsid w:val="007168D7"/>
    <w:rsid w:val="00717B10"/>
    <w:rsid w:val="007248B8"/>
    <w:rsid w:val="00725A39"/>
    <w:rsid w:val="00726DED"/>
    <w:rsid w:val="00732E77"/>
    <w:rsid w:val="007401DD"/>
    <w:rsid w:val="00743CEF"/>
    <w:rsid w:val="007446EA"/>
    <w:rsid w:val="00745306"/>
    <w:rsid w:val="00745D27"/>
    <w:rsid w:val="007466CE"/>
    <w:rsid w:val="0074708E"/>
    <w:rsid w:val="00751A79"/>
    <w:rsid w:val="0075461C"/>
    <w:rsid w:val="00754FEA"/>
    <w:rsid w:val="00761E6A"/>
    <w:rsid w:val="00763C30"/>
    <w:rsid w:val="00764776"/>
    <w:rsid w:val="007711C2"/>
    <w:rsid w:val="00774F90"/>
    <w:rsid w:val="00776355"/>
    <w:rsid w:val="00780A90"/>
    <w:rsid w:val="00783846"/>
    <w:rsid w:val="0078393F"/>
    <w:rsid w:val="00792414"/>
    <w:rsid w:val="007965BB"/>
    <w:rsid w:val="00797342"/>
    <w:rsid w:val="007A41E5"/>
    <w:rsid w:val="007B0252"/>
    <w:rsid w:val="007B78EC"/>
    <w:rsid w:val="007C223A"/>
    <w:rsid w:val="007C2458"/>
    <w:rsid w:val="007C3813"/>
    <w:rsid w:val="007C39FF"/>
    <w:rsid w:val="007C3BF1"/>
    <w:rsid w:val="007C3DBC"/>
    <w:rsid w:val="007C4935"/>
    <w:rsid w:val="007C4AE6"/>
    <w:rsid w:val="007C7319"/>
    <w:rsid w:val="007D18A6"/>
    <w:rsid w:val="007D20F9"/>
    <w:rsid w:val="007D22B8"/>
    <w:rsid w:val="007D31C6"/>
    <w:rsid w:val="007D41D6"/>
    <w:rsid w:val="007D6030"/>
    <w:rsid w:val="007E55CB"/>
    <w:rsid w:val="007E6D9E"/>
    <w:rsid w:val="007E7BB4"/>
    <w:rsid w:val="007F1865"/>
    <w:rsid w:val="007F1B16"/>
    <w:rsid w:val="007F346A"/>
    <w:rsid w:val="007F3950"/>
    <w:rsid w:val="007F462D"/>
    <w:rsid w:val="007F5A53"/>
    <w:rsid w:val="00802195"/>
    <w:rsid w:val="008064FB"/>
    <w:rsid w:val="008104AE"/>
    <w:rsid w:val="0081261E"/>
    <w:rsid w:val="008139CE"/>
    <w:rsid w:val="008266B1"/>
    <w:rsid w:val="008312CD"/>
    <w:rsid w:val="00833943"/>
    <w:rsid w:val="00834D10"/>
    <w:rsid w:val="008351F8"/>
    <w:rsid w:val="00835BB0"/>
    <w:rsid w:val="00835FFF"/>
    <w:rsid w:val="00836A2B"/>
    <w:rsid w:val="0083703D"/>
    <w:rsid w:val="00841CBB"/>
    <w:rsid w:val="0084222B"/>
    <w:rsid w:val="0084324C"/>
    <w:rsid w:val="008451CF"/>
    <w:rsid w:val="00845C9D"/>
    <w:rsid w:val="00850AD1"/>
    <w:rsid w:val="00850DEE"/>
    <w:rsid w:val="00853644"/>
    <w:rsid w:val="00855C09"/>
    <w:rsid w:val="00856E89"/>
    <w:rsid w:val="00861C40"/>
    <w:rsid w:val="00862608"/>
    <w:rsid w:val="0086447F"/>
    <w:rsid w:val="008646B1"/>
    <w:rsid w:val="008709CA"/>
    <w:rsid w:val="00871062"/>
    <w:rsid w:val="00872ABE"/>
    <w:rsid w:val="00873548"/>
    <w:rsid w:val="0087385C"/>
    <w:rsid w:val="00884FC5"/>
    <w:rsid w:val="008854C2"/>
    <w:rsid w:val="00885619"/>
    <w:rsid w:val="00893C9D"/>
    <w:rsid w:val="008A1069"/>
    <w:rsid w:val="008A295F"/>
    <w:rsid w:val="008B27BA"/>
    <w:rsid w:val="008B447C"/>
    <w:rsid w:val="008B477A"/>
    <w:rsid w:val="008B5BA4"/>
    <w:rsid w:val="008C0408"/>
    <w:rsid w:val="008C07D7"/>
    <w:rsid w:val="008C1904"/>
    <w:rsid w:val="008C3A9F"/>
    <w:rsid w:val="008C3C9E"/>
    <w:rsid w:val="008C52AC"/>
    <w:rsid w:val="008C5323"/>
    <w:rsid w:val="008C78E5"/>
    <w:rsid w:val="008C7F44"/>
    <w:rsid w:val="008D15E9"/>
    <w:rsid w:val="008D41BE"/>
    <w:rsid w:val="008D5242"/>
    <w:rsid w:val="008E50B5"/>
    <w:rsid w:val="008F1312"/>
    <w:rsid w:val="008F154A"/>
    <w:rsid w:val="008F2B97"/>
    <w:rsid w:val="008F2E20"/>
    <w:rsid w:val="008F6D29"/>
    <w:rsid w:val="009111A9"/>
    <w:rsid w:val="0091305F"/>
    <w:rsid w:val="00913DDC"/>
    <w:rsid w:val="00914E9C"/>
    <w:rsid w:val="00915D67"/>
    <w:rsid w:val="009215CD"/>
    <w:rsid w:val="0092720C"/>
    <w:rsid w:val="009312EB"/>
    <w:rsid w:val="009340C3"/>
    <w:rsid w:val="00936023"/>
    <w:rsid w:val="0094053B"/>
    <w:rsid w:val="009407D7"/>
    <w:rsid w:val="009476C0"/>
    <w:rsid w:val="009529CB"/>
    <w:rsid w:val="00952B71"/>
    <w:rsid w:val="00953324"/>
    <w:rsid w:val="00954E0C"/>
    <w:rsid w:val="00957485"/>
    <w:rsid w:val="009615A2"/>
    <w:rsid w:val="00965B12"/>
    <w:rsid w:val="00965E43"/>
    <w:rsid w:val="0096674D"/>
    <w:rsid w:val="00977663"/>
    <w:rsid w:val="00990DB8"/>
    <w:rsid w:val="00992F18"/>
    <w:rsid w:val="00993520"/>
    <w:rsid w:val="00995FED"/>
    <w:rsid w:val="00997611"/>
    <w:rsid w:val="009A0A6C"/>
    <w:rsid w:val="009A0AE0"/>
    <w:rsid w:val="009B229B"/>
    <w:rsid w:val="009B6EF5"/>
    <w:rsid w:val="009B7B03"/>
    <w:rsid w:val="009C1EDF"/>
    <w:rsid w:val="009D0E9C"/>
    <w:rsid w:val="009D2D2C"/>
    <w:rsid w:val="009D351B"/>
    <w:rsid w:val="009D3C9F"/>
    <w:rsid w:val="009D6A34"/>
    <w:rsid w:val="009F0393"/>
    <w:rsid w:val="009F394A"/>
    <w:rsid w:val="009F4EF0"/>
    <w:rsid w:val="009F5177"/>
    <w:rsid w:val="009F65D2"/>
    <w:rsid w:val="00A027BE"/>
    <w:rsid w:val="00A11239"/>
    <w:rsid w:val="00A113A5"/>
    <w:rsid w:val="00A11DCE"/>
    <w:rsid w:val="00A126D3"/>
    <w:rsid w:val="00A12FC9"/>
    <w:rsid w:val="00A15953"/>
    <w:rsid w:val="00A173BA"/>
    <w:rsid w:val="00A17941"/>
    <w:rsid w:val="00A244DC"/>
    <w:rsid w:val="00A27FDD"/>
    <w:rsid w:val="00A31FE9"/>
    <w:rsid w:val="00A340B3"/>
    <w:rsid w:val="00A3451C"/>
    <w:rsid w:val="00A35764"/>
    <w:rsid w:val="00A3759E"/>
    <w:rsid w:val="00A40383"/>
    <w:rsid w:val="00A40A76"/>
    <w:rsid w:val="00A475C1"/>
    <w:rsid w:val="00A505C6"/>
    <w:rsid w:val="00A61BD0"/>
    <w:rsid w:val="00A61CF8"/>
    <w:rsid w:val="00A62B5B"/>
    <w:rsid w:val="00A72D80"/>
    <w:rsid w:val="00A775EB"/>
    <w:rsid w:val="00A80764"/>
    <w:rsid w:val="00A82DA2"/>
    <w:rsid w:val="00A85DAD"/>
    <w:rsid w:val="00A86613"/>
    <w:rsid w:val="00A93A2C"/>
    <w:rsid w:val="00A97206"/>
    <w:rsid w:val="00AA3CC4"/>
    <w:rsid w:val="00AA6731"/>
    <w:rsid w:val="00AB0071"/>
    <w:rsid w:val="00AB2843"/>
    <w:rsid w:val="00AB2FC0"/>
    <w:rsid w:val="00AB363F"/>
    <w:rsid w:val="00AB5934"/>
    <w:rsid w:val="00AB740F"/>
    <w:rsid w:val="00AC08DB"/>
    <w:rsid w:val="00AC0A12"/>
    <w:rsid w:val="00AC0A86"/>
    <w:rsid w:val="00AC4BA9"/>
    <w:rsid w:val="00AD3846"/>
    <w:rsid w:val="00AD65C5"/>
    <w:rsid w:val="00AE1DC4"/>
    <w:rsid w:val="00AE7A5C"/>
    <w:rsid w:val="00AF157E"/>
    <w:rsid w:val="00B060D1"/>
    <w:rsid w:val="00B061E9"/>
    <w:rsid w:val="00B06A87"/>
    <w:rsid w:val="00B06F8C"/>
    <w:rsid w:val="00B07DB0"/>
    <w:rsid w:val="00B1035F"/>
    <w:rsid w:val="00B152D7"/>
    <w:rsid w:val="00B1546A"/>
    <w:rsid w:val="00B200DD"/>
    <w:rsid w:val="00B21C63"/>
    <w:rsid w:val="00B231F2"/>
    <w:rsid w:val="00B308C2"/>
    <w:rsid w:val="00B31F4E"/>
    <w:rsid w:val="00B33A1F"/>
    <w:rsid w:val="00B4219A"/>
    <w:rsid w:val="00B43F57"/>
    <w:rsid w:val="00B473CF"/>
    <w:rsid w:val="00B53E83"/>
    <w:rsid w:val="00B53F1E"/>
    <w:rsid w:val="00B55720"/>
    <w:rsid w:val="00B56AE8"/>
    <w:rsid w:val="00B61960"/>
    <w:rsid w:val="00B6458A"/>
    <w:rsid w:val="00B66DE5"/>
    <w:rsid w:val="00B81D0C"/>
    <w:rsid w:val="00B97833"/>
    <w:rsid w:val="00BA5073"/>
    <w:rsid w:val="00BA6D3B"/>
    <w:rsid w:val="00BA77CB"/>
    <w:rsid w:val="00BB1DE0"/>
    <w:rsid w:val="00BB57D6"/>
    <w:rsid w:val="00BB6C09"/>
    <w:rsid w:val="00BB6C10"/>
    <w:rsid w:val="00BB7DBE"/>
    <w:rsid w:val="00BC066F"/>
    <w:rsid w:val="00BC6110"/>
    <w:rsid w:val="00BC7E18"/>
    <w:rsid w:val="00BD64C3"/>
    <w:rsid w:val="00BD6AC8"/>
    <w:rsid w:val="00BE1DD2"/>
    <w:rsid w:val="00BF2258"/>
    <w:rsid w:val="00BF5C4E"/>
    <w:rsid w:val="00BF5D88"/>
    <w:rsid w:val="00BF6749"/>
    <w:rsid w:val="00BF6D77"/>
    <w:rsid w:val="00C028DD"/>
    <w:rsid w:val="00C0332E"/>
    <w:rsid w:val="00C06F88"/>
    <w:rsid w:val="00C110EF"/>
    <w:rsid w:val="00C11C39"/>
    <w:rsid w:val="00C11E6E"/>
    <w:rsid w:val="00C159AC"/>
    <w:rsid w:val="00C21F20"/>
    <w:rsid w:val="00C3083C"/>
    <w:rsid w:val="00C30FEB"/>
    <w:rsid w:val="00C3253E"/>
    <w:rsid w:val="00C3506E"/>
    <w:rsid w:val="00C35501"/>
    <w:rsid w:val="00C4004B"/>
    <w:rsid w:val="00C421B9"/>
    <w:rsid w:val="00C42EB5"/>
    <w:rsid w:val="00C523E9"/>
    <w:rsid w:val="00C542E5"/>
    <w:rsid w:val="00C549A2"/>
    <w:rsid w:val="00C60F29"/>
    <w:rsid w:val="00C61C63"/>
    <w:rsid w:val="00C63EC7"/>
    <w:rsid w:val="00C72B7B"/>
    <w:rsid w:val="00CA0792"/>
    <w:rsid w:val="00CA0CA9"/>
    <w:rsid w:val="00CA121B"/>
    <w:rsid w:val="00CA6800"/>
    <w:rsid w:val="00CA7507"/>
    <w:rsid w:val="00CA77BD"/>
    <w:rsid w:val="00CA7D9D"/>
    <w:rsid w:val="00CB4776"/>
    <w:rsid w:val="00CB47D4"/>
    <w:rsid w:val="00CB5104"/>
    <w:rsid w:val="00CC2980"/>
    <w:rsid w:val="00CC6A32"/>
    <w:rsid w:val="00CD0439"/>
    <w:rsid w:val="00CD1566"/>
    <w:rsid w:val="00CD5BB2"/>
    <w:rsid w:val="00CD7C12"/>
    <w:rsid w:val="00CE2549"/>
    <w:rsid w:val="00CE3C70"/>
    <w:rsid w:val="00CE514F"/>
    <w:rsid w:val="00CE5BBF"/>
    <w:rsid w:val="00CE6879"/>
    <w:rsid w:val="00CF10C9"/>
    <w:rsid w:val="00CF1172"/>
    <w:rsid w:val="00CF130B"/>
    <w:rsid w:val="00D068AC"/>
    <w:rsid w:val="00D154CC"/>
    <w:rsid w:val="00D162CB"/>
    <w:rsid w:val="00D26942"/>
    <w:rsid w:val="00D275D2"/>
    <w:rsid w:val="00D35FC6"/>
    <w:rsid w:val="00D369E5"/>
    <w:rsid w:val="00D37E75"/>
    <w:rsid w:val="00D436D4"/>
    <w:rsid w:val="00D462BD"/>
    <w:rsid w:val="00D46B6E"/>
    <w:rsid w:val="00D52375"/>
    <w:rsid w:val="00D53023"/>
    <w:rsid w:val="00D53ED4"/>
    <w:rsid w:val="00D60858"/>
    <w:rsid w:val="00D60CD3"/>
    <w:rsid w:val="00D61E16"/>
    <w:rsid w:val="00D642EC"/>
    <w:rsid w:val="00D654AD"/>
    <w:rsid w:val="00D6641A"/>
    <w:rsid w:val="00D66494"/>
    <w:rsid w:val="00D708E8"/>
    <w:rsid w:val="00D73B88"/>
    <w:rsid w:val="00D747AF"/>
    <w:rsid w:val="00D911D1"/>
    <w:rsid w:val="00D9287E"/>
    <w:rsid w:val="00D94741"/>
    <w:rsid w:val="00D94832"/>
    <w:rsid w:val="00D97FF4"/>
    <w:rsid w:val="00DA70FD"/>
    <w:rsid w:val="00DB0AAB"/>
    <w:rsid w:val="00DB1248"/>
    <w:rsid w:val="00DB2BED"/>
    <w:rsid w:val="00DB3B2C"/>
    <w:rsid w:val="00DB6D61"/>
    <w:rsid w:val="00DC0C5D"/>
    <w:rsid w:val="00DC14FF"/>
    <w:rsid w:val="00DC35D1"/>
    <w:rsid w:val="00DC3C7E"/>
    <w:rsid w:val="00DC5E3C"/>
    <w:rsid w:val="00DC6B8D"/>
    <w:rsid w:val="00DC6D3D"/>
    <w:rsid w:val="00DF032C"/>
    <w:rsid w:val="00DF25A5"/>
    <w:rsid w:val="00DF29BA"/>
    <w:rsid w:val="00DF42C1"/>
    <w:rsid w:val="00DF547F"/>
    <w:rsid w:val="00E02CE9"/>
    <w:rsid w:val="00E03173"/>
    <w:rsid w:val="00E04610"/>
    <w:rsid w:val="00E10952"/>
    <w:rsid w:val="00E126DE"/>
    <w:rsid w:val="00E217F3"/>
    <w:rsid w:val="00E218DD"/>
    <w:rsid w:val="00E23B40"/>
    <w:rsid w:val="00E23BE1"/>
    <w:rsid w:val="00E2533E"/>
    <w:rsid w:val="00E27BA2"/>
    <w:rsid w:val="00E37CD3"/>
    <w:rsid w:val="00E42BE4"/>
    <w:rsid w:val="00E43774"/>
    <w:rsid w:val="00E446EC"/>
    <w:rsid w:val="00E44D4C"/>
    <w:rsid w:val="00E51316"/>
    <w:rsid w:val="00E51B6E"/>
    <w:rsid w:val="00E51C50"/>
    <w:rsid w:val="00E52882"/>
    <w:rsid w:val="00E54D6B"/>
    <w:rsid w:val="00E612C2"/>
    <w:rsid w:val="00E616A5"/>
    <w:rsid w:val="00E65BB6"/>
    <w:rsid w:val="00E71B68"/>
    <w:rsid w:val="00E72DE9"/>
    <w:rsid w:val="00E75BC6"/>
    <w:rsid w:val="00E840E3"/>
    <w:rsid w:val="00E84BE4"/>
    <w:rsid w:val="00E8713F"/>
    <w:rsid w:val="00E9148A"/>
    <w:rsid w:val="00E924C1"/>
    <w:rsid w:val="00EA0FDC"/>
    <w:rsid w:val="00EA1839"/>
    <w:rsid w:val="00EA7D25"/>
    <w:rsid w:val="00EA7DCA"/>
    <w:rsid w:val="00EB096D"/>
    <w:rsid w:val="00EB5879"/>
    <w:rsid w:val="00EB63CC"/>
    <w:rsid w:val="00ED5283"/>
    <w:rsid w:val="00ED559C"/>
    <w:rsid w:val="00ED5789"/>
    <w:rsid w:val="00ED65D4"/>
    <w:rsid w:val="00ED7BFA"/>
    <w:rsid w:val="00ED7E0D"/>
    <w:rsid w:val="00EE0BCA"/>
    <w:rsid w:val="00EE3480"/>
    <w:rsid w:val="00EE4D60"/>
    <w:rsid w:val="00EE6AD9"/>
    <w:rsid w:val="00EE7516"/>
    <w:rsid w:val="00EF0839"/>
    <w:rsid w:val="00EF1D0D"/>
    <w:rsid w:val="00EF7091"/>
    <w:rsid w:val="00EF70FE"/>
    <w:rsid w:val="00F012C0"/>
    <w:rsid w:val="00F01BAC"/>
    <w:rsid w:val="00F06FC7"/>
    <w:rsid w:val="00F124B8"/>
    <w:rsid w:val="00F40376"/>
    <w:rsid w:val="00F41A17"/>
    <w:rsid w:val="00F45C88"/>
    <w:rsid w:val="00F4624E"/>
    <w:rsid w:val="00F46526"/>
    <w:rsid w:val="00F476BE"/>
    <w:rsid w:val="00F50BE8"/>
    <w:rsid w:val="00F50D3F"/>
    <w:rsid w:val="00F5116C"/>
    <w:rsid w:val="00F54991"/>
    <w:rsid w:val="00F55587"/>
    <w:rsid w:val="00F61AF5"/>
    <w:rsid w:val="00F62A88"/>
    <w:rsid w:val="00F658FF"/>
    <w:rsid w:val="00F6784E"/>
    <w:rsid w:val="00F807F7"/>
    <w:rsid w:val="00F83400"/>
    <w:rsid w:val="00F94E27"/>
    <w:rsid w:val="00F95841"/>
    <w:rsid w:val="00F96420"/>
    <w:rsid w:val="00FA3081"/>
    <w:rsid w:val="00FA4917"/>
    <w:rsid w:val="00FA6438"/>
    <w:rsid w:val="00FA77DF"/>
    <w:rsid w:val="00FB106E"/>
    <w:rsid w:val="00FB1E36"/>
    <w:rsid w:val="00FB3D48"/>
    <w:rsid w:val="00FB3EE9"/>
    <w:rsid w:val="00FB5739"/>
    <w:rsid w:val="00FC10F4"/>
    <w:rsid w:val="00FC1905"/>
    <w:rsid w:val="00FC19F4"/>
    <w:rsid w:val="00FC2378"/>
    <w:rsid w:val="00FC275D"/>
    <w:rsid w:val="00FC5049"/>
    <w:rsid w:val="00FC6728"/>
    <w:rsid w:val="00FD5086"/>
    <w:rsid w:val="00FD63AE"/>
    <w:rsid w:val="00FD6C90"/>
    <w:rsid w:val="00FD738A"/>
    <w:rsid w:val="00FE0C01"/>
    <w:rsid w:val="00FE1AB7"/>
    <w:rsid w:val="00FE2604"/>
    <w:rsid w:val="00FE2B8B"/>
    <w:rsid w:val="00FE71A5"/>
    <w:rsid w:val="00FF1136"/>
    <w:rsid w:val="00FF17FE"/>
    <w:rsid w:val="00FF3B5B"/>
    <w:rsid w:val="00FF6B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B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D3F"/>
  </w:style>
  <w:style w:type="paragraph" w:styleId="Balk1">
    <w:name w:val="heading 1"/>
    <w:basedOn w:val="Normal"/>
    <w:next w:val="Normal"/>
    <w:link w:val="Balk1Char"/>
    <w:uiPriority w:val="9"/>
    <w:qFormat/>
    <w:rsid w:val="003E21E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9615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next w:val="Normal"/>
    <w:link w:val="Balk4Char"/>
    <w:uiPriority w:val="9"/>
    <w:unhideWhenUsed/>
    <w:qFormat/>
    <w:rsid w:val="002E5F7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F42C1"/>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018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18A2"/>
  </w:style>
  <w:style w:type="paragraph" w:styleId="AltBilgi">
    <w:name w:val="footer"/>
    <w:basedOn w:val="Normal"/>
    <w:link w:val="AltBilgiChar"/>
    <w:uiPriority w:val="99"/>
    <w:unhideWhenUsed/>
    <w:rsid w:val="002018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18A2"/>
  </w:style>
  <w:style w:type="paragraph" w:styleId="GvdeMetni">
    <w:name w:val="Body Text"/>
    <w:basedOn w:val="Normal"/>
    <w:link w:val="GvdeMetniChar"/>
    <w:uiPriority w:val="99"/>
    <w:unhideWhenUsed/>
    <w:rsid w:val="00CA0CA9"/>
    <w:pPr>
      <w:spacing w:after="120"/>
    </w:pPr>
  </w:style>
  <w:style w:type="character" w:customStyle="1" w:styleId="GvdeMetniChar">
    <w:name w:val="Gövde Metni Char"/>
    <w:basedOn w:val="VarsaylanParagrafYazTipi"/>
    <w:link w:val="GvdeMetni"/>
    <w:uiPriority w:val="99"/>
    <w:rsid w:val="00CA0CA9"/>
  </w:style>
  <w:style w:type="paragraph" w:styleId="ListeParagraf">
    <w:name w:val="List Paragraph"/>
    <w:basedOn w:val="Normal"/>
    <w:uiPriority w:val="1"/>
    <w:qFormat/>
    <w:rsid w:val="00913DDC"/>
    <w:pPr>
      <w:ind w:left="720"/>
      <w:contextualSpacing/>
    </w:pPr>
  </w:style>
  <w:style w:type="character" w:styleId="Kpr">
    <w:name w:val="Hyperlink"/>
    <w:basedOn w:val="VarsaylanParagrafYazTipi"/>
    <w:uiPriority w:val="99"/>
    <w:unhideWhenUsed/>
    <w:rsid w:val="00363250"/>
    <w:rPr>
      <w:color w:val="0563C1" w:themeColor="hyperlink"/>
      <w:u w:val="single"/>
    </w:rPr>
  </w:style>
  <w:style w:type="paragraph" w:styleId="BalonMetni">
    <w:name w:val="Balloon Text"/>
    <w:basedOn w:val="Normal"/>
    <w:link w:val="BalonMetniChar"/>
    <w:uiPriority w:val="99"/>
    <w:semiHidden/>
    <w:unhideWhenUsed/>
    <w:rsid w:val="002372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7218"/>
    <w:rPr>
      <w:rFonts w:ascii="Tahoma" w:hAnsi="Tahoma" w:cs="Tahoma"/>
      <w:sz w:val="16"/>
      <w:szCs w:val="16"/>
    </w:rPr>
  </w:style>
  <w:style w:type="character" w:customStyle="1" w:styleId="Balk1Char">
    <w:name w:val="Başlık 1 Char"/>
    <w:basedOn w:val="VarsaylanParagrafYazTipi"/>
    <w:link w:val="Balk1"/>
    <w:uiPriority w:val="9"/>
    <w:rsid w:val="003E21E2"/>
    <w:rPr>
      <w:rFonts w:asciiTheme="majorHAnsi" w:eastAsiaTheme="majorEastAsia" w:hAnsiTheme="majorHAnsi" w:cstheme="majorBidi"/>
      <w:b/>
      <w:bCs/>
      <w:color w:val="2E74B5" w:themeColor="accent1" w:themeShade="BF"/>
      <w:sz w:val="28"/>
      <w:szCs w:val="28"/>
    </w:rPr>
  </w:style>
  <w:style w:type="table" w:styleId="TabloKlavuzu">
    <w:name w:val="Table Grid"/>
    <w:basedOn w:val="NormalTablo"/>
    <w:uiPriority w:val="39"/>
    <w:rsid w:val="002E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2E5F73"/>
    <w:rPr>
      <w:rFonts w:asciiTheme="majorHAnsi" w:eastAsiaTheme="majorEastAsia" w:hAnsiTheme="majorHAnsi" w:cstheme="majorBidi"/>
      <w:b/>
      <w:bCs/>
      <w:i/>
      <w:iCs/>
      <w:color w:val="5B9BD5" w:themeColor="accent1"/>
    </w:rPr>
  </w:style>
  <w:style w:type="character" w:customStyle="1" w:styleId="zmlenmeyenBahsetme1">
    <w:name w:val="Çözümlenmeyen Bahsetme1"/>
    <w:basedOn w:val="VarsaylanParagrafYazTipi"/>
    <w:uiPriority w:val="99"/>
    <w:semiHidden/>
    <w:unhideWhenUsed/>
    <w:rsid w:val="00A31FE9"/>
    <w:rPr>
      <w:color w:val="605E5C"/>
      <w:shd w:val="clear" w:color="auto" w:fill="E1DFDD"/>
    </w:rPr>
  </w:style>
  <w:style w:type="character" w:styleId="zlenenKpr">
    <w:name w:val="FollowedHyperlink"/>
    <w:basedOn w:val="VarsaylanParagrafYazTipi"/>
    <w:uiPriority w:val="99"/>
    <w:semiHidden/>
    <w:unhideWhenUsed/>
    <w:rsid w:val="00FD6C90"/>
    <w:rPr>
      <w:color w:val="954F72" w:themeColor="followedHyperlink"/>
      <w:u w:val="single"/>
    </w:rPr>
  </w:style>
  <w:style w:type="character" w:customStyle="1" w:styleId="Balk2Char">
    <w:name w:val="Başlık 2 Char"/>
    <w:basedOn w:val="VarsaylanParagrafYazTipi"/>
    <w:link w:val="Balk2"/>
    <w:uiPriority w:val="9"/>
    <w:rsid w:val="009615A2"/>
    <w:rPr>
      <w:rFonts w:asciiTheme="majorHAnsi" w:eastAsiaTheme="majorEastAsia" w:hAnsiTheme="majorHAnsi" w:cstheme="majorBidi"/>
      <w:color w:val="2E74B5" w:themeColor="accent1" w:themeShade="BF"/>
      <w:sz w:val="26"/>
      <w:szCs w:val="26"/>
    </w:rPr>
  </w:style>
  <w:style w:type="character" w:styleId="zmlenmeyenBahsetme">
    <w:name w:val="Unresolved Mention"/>
    <w:basedOn w:val="VarsaylanParagrafYazTipi"/>
    <w:uiPriority w:val="99"/>
    <w:semiHidden/>
    <w:unhideWhenUsed/>
    <w:rsid w:val="0048713F"/>
    <w:rPr>
      <w:color w:val="605E5C"/>
      <w:shd w:val="clear" w:color="auto" w:fill="E1DFDD"/>
    </w:rPr>
  </w:style>
  <w:style w:type="paragraph" w:styleId="NormalWeb">
    <w:name w:val="Normal (Web)"/>
    <w:basedOn w:val="Normal"/>
    <w:uiPriority w:val="99"/>
    <w:unhideWhenUsed/>
    <w:rsid w:val="00F958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55262C"/>
  </w:style>
  <w:style w:type="paragraph" w:styleId="Dzeltme">
    <w:name w:val="Revision"/>
    <w:hidden/>
    <w:uiPriority w:val="99"/>
    <w:semiHidden/>
    <w:rsid w:val="00E54D6B"/>
    <w:pPr>
      <w:spacing w:after="0" w:line="240" w:lineRule="auto"/>
    </w:pPr>
  </w:style>
  <w:style w:type="character" w:styleId="SayfaNumaras">
    <w:name w:val="page number"/>
    <w:basedOn w:val="VarsaylanParagrafYazTipi"/>
    <w:uiPriority w:val="99"/>
    <w:semiHidden/>
    <w:unhideWhenUsed/>
    <w:rsid w:val="00C11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4884">
      <w:bodyDiv w:val="1"/>
      <w:marLeft w:val="0"/>
      <w:marRight w:val="0"/>
      <w:marTop w:val="0"/>
      <w:marBottom w:val="0"/>
      <w:divBdr>
        <w:top w:val="none" w:sz="0" w:space="0" w:color="auto"/>
        <w:left w:val="none" w:sz="0" w:space="0" w:color="auto"/>
        <w:bottom w:val="none" w:sz="0" w:space="0" w:color="auto"/>
        <w:right w:val="none" w:sz="0" w:space="0" w:color="auto"/>
      </w:divBdr>
      <w:divsChild>
        <w:div w:id="1563247434">
          <w:marLeft w:val="0"/>
          <w:marRight w:val="0"/>
          <w:marTop w:val="0"/>
          <w:marBottom w:val="0"/>
          <w:divBdr>
            <w:top w:val="none" w:sz="0" w:space="0" w:color="auto"/>
            <w:left w:val="none" w:sz="0" w:space="0" w:color="auto"/>
            <w:bottom w:val="none" w:sz="0" w:space="0" w:color="auto"/>
            <w:right w:val="none" w:sz="0" w:space="0" w:color="auto"/>
          </w:divBdr>
          <w:divsChild>
            <w:div w:id="2047218541">
              <w:marLeft w:val="0"/>
              <w:marRight w:val="0"/>
              <w:marTop w:val="0"/>
              <w:marBottom w:val="0"/>
              <w:divBdr>
                <w:top w:val="none" w:sz="0" w:space="0" w:color="auto"/>
                <w:left w:val="none" w:sz="0" w:space="0" w:color="auto"/>
                <w:bottom w:val="none" w:sz="0" w:space="0" w:color="auto"/>
                <w:right w:val="none" w:sz="0" w:space="0" w:color="auto"/>
              </w:divBdr>
              <w:divsChild>
                <w:div w:id="11746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0816">
      <w:bodyDiv w:val="1"/>
      <w:marLeft w:val="0"/>
      <w:marRight w:val="0"/>
      <w:marTop w:val="0"/>
      <w:marBottom w:val="0"/>
      <w:divBdr>
        <w:top w:val="none" w:sz="0" w:space="0" w:color="auto"/>
        <w:left w:val="none" w:sz="0" w:space="0" w:color="auto"/>
        <w:bottom w:val="none" w:sz="0" w:space="0" w:color="auto"/>
        <w:right w:val="none" w:sz="0" w:space="0" w:color="auto"/>
      </w:divBdr>
    </w:div>
    <w:div w:id="70126157">
      <w:bodyDiv w:val="1"/>
      <w:marLeft w:val="0"/>
      <w:marRight w:val="0"/>
      <w:marTop w:val="0"/>
      <w:marBottom w:val="0"/>
      <w:divBdr>
        <w:top w:val="none" w:sz="0" w:space="0" w:color="auto"/>
        <w:left w:val="none" w:sz="0" w:space="0" w:color="auto"/>
        <w:bottom w:val="none" w:sz="0" w:space="0" w:color="auto"/>
        <w:right w:val="none" w:sz="0" w:space="0" w:color="auto"/>
      </w:divBdr>
    </w:div>
    <w:div w:id="81531416">
      <w:bodyDiv w:val="1"/>
      <w:marLeft w:val="0"/>
      <w:marRight w:val="0"/>
      <w:marTop w:val="0"/>
      <w:marBottom w:val="0"/>
      <w:divBdr>
        <w:top w:val="none" w:sz="0" w:space="0" w:color="auto"/>
        <w:left w:val="none" w:sz="0" w:space="0" w:color="auto"/>
        <w:bottom w:val="none" w:sz="0" w:space="0" w:color="auto"/>
        <w:right w:val="none" w:sz="0" w:space="0" w:color="auto"/>
      </w:divBdr>
      <w:divsChild>
        <w:div w:id="8602523">
          <w:marLeft w:val="0"/>
          <w:marRight w:val="0"/>
          <w:marTop w:val="15"/>
          <w:marBottom w:val="0"/>
          <w:divBdr>
            <w:top w:val="single" w:sz="48" w:space="0" w:color="auto"/>
            <w:left w:val="single" w:sz="48" w:space="0" w:color="auto"/>
            <w:bottom w:val="single" w:sz="48" w:space="0" w:color="auto"/>
            <w:right w:val="single" w:sz="48" w:space="0" w:color="auto"/>
          </w:divBdr>
          <w:divsChild>
            <w:div w:id="8969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270">
      <w:bodyDiv w:val="1"/>
      <w:marLeft w:val="0"/>
      <w:marRight w:val="0"/>
      <w:marTop w:val="0"/>
      <w:marBottom w:val="0"/>
      <w:divBdr>
        <w:top w:val="none" w:sz="0" w:space="0" w:color="auto"/>
        <w:left w:val="none" w:sz="0" w:space="0" w:color="auto"/>
        <w:bottom w:val="none" w:sz="0" w:space="0" w:color="auto"/>
        <w:right w:val="none" w:sz="0" w:space="0" w:color="auto"/>
      </w:divBdr>
      <w:divsChild>
        <w:div w:id="1782650560">
          <w:marLeft w:val="0"/>
          <w:marRight w:val="0"/>
          <w:marTop w:val="15"/>
          <w:marBottom w:val="0"/>
          <w:divBdr>
            <w:top w:val="single" w:sz="48" w:space="0" w:color="auto"/>
            <w:left w:val="single" w:sz="48" w:space="0" w:color="auto"/>
            <w:bottom w:val="single" w:sz="48" w:space="0" w:color="auto"/>
            <w:right w:val="single" w:sz="48" w:space="0" w:color="auto"/>
          </w:divBdr>
          <w:divsChild>
            <w:div w:id="16066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296">
      <w:bodyDiv w:val="1"/>
      <w:marLeft w:val="0"/>
      <w:marRight w:val="0"/>
      <w:marTop w:val="0"/>
      <w:marBottom w:val="0"/>
      <w:divBdr>
        <w:top w:val="none" w:sz="0" w:space="0" w:color="auto"/>
        <w:left w:val="none" w:sz="0" w:space="0" w:color="auto"/>
        <w:bottom w:val="none" w:sz="0" w:space="0" w:color="auto"/>
        <w:right w:val="none" w:sz="0" w:space="0" w:color="auto"/>
      </w:divBdr>
      <w:divsChild>
        <w:div w:id="1416198906">
          <w:marLeft w:val="0"/>
          <w:marRight w:val="0"/>
          <w:marTop w:val="0"/>
          <w:marBottom w:val="0"/>
          <w:divBdr>
            <w:top w:val="none" w:sz="0" w:space="0" w:color="auto"/>
            <w:left w:val="none" w:sz="0" w:space="0" w:color="auto"/>
            <w:bottom w:val="none" w:sz="0" w:space="0" w:color="auto"/>
            <w:right w:val="none" w:sz="0" w:space="0" w:color="auto"/>
          </w:divBdr>
          <w:divsChild>
            <w:div w:id="605693119">
              <w:marLeft w:val="0"/>
              <w:marRight w:val="0"/>
              <w:marTop w:val="0"/>
              <w:marBottom w:val="0"/>
              <w:divBdr>
                <w:top w:val="none" w:sz="0" w:space="0" w:color="auto"/>
                <w:left w:val="none" w:sz="0" w:space="0" w:color="auto"/>
                <w:bottom w:val="none" w:sz="0" w:space="0" w:color="auto"/>
                <w:right w:val="none" w:sz="0" w:space="0" w:color="auto"/>
              </w:divBdr>
              <w:divsChild>
                <w:div w:id="3813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4383">
      <w:bodyDiv w:val="1"/>
      <w:marLeft w:val="0"/>
      <w:marRight w:val="0"/>
      <w:marTop w:val="0"/>
      <w:marBottom w:val="0"/>
      <w:divBdr>
        <w:top w:val="none" w:sz="0" w:space="0" w:color="auto"/>
        <w:left w:val="none" w:sz="0" w:space="0" w:color="auto"/>
        <w:bottom w:val="none" w:sz="0" w:space="0" w:color="auto"/>
        <w:right w:val="none" w:sz="0" w:space="0" w:color="auto"/>
      </w:divBdr>
    </w:div>
    <w:div w:id="119349873">
      <w:bodyDiv w:val="1"/>
      <w:marLeft w:val="0"/>
      <w:marRight w:val="0"/>
      <w:marTop w:val="0"/>
      <w:marBottom w:val="0"/>
      <w:divBdr>
        <w:top w:val="none" w:sz="0" w:space="0" w:color="auto"/>
        <w:left w:val="none" w:sz="0" w:space="0" w:color="auto"/>
        <w:bottom w:val="none" w:sz="0" w:space="0" w:color="auto"/>
        <w:right w:val="none" w:sz="0" w:space="0" w:color="auto"/>
      </w:divBdr>
    </w:div>
    <w:div w:id="132141083">
      <w:bodyDiv w:val="1"/>
      <w:marLeft w:val="0"/>
      <w:marRight w:val="0"/>
      <w:marTop w:val="0"/>
      <w:marBottom w:val="0"/>
      <w:divBdr>
        <w:top w:val="none" w:sz="0" w:space="0" w:color="auto"/>
        <w:left w:val="none" w:sz="0" w:space="0" w:color="auto"/>
        <w:bottom w:val="none" w:sz="0" w:space="0" w:color="auto"/>
        <w:right w:val="none" w:sz="0" w:space="0" w:color="auto"/>
      </w:divBdr>
      <w:divsChild>
        <w:div w:id="1984308397">
          <w:marLeft w:val="0"/>
          <w:marRight w:val="0"/>
          <w:marTop w:val="0"/>
          <w:marBottom w:val="0"/>
          <w:divBdr>
            <w:top w:val="none" w:sz="0" w:space="0" w:color="auto"/>
            <w:left w:val="none" w:sz="0" w:space="0" w:color="auto"/>
            <w:bottom w:val="none" w:sz="0" w:space="0" w:color="auto"/>
            <w:right w:val="none" w:sz="0" w:space="0" w:color="auto"/>
          </w:divBdr>
          <w:divsChild>
            <w:div w:id="1170828662">
              <w:marLeft w:val="0"/>
              <w:marRight w:val="0"/>
              <w:marTop w:val="0"/>
              <w:marBottom w:val="0"/>
              <w:divBdr>
                <w:top w:val="none" w:sz="0" w:space="0" w:color="auto"/>
                <w:left w:val="none" w:sz="0" w:space="0" w:color="auto"/>
                <w:bottom w:val="none" w:sz="0" w:space="0" w:color="auto"/>
                <w:right w:val="none" w:sz="0" w:space="0" w:color="auto"/>
              </w:divBdr>
              <w:divsChild>
                <w:div w:id="438261631">
                  <w:marLeft w:val="0"/>
                  <w:marRight w:val="0"/>
                  <w:marTop w:val="0"/>
                  <w:marBottom w:val="0"/>
                  <w:divBdr>
                    <w:top w:val="none" w:sz="0" w:space="0" w:color="auto"/>
                    <w:left w:val="none" w:sz="0" w:space="0" w:color="auto"/>
                    <w:bottom w:val="none" w:sz="0" w:space="0" w:color="auto"/>
                    <w:right w:val="none" w:sz="0" w:space="0" w:color="auto"/>
                  </w:divBdr>
                  <w:divsChild>
                    <w:div w:id="13402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2195">
      <w:bodyDiv w:val="1"/>
      <w:marLeft w:val="0"/>
      <w:marRight w:val="0"/>
      <w:marTop w:val="0"/>
      <w:marBottom w:val="0"/>
      <w:divBdr>
        <w:top w:val="none" w:sz="0" w:space="0" w:color="auto"/>
        <w:left w:val="none" w:sz="0" w:space="0" w:color="auto"/>
        <w:bottom w:val="none" w:sz="0" w:space="0" w:color="auto"/>
        <w:right w:val="none" w:sz="0" w:space="0" w:color="auto"/>
      </w:divBdr>
      <w:divsChild>
        <w:div w:id="1103761866">
          <w:marLeft w:val="0"/>
          <w:marRight w:val="0"/>
          <w:marTop w:val="0"/>
          <w:marBottom w:val="0"/>
          <w:divBdr>
            <w:top w:val="none" w:sz="0" w:space="0" w:color="auto"/>
            <w:left w:val="none" w:sz="0" w:space="0" w:color="auto"/>
            <w:bottom w:val="none" w:sz="0" w:space="0" w:color="auto"/>
            <w:right w:val="none" w:sz="0" w:space="0" w:color="auto"/>
          </w:divBdr>
          <w:divsChild>
            <w:div w:id="1330863879">
              <w:marLeft w:val="0"/>
              <w:marRight w:val="0"/>
              <w:marTop w:val="0"/>
              <w:marBottom w:val="0"/>
              <w:divBdr>
                <w:top w:val="none" w:sz="0" w:space="0" w:color="auto"/>
                <w:left w:val="none" w:sz="0" w:space="0" w:color="auto"/>
                <w:bottom w:val="none" w:sz="0" w:space="0" w:color="auto"/>
                <w:right w:val="none" w:sz="0" w:space="0" w:color="auto"/>
              </w:divBdr>
              <w:divsChild>
                <w:div w:id="1632325016">
                  <w:marLeft w:val="0"/>
                  <w:marRight w:val="0"/>
                  <w:marTop w:val="0"/>
                  <w:marBottom w:val="0"/>
                  <w:divBdr>
                    <w:top w:val="none" w:sz="0" w:space="0" w:color="auto"/>
                    <w:left w:val="none" w:sz="0" w:space="0" w:color="auto"/>
                    <w:bottom w:val="none" w:sz="0" w:space="0" w:color="auto"/>
                    <w:right w:val="none" w:sz="0" w:space="0" w:color="auto"/>
                  </w:divBdr>
                  <w:divsChild>
                    <w:div w:id="16361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7487">
      <w:bodyDiv w:val="1"/>
      <w:marLeft w:val="0"/>
      <w:marRight w:val="0"/>
      <w:marTop w:val="0"/>
      <w:marBottom w:val="0"/>
      <w:divBdr>
        <w:top w:val="none" w:sz="0" w:space="0" w:color="auto"/>
        <w:left w:val="none" w:sz="0" w:space="0" w:color="auto"/>
        <w:bottom w:val="none" w:sz="0" w:space="0" w:color="auto"/>
        <w:right w:val="none" w:sz="0" w:space="0" w:color="auto"/>
      </w:divBdr>
      <w:divsChild>
        <w:div w:id="389423216">
          <w:marLeft w:val="0"/>
          <w:marRight w:val="0"/>
          <w:marTop w:val="0"/>
          <w:marBottom w:val="0"/>
          <w:divBdr>
            <w:top w:val="none" w:sz="0" w:space="0" w:color="auto"/>
            <w:left w:val="none" w:sz="0" w:space="0" w:color="auto"/>
            <w:bottom w:val="none" w:sz="0" w:space="0" w:color="auto"/>
            <w:right w:val="none" w:sz="0" w:space="0" w:color="auto"/>
          </w:divBdr>
          <w:divsChild>
            <w:div w:id="920139860">
              <w:marLeft w:val="0"/>
              <w:marRight w:val="0"/>
              <w:marTop w:val="0"/>
              <w:marBottom w:val="0"/>
              <w:divBdr>
                <w:top w:val="none" w:sz="0" w:space="0" w:color="auto"/>
                <w:left w:val="none" w:sz="0" w:space="0" w:color="auto"/>
                <w:bottom w:val="none" w:sz="0" w:space="0" w:color="auto"/>
                <w:right w:val="none" w:sz="0" w:space="0" w:color="auto"/>
              </w:divBdr>
              <w:divsChild>
                <w:div w:id="17083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655">
      <w:bodyDiv w:val="1"/>
      <w:marLeft w:val="0"/>
      <w:marRight w:val="0"/>
      <w:marTop w:val="0"/>
      <w:marBottom w:val="0"/>
      <w:divBdr>
        <w:top w:val="none" w:sz="0" w:space="0" w:color="auto"/>
        <w:left w:val="none" w:sz="0" w:space="0" w:color="auto"/>
        <w:bottom w:val="none" w:sz="0" w:space="0" w:color="auto"/>
        <w:right w:val="none" w:sz="0" w:space="0" w:color="auto"/>
      </w:divBdr>
      <w:divsChild>
        <w:div w:id="632751609">
          <w:marLeft w:val="0"/>
          <w:marRight w:val="0"/>
          <w:marTop w:val="15"/>
          <w:marBottom w:val="0"/>
          <w:divBdr>
            <w:top w:val="single" w:sz="48" w:space="0" w:color="auto"/>
            <w:left w:val="single" w:sz="48" w:space="0" w:color="auto"/>
            <w:bottom w:val="single" w:sz="48" w:space="0" w:color="auto"/>
            <w:right w:val="single" w:sz="48" w:space="0" w:color="auto"/>
          </w:divBdr>
          <w:divsChild>
            <w:div w:id="15180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9900">
      <w:bodyDiv w:val="1"/>
      <w:marLeft w:val="0"/>
      <w:marRight w:val="0"/>
      <w:marTop w:val="0"/>
      <w:marBottom w:val="0"/>
      <w:divBdr>
        <w:top w:val="none" w:sz="0" w:space="0" w:color="auto"/>
        <w:left w:val="none" w:sz="0" w:space="0" w:color="auto"/>
        <w:bottom w:val="none" w:sz="0" w:space="0" w:color="auto"/>
        <w:right w:val="none" w:sz="0" w:space="0" w:color="auto"/>
      </w:divBdr>
    </w:div>
    <w:div w:id="183328057">
      <w:bodyDiv w:val="1"/>
      <w:marLeft w:val="0"/>
      <w:marRight w:val="0"/>
      <w:marTop w:val="0"/>
      <w:marBottom w:val="0"/>
      <w:divBdr>
        <w:top w:val="none" w:sz="0" w:space="0" w:color="auto"/>
        <w:left w:val="none" w:sz="0" w:space="0" w:color="auto"/>
        <w:bottom w:val="none" w:sz="0" w:space="0" w:color="auto"/>
        <w:right w:val="none" w:sz="0" w:space="0" w:color="auto"/>
      </w:divBdr>
    </w:div>
    <w:div w:id="201525025">
      <w:bodyDiv w:val="1"/>
      <w:marLeft w:val="0"/>
      <w:marRight w:val="0"/>
      <w:marTop w:val="0"/>
      <w:marBottom w:val="0"/>
      <w:divBdr>
        <w:top w:val="none" w:sz="0" w:space="0" w:color="auto"/>
        <w:left w:val="none" w:sz="0" w:space="0" w:color="auto"/>
        <w:bottom w:val="none" w:sz="0" w:space="0" w:color="auto"/>
        <w:right w:val="none" w:sz="0" w:space="0" w:color="auto"/>
      </w:divBdr>
    </w:div>
    <w:div w:id="202979780">
      <w:bodyDiv w:val="1"/>
      <w:marLeft w:val="0"/>
      <w:marRight w:val="0"/>
      <w:marTop w:val="0"/>
      <w:marBottom w:val="0"/>
      <w:divBdr>
        <w:top w:val="none" w:sz="0" w:space="0" w:color="auto"/>
        <w:left w:val="none" w:sz="0" w:space="0" w:color="auto"/>
        <w:bottom w:val="none" w:sz="0" w:space="0" w:color="auto"/>
        <w:right w:val="none" w:sz="0" w:space="0" w:color="auto"/>
      </w:divBdr>
    </w:div>
    <w:div w:id="210269325">
      <w:bodyDiv w:val="1"/>
      <w:marLeft w:val="0"/>
      <w:marRight w:val="0"/>
      <w:marTop w:val="0"/>
      <w:marBottom w:val="0"/>
      <w:divBdr>
        <w:top w:val="none" w:sz="0" w:space="0" w:color="auto"/>
        <w:left w:val="none" w:sz="0" w:space="0" w:color="auto"/>
        <w:bottom w:val="none" w:sz="0" w:space="0" w:color="auto"/>
        <w:right w:val="none" w:sz="0" w:space="0" w:color="auto"/>
      </w:divBdr>
    </w:div>
    <w:div w:id="212665232">
      <w:bodyDiv w:val="1"/>
      <w:marLeft w:val="0"/>
      <w:marRight w:val="0"/>
      <w:marTop w:val="0"/>
      <w:marBottom w:val="0"/>
      <w:divBdr>
        <w:top w:val="none" w:sz="0" w:space="0" w:color="auto"/>
        <w:left w:val="none" w:sz="0" w:space="0" w:color="auto"/>
        <w:bottom w:val="none" w:sz="0" w:space="0" w:color="auto"/>
        <w:right w:val="none" w:sz="0" w:space="0" w:color="auto"/>
      </w:divBdr>
    </w:div>
    <w:div w:id="214434555">
      <w:bodyDiv w:val="1"/>
      <w:marLeft w:val="0"/>
      <w:marRight w:val="0"/>
      <w:marTop w:val="0"/>
      <w:marBottom w:val="0"/>
      <w:divBdr>
        <w:top w:val="none" w:sz="0" w:space="0" w:color="auto"/>
        <w:left w:val="none" w:sz="0" w:space="0" w:color="auto"/>
        <w:bottom w:val="none" w:sz="0" w:space="0" w:color="auto"/>
        <w:right w:val="none" w:sz="0" w:space="0" w:color="auto"/>
      </w:divBdr>
      <w:divsChild>
        <w:div w:id="1948465933">
          <w:marLeft w:val="0"/>
          <w:marRight w:val="0"/>
          <w:marTop w:val="0"/>
          <w:marBottom w:val="0"/>
          <w:divBdr>
            <w:top w:val="none" w:sz="0" w:space="0" w:color="auto"/>
            <w:left w:val="none" w:sz="0" w:space="0" w:color="auto"/>
            <w:bottom w:val="none" w:sz="0" w:space="0" w:color="auto"/>
            <w:right w:val="none" w:sz="0" w:space="0" w:color="auto"/>
          </w:divBdr>
          <w:divsChild>
            <w:div w:id="1763797029">
              <w:marLeft w:val="0"/>
              <w:marRight w:val="0"/>
              <w:marTop w:val="0"/>
              <w:marBottom w:val="0"/>
              <w:divBdr>
                <w:top w:val="none" w:sz="0" w:space="0" w:color="auto"/>
                <w:left w:val="none" w:sz="0" w:space="0" w:color="auto"/>
                <w:bottom w:val="none" w:sz="0" w:space="0" w:color="auto"/>
                <w:right w:val="none" w:sz="0" w:space="0" w:color="auto"/>
              </w:divBdr>
              <w:divsChild>
                <w:div w:id="13636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3777">
      <w:bodyDiv w:val="1"/>
      <w:marLeft w:val="0"/>
      <w:marRight w:val="0"/>
      <w:marTop w:val="0"/>
      <w:marBottom w:val="0"/>
      <w:divBdr>
        <w:top w:val="none" w:sz="0" w:space="0" w:color="auto"/>
        <w:left w:val="none" w:sz="0" w:space="0" w:color="auto"/>
        <w:bottom w:val="none" w:sz="0" w:space="0" w:color="auto"/>
        <w:right w:val="none" w:sz="0" w:space="0" w:color="auto"/>
      </w:divBdr>
      <w:divsChild>
        <w:div w:id="676463824">
          <w:marLeft w:val="0"/>
          <w:marRight w:val="0"/>
          <w:marTop w:val="15"/>
          <w:marBottom w:val="0"/>
          <w:divBdr>
            <w:top w:val="single" w:sz="48" w:space="0" w:color="auto"/>
            <w:left w:val="single" w:sz="48" w:space="0" w:color="auto"/>
            <w:bottom w:val="single" w:sz="48" w:space="0" w:color="auto"/>
            <w:right w:val="single" w:sz="48" w:space="0" w:color="auto"/>
          </w:divBdr>
          <w:divsChild>
            <w:div w:id="1676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6306">
      <w:bodyDiv w:val="1"/>
      <w:marLeft w:val="0"/>
      <w:marRight w:val="0"/>
      <w:marTop w:val="0"/>
      <w:marBottom w:val="0"/>
      <w:divBdr>
        <w:top w:val="none" w:sz="0" w:space="0" w:color="auto"/>
        <w:left w:val="none" w:sz="0" w:space="0" w:color="auto"/>
        <w:bottom w:val="none" w:sz="0" w:space="0" w:color="auto"/>
        <w:right w:val="none" w:sz="0" w:space="0" w:color="auto"/>
      </w:divBdr>
      <w:divsChild>
        <w:div w:id="805854111">
          <w:marLeft w:val="0"/>
          <w:marRight w:val="0"/>
          <w:marTop w:val="0"/>
          <w:marBottom w:val="0"/>
          <w:divBdr>
            <w:top w:val="none" w:sz="0" w:space="0" w:color="auto"/>
            <w:left w:val="none" w:sz="0" w:space="0" w:color="auto"/>
            <w:bottom w:val="none" w:sz="0" w:space="0" w:color="auto"/>
            <w:right w:val="none" w:sz="0" w:space="0" w:color="auto"/>
          </w:divBdr>
          <w:divsChild>
            <w:div w:id="1361392037">
              <w:marLeft w:val="0"/>
              <w:marRight w:val="0"/>
              <w:marTop w:val="0"/>
              <w:marBottom w:val="0"/>
              <w:divBdr>
                <w:top w:val="none" w:sz="0" w:space="0" w:color="auto"/>
                <w:left w:val="none" w:sz="0" w:space="0" w:color="auto"/>
                <w:bottom w:val="none" w:sz="0" w:space="0" w:color="auto"/>
                <w:right w:val="none" w:sz="0" w:space="0" w:color="auto"/>
              </w:divBdr>
              <w:divsChild>
                <w:div w:id="8707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759">
      <w:bodyDiv w:val="1"/>
      <w:marLeft w:val="0"/>
      <w:marRight w:val="0"/>
      <w:marTop w:val="0"/>
      <w:marBottom w:val="0"/>
      <w:divBdr>
        <w:top w:val="none" w:sz="0" w:space="0" w:color="auto"/>
        <w:left w:val="none" w:sz="0" w:space="0" w:color="auto"/>
        <w:bottom w:val="none" w:sz="0" w:space="0" w:color="auto"/>
        <w:right w:val="none" w:sz="0" w:space="0" w:color="auto"/>
      </w:divBdr>
    </w:div>
    <w:div w:id="246036618">
      <w:bodyDiv w:val="1"/>
      <w:marLeft w:val="0"/>
      <w:marRight w:val="0"/>
      <w:marTop w:val="0"/>
      <w:marBottom w:val="0"/>
      <w:divBdr>
        <w:top w:val="none" w:sz="0" w:space="0" w:color="auto"/>
        <w:left w:val="none" w:sz="0" w:space="0" w:color="auto"/>
        <w:bottom w:val="none" w:sz="0" w:space="0" w:color="auto"/>
        <w:right w:val="none" w:sz="0" w:space="0" w:color="auto"/>
      </w:divBdr>
    </w:div>
    <w:div w:id="250479515">
      <w:bodyDiv w:val="1"/>
      <w:marLeft w:val="0"/>
      <w:marRight w:val="0"/>
      <w:marTop w:val="0"/>
      <w:marBottom w:val="0"/>
      <w:divBdr>
        <w:top w:val="none" w:sz="0" w:space="0" w:color="auto"/>
        <w:left w:val="none" w:sz="0" w:space="0" w:color="auto"/>
        <w:bottom w:val="none" w:sz="0" w:space="0" w:color="auto"/>
        <w:right w:val="none" w:sz="0" w:space="0" w:color="auto"/>
      </w:divBdr>
    </w:div>
    <w:div w:id="257325294">
      <w:bodyDiv w:val="1"/>
      <w:marLeft w:val="0"/>
      <w:marRight w:val="0"/>
      <w:marTop w:val="0"/>
      <w:marBottom w:val="0"/>
      <w:divBdr>
        <w:top w:val="none" w:sz="0" w:space="0" w:color="auto"/>
        <w:left w:val="none" w:sz="0" w:space="0" w:color="auto"/>
        <w:bottom w:val="none" w:sz="0" w:space="0" w:color="auto"/>
        <w:right w:val="none" w:sz="0" w:space="0" w:color="auto"/>
      </w:divBdr>
    </w:div>
    <w:div w:id="260726143">
      <w:bodyDiv w:val="1"/>
      <w:marLeft w:val="0"/>
      <w:marRight w:val="0"/>
      <w:marTop w:val="0"/>
      <w:marBottom w:val="0"/>
      <w:divBdr>
        <w:top w:val="none" w:sz="0" w:space="0" w:color="auto"/>
        <w:left w:val="none" w:sz="0" w:space="0" w:color="auto"/>
        <w:bottom w:val="none" w:sz="0" w:space="0" w:color="auto"/>
        <w:right w:val="none" w:sz="0" w:space="0" w:color="auto"/>
      </w:divBdr>
    </w:div>
    <w:div w:id="277108538">
      <w:bodyDiv w:val="1"/>
      <w:marLeft w:val="0"/>
      <w:marRight w:val="0"/>
      <w:marTop w:val="0"/>
      <w:marBottom w:val="0"/>
      <w:divBdr>
        <w:top w:val="none" w:sz="0" w:space="0" w:color="auto"/>
        <w:left w:val="none" w:sz="0" w:space="0" w:color="auto"/>
        <w:bottom w:val="none" w:sz="0" w:space="0" w:color="auto"/>
        <w:right w:val="none" w:sz="0" w:space="0" w:color="auto"/>
      </w:divBdr>
      <w:divsChild>
        <w:div w:id="402608171">
          <w:marLeft w:val="0"/>
          <w:marRight w:val="0"/>
          <w:marTop w:val="0"/>
          <w:marBottom w:val="0"/>
          <w:divBdr>
            <w:top w:val="none" w:sz="0" w:space="0" w:color="auto"/>
            <w:left w:val="none" w:sz="0" w:space="0" w:color="auto"/>
            <w:bottom w:val="none" w:sz="0" w:space="0" w:color="auto"/>
            <w:right w:val="none" w:sz="0" w:space="0" w:color="auto"/>
          </w:divBdr>
          <w:divsChild>
            <w:div w:id="1415007431">
              <w:marLeft w:val="0"/>
              <w:marRight w:val="0"/>
              <w:marTop w:val="0"/>
              <w:marBottom w:val="0"/>
              <w:divBdr>
                <w:top w:val="none" w:sz="0" w:space="0" w:color="auto"/>
                <w:left w:val="none" w:sz="0" w:space="0" w:color="auto"/>
                <w:bottom w:val="none" w:sz="0" w:space="0" w:color="auto"/>
                <w:right w:val="none" w:sz="0" w:space="0" w:color="auto"/>
              </w:divBdr>
              <w:divsChild>
                <w:div w:id="1393698110">
                  <w:marLeft w:val="0"/>
                  <w:marRight w:val="0"/>
                  <w:marTop w:val="0"/>
                  <w:marBottom w:val="0"/>
                  <w:divBdr>
                    <w:top w:val="none" w:sz="0" w:space="0" w:color="auto"/>
                    <w:left w:val="none" w:sz="0" w:space="0" w:color="auto"/>
                    <w:bottom w:val="none" w:sz="0" w:space="0" w:color="auto"/>
                    <w:right w:val="none" w:sz="0" w:space="0" w:color="auto"/>
                  </w:divBdr>
                  <w:divsChild>
                    <w:div w:id="16810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447113">
      <w:bodyDiv w:val="1"/>
      <w:marLeft w:val="0"/>
      <w:marRight w:val="0"/>
      <w:marTop w:val="0"/>
      <w:marBottom w:val="0"/>
      <w:divBdr>
        <w:top w:val="none" w:sz="0" w:space="0" w:color="auto"/>
        <w:left w:val="none" w:sz="0" w:space="0" w:color="auto"/>
        <w:bottom w:val="none" w:sz="0" w:space="0" w:color="auto"/>
        <w:right w:val="none" w:sz="0" w:space="0" w:color="auto"/>
      </w:divBdr>
    </w:div>
    <w:div w:id="297804707">
      <w:bodyDiv w:val="1"/>
      <w:marLeft w:val="0"/>
      <w:marRight w:val="0"/>
      <w:marTop w:val="0"/>
      <w:marBottom w:val="0"/>
      <w:divBdr>
        <w:top w:val="none" w:sz="0" w:space="0" w:color="auto"/>
        <w:left w:val="none" w:sz="0" w:space="0" w:color="auto"/>
        <w:bottom w:val="none" w:sz="0" w:space="0" w:color="auto"/>
        <w:right w:val="none" w:sz="0" w:space="0" w:color="auto"/>
      </w:divBdr>
      <w:divsChild>
        <w:div w:id="1143808969">
          <w:marLeft w:val="0"/>
          <w:marRight w:val="0"/>
          <w:marTop w:val="15"/>
          <w:marBottom w:val="0"/>
          <w:divBdr>
            <w:top w:val="single" w:sz="48" w:space="0" w:color="auto"/>
            <w:left w:val="single" w:sz="48" w:space="0" w:color="auto"/>
            <w:bottom w:val="single" w:sz="48" w:space="0" w:color="auto"/>
            <w:right w:val="single" w:sz="48" w:space="0" w:color="auto"/>
          </w:divBdr>
          <w:divsChild>
            <w:div w:id="7457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7107">
      <w:bodyDiv w:val="1"/>
      <w:marLeft w:val="0"/>
      <w:marRight w:val="0"/>
      <w:marTop w:val="0"/>
      <w:marBottom w:val="0"/>
      <w:divBdr>
        <w:top w:val="none" w:sz="0" w:space="0" w:color="auto"/>
        <w:left w:val="none" w:sz="0" w:space="0" w:color="auto"/>
        <w:bottom w:val="none" w:sz="0" w:space="0" w:color="auto"/>
        <w:right w:val="none" w:sz="0" w:space="0" w:color="auto"/>
      </w:divBdr>
    </w:div>
    <w:div w:id="323048294">
      <w:bodyDiv w:val="1"/>
      <w:marLeft w:val="0"/>
      <w:marRight w:val="0"/>
      <w:marTop w:val="0"/>
      <w:marBottom w:val="0"/>
      <w:divBdr>
        <w:top w:val="none" w:sz="0" w:space="0" w:color="auto"/>
        <w:left w:val="none" w:sz="0" w:space="0" w:color="auto"/>
        <w:bottom w:val="none" w:sz="0" w:space="0" w:color="auto"/>
        <w:right w:val="none" w:sz="0" w:space="0" w:color="auto"/>
      </w:divBdr>
    </w:div>
    <w:div w:id="327097195">
      <w:bodyDiv w:val="1"/>
      <w:marLeft w:val="0"/>
      <w:marRight w:val="0"/>
      <w:marTop w:val="0"/>
      <w:marBottom w:val="0"/>
      <w:divBdr>
        <w:top w:val="none" w:sz="0" w:space="0" w:color="auto"/>
        <w:left w:val="none" w:sz="0" w:space="0" w:color="auto"/>
        <w:bottom w:val="none" w:sz="0" w:space="0" w:color="auto"/>
        <w:right w:val="none" w:sz="0" w:space="0" w:color="auto"/>
      </w:divBdr>
    </w:div>
    <w:div w:id="330451345">
      <w:bodyDiv w:val="1"/>
      <w:marLeft w:val="0"/>
      <w:marRight w:val="0"/>
      <w:marTop w:val="0"/>
      <w:marBottom w:val="0"/>
      <w:divBdr>
        <w:top w:val="none" w:sz="0" w:space="0" w:color="auto"/>
        <w:left w:val="none" w:sz="0" w:space="0" w:color="auto"/>
        <w:bottom w:val="none" w:sz="0" w:space="0" w:color="auto"/>
        <w:right w:val="none" w:sz="0" w:space="0" w:color="auto"/>
      </w:divBdr>
    </w:div>
    <w:div w:id="334843125">
      <w:bodyDiv w:val="1"/>
      <w:marLeft w:val="0"/>
      <w:marRight w:val="0"/>
      <w:marTop w:val="0"/>
      <w:marBottom w:val="0"/>
      <w:divBdr>
        <w:top w:val="none" w:sz="0" w:space="0" w:color="auto"/>
        <w:left w:val="none" w:sz="0" w:space="0" w:color="auto"/>
        <w:bottom w:val="none" w:sz="0" w:space="0" w:color="auto"/>
        <w:right w:val="none" w:sz="0" w:space="0" w:color="auto"/>
      </w:divBdr>
      <w:divsChild>
        <w:div w:id="1689141478">
          <w:marLeft w:val="0"/>
          <w:marRight w:val="0"/>
          <w:marTop w:val="15"/>
          <w:marBottom w:val="0"/>
          <w:divBdr>
            <w:top w:val="single" w:sz="48" w:space="0" w:color="auto"/>
            <w:left w:val="single" w:sz="48" w:space="0" w:color="auto"/>
            <w:bottom w:val="single" w:sz="48" w:space="0" w:color="auto"/>
            <w:right w:val="single" w:sz="48" w:space="0" w:color="auto"/>
          </w:divBdr>
          <w:divsChild>
            <w:div w:id="15474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9369">
      <w:bodyDiv w:val="1"/>
      <w:marLeft w:val="0"/>
      <w:marRight w:val="0"/>
      <w:marTop w:val="0"/>
      <w:marBottom w:val="0"/>
      <w:divBdr>
        <w:top w:val="none" w:sz="0" w:space="0" w:color="auto"/>
        <w:left w:val="none" w:sz="0" w:space="0" w:color="auto"/>
        <w:bottom w:val="none" w:sz="0" w:space="0" w:color="auto"/>
        <w:right w:val="none" w:sz="0" w:space="0" w:color="auto"/>
      </w:divBdr>
      <w:divsChild>
        <w:div w:id="1842310279">
          <w:marLeft w:val="0"/>
          <w:marRight w:val="0"/>
          <w:marTop w:val="0"/>
          <w:marBottom w:val="0"/>
          <w:divBdr>
            <w:top w:val="none" w:sz="0" w:space="0" w:color="auto"/>
            <w:left w:val="none" w:sz="0" w:space="0" w:color="auto"/>
            <w:bottom w:val="none" w:sz="0" w:space="0" w:color="auto"/>
            <w:right w:val="none" w:sz="0" w:space="0" w:color="auto"/>
          </w:divBdr>
          <w:divsChild>
            <w:div w:id="2052418567">
              <w:marLeft w:val="0"/>
              <w:marRight w:val="0"/>
              <w:marTop w:val="0"/>
              <w:marBottom w:val="0"/>
              <w:divBdr>
                <w:top w:val="none" w:sz="0" w:space="0" w:color="auto"/>
                <w:left w:val="none" w:sz="0" w:space="0" w:color="auto"/>
                <w:bottom w:val="none" w:sz="0" w:space="0" w:color="auto"/>
                <w:right w:val="none" w:sz="0" w:space="0" w:color="auto"/>
              </w:divBdr>
              <w:divsChild>
                <w:div w:id="9496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2375">
      <w:bodyDiv w:val="1"/>
      <w:marLeft w:val="0"/>
      <w:marRight w:val="0"/>
      <w:marTop w:val="0"/>
      <w:marBottom w:val="0"/>
      <w:divBdr>
        <w:top w:val="none" w:sz="0" w:space="0" w:color="auto"/>
        <w:left w:val="none" w:sz="0" w:space="0" w:color="auto"/>
        <w:bottom w:val="none" w:sz="0" w:space="0" w:color="auto"/>
        <w:right w:val="none" w:sz="0" w:space="0" w:color="auto"/>
      </w:divBdr>
    </w:div>
    <w:div w:id="363362131">
      <w:bodyDiv w:val="1"/>
      <w:marLeft w:val="0"/>
      <w:marRight w:val="0"/>
      <w:marTop w:val="0"/>
      <w:marBottom w:val="0"/>
      <w:divBdr>
        <w:top w:val="none" w:sz="0" w:space="0" w:color="auto"/>
        <w:left w:val="none" w:sz="0" w:space="0" w:color="auto"/>
        <w:bottom w:val="none" w:sz="0" w:space="0" w:color="auto"/>
        <w:right w:val="none" w:sz="0" w:space="0" w:color="auto"/>
      </w:divBdr>
      <w:divsChild>
        <w:div w:id="2029716454">
          <w:marLeft w:val="0"/>
          <w:marRight w:val="0"/>
          <w:marTop w:val="0"/>
          <w:marBottom w:val="0"/>
          <w:divBdr>
            <w:top w:val="none" w:sz="0" w:space="0" w:color="auto"/>
            <w:left w:val="none" w:sz="0" w:space="0" w:color="auto"/>
            <w:bottom w:val="none" w:sz="0" w:space="0" w:color="auto"/>
            <w:right w:val="none" w:sz="0" w:space="0" w:color="auto"/>
          </w:divBdr>
          <w:divsChild>
            <w:div w:id="1775704489">
              <w:marLeft w:val="0"/>
              <w:marRight w:val="0"/>
              <w:marTop w:val="0"/>
              <w:marBottom w:val="0"/>
              <w:divBdr>
                <w:top w:val="none" w:sz="0" w:space="0" w:color="auto"/>
                <w:left w:val="none" w:sz="0" w:space="0" w:color="auto"/>
                <w:bottom w:val="none" w:sz="0" w:space="0" w:color="auto"/>
                <w:right w:val="none" w:sz="0" w:space="0" w:color="auto"/>
              </w:divBdr>
              <w:divsChild>
                <w:div w:id="16625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04317">
      <w:bodyDiv w:val="1"/>
      <w:marLeft w:val="0"/>
      <w:marRight w:val="0"/>
      <w:marTop w:val="0"/>
      <w:marBottom w:val="0"/>
      <w:divBdr>
        <w:top w:val="none" w:sz="0" w:space="0" w:color="auto"/>
        <w:left w:val="none" w:sz="0" w:space="0" w:color="auto"/>
        <w:bottom w:val="none" w:sz="0" w:space="0" w:color="auto"/>
        <w:right w:val="none" w:sz="0" w:space="0" w:color="auto"/>
      </w:divBdr>
    </w:div>
    <w:div w:id="401367955">
      <w:bodyDiv w:val="1"/>
      <w:marLeft w:val="0"/>
      <w:marRight w:val="0"/>
      <w:marTop w:val="0"/>
      <w:marBottom w:val="0"/>
      <w:divBdr>
        <w:top w:val="none" w:sz="0" w:space="0" w:color="auto"/>
        <w:left w:val="none" w:sz="0" w:space="0" w:color="auto"/>
        <w:bottom w:val="none" w:sz="0" w:space="0" w:color="auto"/>
        <w:right w:val="none" w:sz="0" w:space="0" w:color="auto"/>
      </w:divBdr>
    </w:div>
    <w:div w:id="416560210">
      <w:bodyDiv w:val="1"/>
      <w:marLeft w:val="0"/>
      <w:marRight w:val="0"/>
      <w:marTop w:val="0"/>
      <w:marBottom w:val="0"/>
      <w:divBdr>
        <w:top w:val="none" w:sz="0" w:space="0" w:color="auto"/>
        <w:left w:val="none" w:sz="0" w:space="0" w:color="auto"/>
        <w:bottom w:val="none" w:sz="0" w:space="0" w:color="auto"/>
        <w:right w:val="none" w:sz="0" w:space="0" w:color="auto"/>
      </w:divBdr>
    </w:div>
    <w:div w:id="430902364">
      <w:bodyDiv w:val="1"/>
      <w:marLeft w:val="0"/>
      <w:marRight w:val="0"/>
      <w:marTop w:val="0"/>
      <w:marBottom w:val="0"/>
      <w:divBdr>
        <w:top w:val="none" w:sz="0" w:space="0" w:color="auto"/>
        <w:left w:val="none" w:sz="0" w:space="0" w:color="auto"/>
        <w:bottom w:val="none" w:sz="0" w:space="0" w:color="auto"/>
        <w:right w:val="none" w:sz="0" w:space="0" w:color="auto"/>
      </w:divBdr>
    </w:div>
    <w:div w:id="468862764">
      <w:bodyDiv w:val="1"/>
      <w:marLeft w:val="0"/>
      <w:marRight w:val="0"/>
      <w:marTop w:val="0"/>
      <w:marBottom w:val="0"/>
      <w:divBdr>
        <w:top w:val="none" w:sz="0" w:space="0" w:color="auto"/>
        <w:left w:val="none" w:sz="0" w:space="0" w:color="auto"/>
        <w:bottom w:val="none" w:sz="0" w:space="0" w:color="auto"/>
        <w:right w:val="none" w:sz="0" w:space="0" w:color="auto"/>
      </w:divBdr>
      <w:divsChild>
        <w:div w:id="1020400172">
          <w:marLeft w:val="0"/>
          <w:marRight w:val="0"/>
          <w:marTop w:val="0"/>
          <w:marBottom w:val="0"/>
          <w:divBdr>
            <w:top w:val="none" w:sz="0" w:space="0" w:color="auto"/>
            <w:left w:val="none" w:sz="0" w:space="0" w:color="auto"/>
            <w:bottom w:val="none" w:sz="0" w:space="0" w:color="auto"/>
            <w:right w:val="none" w:sz="0" w:space="0" w:color="auto"/>
          </w:divBdr>
          <w:divsChild>
            <w:div w:id="1836920267">
              <w:marLeft w:val="0"/>
              <w:marRight w:val="0"/>
              <w:marTop w:val="0"/>
              <w:marBottom w:val="0"/>
              <w:divBdr>
                <w:top w:val="none" w:sz="0" w:space="0" w:color="auto"/>
                <w:left w:val="none" w:sz="0" w:space="0" w:color="auto"/>
                <w:bottom w:val="none" w:sz="0" w:space="0" w:color="auto"/>
                <w:right w:val="none" w:sz="0" w:space="0" w:color="auto"/>
              </w:divBdr>
              <w:divsChild>
                <w:div w:id="1438217297">
                  <w:marLeft w:val="0"/>
                  <w:marRight w:val="0"/>
                  <w:marTop w:val="0"/>
                  <w:marBottom w:val="0"/>
                  <w:divBdr>
                    <w:top w:val="none" w:sz="0" w:space="0" w:color="auto"/>
                    <w:left w:val="none" w:sz="0" w:space="0" w:color="auto"/>
                    <w:bottom w:val="none" w:sz="0" w:space="0" w:color="auto"/>
                    <w:right w:val="none" w:sz="0" w:space="0" w:color="auto"/>
                  </w:divBdr>
                  <w:divsChild>
                    <w:div w:id="11731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75446">
              <w:marLeft w:val="0"/>
              <w:marRight w:val="0"/>
              <w:marTop w:val="0"/>
              <w:marBottom w:val="0"/>
              <w:divBdr>
                <w:top w:val="none" w:sz="0" w:space="0" w:color="auto"/>
                <w:left w:val="none" w:sz="0" w:space="0" w:color="auto"/>
                <w:bottom w:val="none" w:sz="0" w:space="0" w:color="auto"/>
                <w:right w:val="none" w:sz="0" w:space="0" w:color="auto"/>
              </w:divBdr>
              <w:divsChild>
                <w:div w:id="16732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2098">
          <w:marLeft w:val="0"/>
          <w:marRight w:val="0"/>
          <w:marTop w:val="0"/>
          <w:marBottom w:val="0"/>
          <w:divBdr>
            <w:top w:val="none" w:sz="0" w:space="0" w:color="auto"/>
            <w:left w:val="none" w:sz="0" w:space="0" w:color="auto"/>
            <w:bottom w:val="none" w:sz="0" w:space="0" w:color="auto"/>
            <w:right w:val="none" w:sz="0" w:space="0" w:color="auto"/>
          </w:divBdr>
          <w:divsChild>
            <w:div w:id="1567449007">
              <w:marLeft w:val="0"/>
              <w:marRight w:val="0"/>
              <w:marTop w:val="0"/>
              <w:marBottom w:val="0"/>
              <w:divBdr>
                <w:top w:val="none" w:sz="0" w:space="0" w:color="auto"/>
                <w:left w:val="none" w:sz="0" w:space="0" w:color="auto"/>
                <w:bottom w:val="none" w:sz="0" w:space="0" w:color="auto"/>
                <w:right w:val="none" w:sz="0" w:space="0" w:color="auto"/>
              </w:divBdr>
              <w:divsChild>
                <w:div w:id="713772063">
                  <w:marLeft w:val="0"/>
                  <w:marRight w:val="0"/>
                  <w:marTop w:val="0"/>
                  <w:marBottom w:val="0"/>
                  <w:divBdr>
                    <w:top w:val="none" w:sz="0" w:space="0" w:color="auto"/>
                    <w:left w:val="none" w:sz="0" w:space="0" w:color="auto"/>
                    <w:bottom w:val="none" w:sz="0" w:space="0" w:color="auto"/>
                    <w:right w:val="none" w:sz="0" w:space="0" w:color="auto"/>
                  </w:divBdr>
                </w:div>
              </w:divsChild>
            </w:div>
            <w:div w:id="1791588382">
              <w:marLeft w:val="0"/>
              <w:marRight w:val="0"/>
              <w:marTop w:val="0"/>
              <w:marBottom w:val="0"/>
              <w:divBdr>
                <w:top w:val="none" w:sz="0" w:space="0" w:color="auto"/>
                <w:left w:val="none" w:sz="0" w:space="0" w:color="auto"/>
                <w:bottom w:val="none" w:sz="0" w:space="0" w:color="auto"/>
                <w:right w:val="none" w:sz="0" w:space="0" w:color="auto"/>
              </w:divBdr>
              <w:divsChild>
                <w:div w:id="17873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275316">
      <w:bodyDiv w:val="1"/>
      <w:marLeft w:val="0"/>
      <w:marRight w:val="0"/>
      <w:marTop w:val="0"/>
      <w:marBottom w:val="0"/>
      <w:divBdr>
        <w:top w:val="none" w:sz="0" w:space="0" w:color="auto"/>
        <w:left w:val="none" w:sz="0" w:space="0" w:color="auto"/>
        <w:bottom w:val="none" w:sz="0" w:space="0" w:color="auto"/>
        <w:right w:val="none" w:sz="0" w:space="0" w:color="auto"/>
      </w:divBdr>
    </w:div>
    <w:div w:id="519779574">
      <w:bodyDiv w:val="1"/>
      <w:marLeft w:val="0"/>
      <w:marRight w:val="0"/>
      <w:marTop w:val="0"/>
      <w:marBottom w:val="0"/>
      <w:divBdr>
        <w:top w:val="none" w:sz="0" w:space="0" w:color="auto"/>
        <w:left w:val="none" w:sz="0" w:space="0" w:color="auto"/>
        <w:bottom w:val="none" w:sz="0" w:space="0" w:color="auto"/>
        <w:right w:val="none" w:sz="0" w:space="0" w:color="auto"/>
      </w:divBdr>
      <w:divsChild>
        <w:div w:id="77754919">
          <w:marLeft w:val="0"/>
          <w:marRight w:val="0"/>
          <w:marTop w:val="15"/>
          <w:marBottom w:val="0"/>
          <w:divBdr>
            <w:top w:val="single" w:sz="48" w:space="0" w:color="auto"/>
            <w:left w:val="single" w:sz="48" w:space="0" w:color="auto"/>
            <w:bottom w:val="single" w:sz="48" w:space="0" w:color="auto"/>
            <w:right w:val="single" w:sz="48" w:space="0" w:color="auto"/>
          </w:divBdr>
          <w:divsChild>
            <w:div w:id="15359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6292">
      <w:bodyDiv w:val="1"/>
      <w:marLeft w:val="0"/>
      <w:marRight w:val="0"/>
      <w:marTop w:val="0"/>
      <w:marBottom w:val="0"/>
      <w:divBdr>
        <w:top w:val="none" w:sz="0" w:space="0" w:color="auto"/>
        <w:left w:val="none" w:sz="0" w:space="0" w:color="auto"/>
        <w:bottom w:val="none" w:sz="0" w:space="0" w:color="auto"/>
        <w:right w:val="none" w:sz="0" w:space="0" w:color="auto"/>
      </w:divBdr>
      <w:divsChild>
        <w:div w:id="1438986154">
          <w:marLeft w:val="0"/>
          <w:marRight w:val="0"/>
          <w:marTop w:val="0"/>
          <w:marBottom w:val="0"/>
          <w:divBdr>
            <w:top w:val="none" w:sz="0" w:space="0" w:color="auto"/>
            <w:left w:val="none" w:sz="0" w:space="0" w:color="auto"/>
            <w:bottom w:val="none" w:sz="0" w:space="0" w:color="auto"/>
            <w:right w:val="none" w:sz="0" w:space="0" w:color="auto"/>
          </w:divBdr>
          <w:divsChild>
            <w:div w:id="716321080">
              <w:marLeft w:val="0"/>
              <w:marRight w:val="0"/>
              <w:marTop w:val="0"/>
              <w:marBottom w:val="0"/>
              <w:divBdr>
                <w:top w:val="none" w:sz="0" w:space="0" w:color="auto"/>
                <w:left w:val="none" w:sz="0" w:space="0" w:color="auto"/>
                <w:bottom w:val="none" w:sz="0" w:space="0" w:color="auto"/>
                <w:right w:val="none" w:sz="0" w:space="0" w:color="auto"/>
              </w:divBdr>
              <w:divsChild>
                <w:div w:id="1693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6650">
      <w:bodyDiv w:val="1"/>
      <w:marLeft w:val="0"/>
      <w:marRight w:val="0"/>
      <w:marTop w:val="0"/>
      <w:marBottom w:val="0"/>
      <w:divBdr>
        <w:top w:val="none" w:sz="0" w:space="0" w:color="auto"/>
        <w:left w:val="none" w:sz="0" w:space="0" w:color="auto"/>
        <w:bottom w:val="none" w:sz="0" w:space="0" w:color="auto"/>
        <w:right w:val="none" w:sz="0" w:space="0" w:color="auto"/>
      </w:divBdr>
    </w:div>
    <w:div w:id="567423097">
      <w:bodyDiv w:val="1"/>
      <w:marLeft w:val="0"/>
      <w:marRight w:val="0"/>
      <w:marTop w:val="0"/>
      <w:marBottom w:val="0"/>
      <w:divBdr>
        <w:top w:val="none" w:sz="0" w:space="0" w:color="auto"/>
        <w:left w:val="none" w:sz="0" w:space="0" w:color="auto"/>
        <w:bottom w:val="none" w:sz="0" w:space="0" w:color="auto"/>
        <w:right w:val="none" w:sz="0" w:space="0" w:color="auto"/>
      </w:divBdr>
    </w:div>
    <w:div w:id="580136483">
      <w:bodyDiv w:val="1"/>
      <w:marLeft w:val="0"/>
      <w:marRight w:val="0"/>
      <w:marTop w:val="0"/>
      <w:marBottom w:val="0"/>
      <w:divBdr>
        <w:top w:val="none" w:sz="0" w:space="0" w:color="auto"/>
        <w:left w:val="none" w:sz="0" w:space="0" w:color="auto"/>
        <w:bottom w:val="none" w:sz="0" w:space="0" w:color="auto"/>
        <w:right w:val="none" w:sz="0" w:space="0" w:color="auto"/>
      </w:divBdr>
      <w:divsChild>
        <w:div w:id="1177426896">
          <w:marLeft w:val="0"/>
          <w:marRight w:val="0"/>
          <w:marTop w:val="15"/>
          <w:marBottom w:val="0"/>
          <w:divBdr>
            <w:top w:val="single" w:sz="48" w:space="0" w:color="auto"/>
            <w:left w:val="single" w:sz="48" w:space="0" w:color="auto"/>
            <w:bottom w:val="single" w:sz="48" w:space="0" w:color="auto"/>
            <w:right w:val="single" w:sz="48" w:space="0" w:color="auto"/>
          </w:divBdr>
          <w:divsChild>
            <w:div w:id="15593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2937">
      <w:bodyDiv w:val="1"/>
      <w:marLeft w:val="0"/>
      <w:marRight w:val="0"/>
      <w:marTop w:val="0"/>
      <w:marBottom w:val="0"/>
      <w:divBdr>
        <w:top w:val="none" w:sz="0" w:space="0" w:color="auto"/>
        <w:left w:val="none" w:sz="0" w:space="0" w:color="auto"/>
        <w:bottom w:val="none" w:sz="0" w:space="0" w:color="auto"/>
        <w:right w:val="none" w:sz="0" w:space="0" w:color="auto"/>
      </w:divBdr>
      <w:divsChild>
        <w:div w:id="293561545">
          <w:marLeft w:val="0"/>
          <w:marRight w:val="0"/>
          <w:marTop w:val="0"/>
          <w:marBottom w:val="0"/>
          <w:divBdr>
            <w:top w:val="none" w:sz="0" w:space="0" w:color="auto"/>
            <w:left w:val="none" w:sz="0" w:space="0" w:color="auto"/>
            <w:bottom w:val="none" w:sz="0" w:space="0" w:color="auto"/>
            <w:right w:val="none" w:sz="0" w:space="0" w:color="auto"/>
          </w:divBdr>
          <w:divsChild>
            <w:div w:id="207880689">
              <w:marLeft w:val="0"/>
              <w:marRight w:val="0"/>
              <w:marTop w:val="0"/>
              <w:marBottom w:val="0"/>
              <w:divBdr>
                <w:top w:val="none" w:sz="0" w:space="0" w:color="auto"/>
                <w:left w:val="none" w:sz="0" w:space="0" w:color="auto"/>
                <w:bottom w:val="none" w:sz="0" w:space="0" w:color="auto"/>
                <w:right w:val="none" w:sz="0" w:space="0" w:color="auto"/>
              </w:divBdr>
              <w:divsChild>
                <w:div w:id="4112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86513">
      <w:bodyDiv w:val="1"/>
      <w:marLeft w:val="0"/>
      <w:marRight w:val="0"/>
      <w:marTop w:val="0"/>
      <w:marBottom w:val="0"/>
      <w:divBdr>
        <w:top w:val="none" w:sz="0" w:space="0" w:color="auto"/>
        <w:left w:val="none" w:sz="0" w:space="0" w:color="auto"/>
        <w:bottom w:val="none" w:sz="0" w:space="0" w:color="auto"/>
        <w:right w:val="none" w:sz="0" w:space="0" w:color="auto"/>
      </w:divBdr>
    </w:div>
    <w:div w:id="615602181">
      <w:bodyDiv w:val="1"/>
      <w:marLeft w:val="0"/>
      <w:marRight w:val="0"/>
      <w:marTop w:val="0"/>
      <w:marBottom w:val="0"/>
      <w:divBdr>
        <w:top w:val="none" w:sz="0" w:space="0" w:color="auto"/>
        <w:left w:val="none" w:sz="0" w:space="0" w:color="auto"/>
        <w:bottom w:val="none" w:sz="0" w:space="0" w:color="auto"/>
        <w:right w:val="none" w:sz="0" w:space="0" w:color="auto"/>
      </w:divBdr>
      <w:divsChild>
        <w:div w:id="1233933088">
          <w:marLeft w:val="0"/>
          <w:marRight w:val="0"/>
          <w:marTop w:val="0"/>
          <w:marBottom w:val="0"/>
          <w:divBdr>
            <w:top w:val="none" w:sz="0" w:space="0" w:color="auto"/>
            <w:left w:val="none" w:sz="0" w:space="0" w:color="auto"/>
            <w:bottom w:val="none" w:sz="0" w:space="0" w:color="auto"/>
            <w:right w:val="none" w:sz="0" w:space="0" w:color="auto"/>
          </w:divBdr>
          <w:divsChild>
            <w:div w:id="1644843960">
              <w:marLeft w:val="0"/>
              <w:marRight w:val="0"/>
              <w:marTop w:val="0"/>
              <w:marBottom w:val="0"/>
              <w:divBdr>
                <w:top w:val="none" w:sz="0" w:space="0" w:color="auto"/>
                <w:left w:val="none" w:sz="0" w:space="0" w:color="auto"/>
                <w:bottom w:val="none" w:sz="0" w:space="0" w:color="auto"/>
                <w:right w:val="none" w:sz="0" w:space="0" w:color="auto"/>
              </w:divBdr>
              <w:divsChild>
                <w:div w:id="3567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343784">
      <w:bodyDiv w:val="1"/>
      <w:marLeft w:val="0"/>
      <w:marRight w:val="0"/>
      <w:marTop w:val="0"/>
      <w:marBottom w:val="0"/>
      <w:divBdr>
        <w:top w:val="none" w:sz="0" w:space="0" w:color="auto"/>
        <w:left w:val="none" w:sz="0" w:space="0" w:color="auto"/>
        <w:bottom w:val="none" w:sz="0" w:space="0" w:color="auto"/>
        <w:right w:val="none" w:sz="0" w:space="0" w:color="auto"/>
      </w:divBdr>
      <w:divsChild>
        <w:div w:id="101581868">
          <w:marLeft w:val="0"/>
          <w:marRight w:val="0"/>
          <w:marTop w:val="15"/>
          <w:marBottom w:val="0"/>
          <w:divBdr>
            <w:top w:val="single" w:sz="48" w:space="0" w:color="auto"/>
            <w:left w:val="single" w:sz="48" w:space="0" w:color="auto"/>
            <w:bottom w:val="single" w:sz="48" w:space="0" w:color="auto"/>
            <w:right w:val="single" w:sz="48" w:space="0" w:color="auto"/>
          </w:divBdr>
          <w:divsChild>
            <w:div w:id="9727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77880">
      <w:bodyDiv w:val="1"/>
      <w:marLeft w:val="0"/>
      <w:marRight w:val="0"/>
      <w:marTop w:val="0"/>
      <w:marBottom w:val="0"/>
      <w:divBdr>
        <w:top w:val="none" w:sz="0" w:space="0" w:color="auto"/>
        <w:left w:val="none" w:sz="0" w:space="0" w:color="auto"/>
        <w:bottom w:val="none" w:sz="0" w:space="0" w:color="auto"/>
        <w:right w:val="none" w:sz="0" w:space="0" w:color="auto"/>
      </w:divBdr>
    </w:div>
    <w:div w:id="634338317">
      <w:bodyDiv w:val="1"/>
      <w:marLeft w:val="0"/>
      <w:marRight w:val="0"/>
      <w:marTop w:val="0"/>
      <w:marBottom w:val="0"/>
      <w:divBdr>
        <w:top w:val="none" w:sz="0" w:space="0" w:color="auto"/>
        <w:left w:val="none" w:sz="0" w:space="0" w:color="auto"/>
        <w:bottom w:val="none" w:sz="0" w:space="0" w:color="auto"/>
        <w:right w:val="none" w:sz="0" w:space="0" w:color="auto"/>
      </w:divBdr>
    </w:div>
    <w:div w:id="640035069">
      <w:bodyDiv w:val="1"/>
      <w:marLeft w:val="0"/>
      <w:marRight w:val="0"/>
      <w:marTop w:val="0"/>
      <w:marBottom w:val="0"/>
      <w:divBdr>
        <w:top w:val="none" w:sz="0" w:space="0" w:color="auto"/>
        <w:left w:val="none" w:sz="0" w:space="0" w:color="auto"/>
        <w:bottom w:val="none" w:sz="0" w:space="0" w:color="auto"/>
        <w:right w:val="none" w:sz="0" w:space="0" w:color="auto"/>
      </w:divBdr>
      <w:divsChild>
        <w:div w:id="1502547770">
          <w:marLeft w:val="0"/>
          <w:marRight w:val="0"/>
          <w:marTop w:val="0"/>
          <w:marBottom w:val="0"/>
          <w:divBdr>
            <w:top w:val="none" w:sz="0" w:space="0" w:color="auto"/>
            <w:left w:val="none" w:sz="0" w:space="0" w:color="auto"/>
            <w:bottom w:val="none" w:sz="0" w:space="0" w:color="auto"/>
            <w:right w:val="none" w:sz="0" w:space="0" w:color="auto"/>
          </w:divBdr>
          <w:divsChild>
            <w:div w:id="864631724">
              <w:marLeft w:val="0"/>
              <w:marRight w:val="0"/>
              <w:marTop w:val="0"/>
              <w:marBottom w:val="0"/>
              <w:divBdr>
                <w:top w:val="none" w:sz="0" w:space="0" w:color="auto"/>
                <w:left w:val="none" w:sz="0" w:space="0" w:color="auto"/>
                <w:bottom w:val="none" w:sz="0" w:space="0" w:color="auto"/>
                <w:right w:val="none" w:sz="0" w:space="0" w:color="auto"/>
              </w:divBdr>
              <w:divsChild>
                <w:div w:id="19200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2416">
      <w:bodyDiv w:val="1"/>
      <w:marLeft w:val="0"/>
      <w:marRight w:val="0"/>
      <w:marTop w:val="0"/>
      <w:marBottom w:val="0"/>
      <w:divBdr>
        <w:top w:val="none" w:sz="0" w:space="0" w:color="auto"/>
        <w:left w:val="none" w:sz="0" w:space="0" w:color="auto"/>
        <w:bottom w:val="none" w:sz="0" w:space="0" w:color="auto"/>
        <w:right w:val="none" w:sz="0" w:space="0" w:color="auto"/>
      </w:divBdr>
      <w:divsChild>
        <w:div w:id="134419799">
          <w:marLeft w:val="0"/>
          <w:marRight w:val="0"/>
          <w:marTop w:val="0"/>
          <w:marBottom w:val="0"/>
          <w:divBdr>
            <w:top w:val="none" w:sz="0" w:space="0" w:color="auto"/>
            <w:left w:val="none" w:sz="0" w:space="0" w:color="auto"/>
            <w:bottom w:val="none" w:sz="0" w:space="0" w:color="auto"/>
            <w:right w:val="none" w:sz="0" w:space="0" w:color="auto"/>
          </w:divBdr>
          <w:divsChild>
            <w:div w:id="669720702">
              <w:marLeft w:val="0"/>
              <w:marRight w:val="0"/>
              <w:marTop w:val="0"/>
              <w:marBottom w:val="0"/>
              <w:divBdr>
                <w:top w:val="none" w:sz="0" w:space="0" w:color="auto"/>
                <w:left w:val="none" w:sz="0" w:space="0" w:color="auto"/>
                <w:bottom w:val="none" w:sz="0" w:space="0" w:color="auto"/>
                <w:right w:val="none" w:sz="0" w:space="0" w:color="auto"/>
              </w:divBdr>
              <w:divsChild>
                <w:div w:id="15445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81863">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61855225">
      <w:bodyDiv w:val="1"/>
      <w:marLeft w:val="0"/>
      <w:marRight w:val="0"/>
      <w:marTop w:val="0"/>
      <w:marBottom w:val="0"/>
      <w:divBdr>
        <w:top w:val="none" w:sz="0" w:space="0" w:color="auto"/>
        <w:left w:val="none" w:sz="0" w:space="0" w:color="auto"/>
        <w:bottom w:val="none" w:sz="0" w:space="0" w:color="auto"/>
        <w:right w:val="none" w:sz="0" w:space="0" w:color="auto"/>
      </w:divBdr>
      <w:divsChild>
        <w:div w:id="470828321">
          <w:marLeft w:val="0"/>
          <w:marRight w:val="0"/>
          <w:marTop w:val="0"/>
          <w:marBottom w:val="0"/>
          <w:divBdr>
            <w:top w:val="none" w:sz="0" w:space="0" w:color="auto"/>
            <w:left w:val="none" w:sz="0" w:space="0" w:color="auto"/>
            <w:bottom w:val="none" w:sz="0" w:space="0" w:color="auto"/>
            <w:right w:val="none" w:sz="0" w:space="0" w:color="auto"/>
          </w:divBdr>
          <w:divsChild>
            <w:div w:id="382094319">
              <w:marLeft w:val="0"/>
              <w:marRight w:val="0"/>
              <w:marTop w:val="0"/>
              <w:marBottom w:val="0"/>
              <w:divBdr>
                <w:top w:val="none" w:sz="0" w:space="0" w:color="auto"/>
                <w:left w:val="none" w:sz="0" w:space="0" w:color="auto"/>
                <w:bottom w:val="none" w:sz="0" w:space="0" w:color="auto"/>
                <w:right w:val="none" w:sz="0" w:space="0" w:color="auto"/>
              </w:divBdr>
              <w:divsChild>
                <w:div w:id="15277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74739">
      <w:bodyDiv w:val="1"/>
      <w:marLeft w:val="0"/>
      <w:marRight w:val="0"/>
      <w:marTop w:val="0"/>
      <w:marBottom w:val="0"/>
      <w:divBdr>
        <w:top w:val="none" w:sz="0" w:space="0" w:color="auto"/>
        <w:left w:val="none" w:sz="0" w:space="0" w:color="auto"/>
        <w:bottom w:val="none" w:sz="0" w:space="0" w:color="auto"/>
        <w:right w:val="none" w:sz="0" w:space="0" w:color="auto"/>
      </w:divBdr>
      <w:divsChild>
        <w:div w:id="1188904318">
          <w:marLeft w:val="0"/>
          <w:marRight w:val="0"/>
          <w:marTop w:val="15"/>
          <w:marBottom w:val="0"/>
          <w:divBdr>
            <w:top w:val="single" w:sz="48" w:space="0" w:color="auto"/>
            <w:left w:val="single" w:sz="48" w:space="0" w:color="auto"/>
            <w:bottom w:val="single" w:sz="48" w:space="0" w:color="auto"/>
            <w:right w:val="single" w:sz="48" w:space="0" w:color="auto"/>
          </w:divBdr>
          <w:divsChild>
            <w:div w:id="6401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7468">
      <w:bodyDiv w:val="1"/>
      <w:marLeft w:val="0"/>
      <w:marRight w:val="0"/>
      <w:marTop w:val="0"/>
      <w:marBottom w:val="0"/>
      <w:divBdr>
        <w:top w:val="none" w:sz="0" w:space="0" w:color="auto"/>
        <w:left w:val="none" w:sz="0" w:space="0" w:color="auto"/>
        <w:bottom w:val="none" w:sz="0" w:space="0" w:color="auto"/>
        <w:right w:val="none" w:sz="0" w:space="0" w:color="auto"/>
      </w:divBdr>
      <w:divsChild>
        <w:div w:id="1215194010">
          <w:marLeft w:val="0"/>
          <w:marRight w:val="0"/>
          <w:marTop w:val="0"/>
          <w:marBottom w:val="0"/>
          <w:divBdr>
            <w:top w:val="none" w:sz="0" w:space="0" w:color="auto"/>
            <w:left w:val="none" w:sz="0" w:space="0" w:color="auto"/>
            <w:bottom w:val="none" w:sz="0" w:space="0" w:color="auto"/>
            <w:right w:val="none" w:sz="0" w:space="0" w:color="auto"/>
          </w:divBdr>
          <w:divsChild>
            <w:div w:id="1798527214">
              <w:marLeft w:val="0"/>
              <w:marRight w:val="0"/>
              <w:marTop w:val="0"/>
              <w:marBottom w:val="0"/>
              <w:divBdr>
                <w:top w:val="none" w:sz="0" w:space="0" w:color="auto"/>
                <w:left w:val="none" w:sz="0" w:space="0" w:color="auto"/>
                <w:bottom w:val="none" w:sz="0" w:space="0" w:color="auto"/>
                <w:right w:val="none" w:sz="0" w:space="0" w:color="auto"/>
              </w:divBdr>
              <w:divsChild>
                <w:div w:id="270744466">
                  <w:marLeft w:val="0"/>
                  <w:marRight w:val="0"/>
                  <w:marTop w:val="0"/>
                  <w:marBottom w:val="0"/>
                  <w:divBdr>
                    <w:top w:val="none" w:sz="0" w:space="0" w:color="auto"/>
                    <w:left w:val="none" w:sz="0" w:space="0" w:color="auto"/>
                    <w:bottom w:val="none" w:sz="0" w:space="0" w:color="auto"/>
                    <w:right w:val="none" w:sz="0" w:space="0" w:color="auto"/>
                  </w:divBdr>
                  <w:divsChild>
                    <w:div w:id="10409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8946">
      <w:bodyDiv w:val="1"/>
      <w:marLeft w:val="0"/>
      <w:marRight w:val="0"/>
      <w:marTop w:val="0"/>
      <w:marBottom w:val="0"/>
      <w:divBdr>
        <w:top w:val="none" w:sz="0" w:space="0" w:color="auto"/>
        <w:left w:val="none" w:sz="0" w:space="0" w:color="auto"/>
        <w:bottom w:val="none" w:sz="0" w:space="0" w:color="auto"/>
        <w:right w:val="none" w:sz="0" w:space="0" w:color="auto"/>
      </w:divBdr>
      <w:divsChild>
        <w:div w:id="1946110846">
          <w:marLeft w:val="0"/>
          <w:marRight w:val="0"/>
          <w:marTop w:val="15"/>
          <w:marBottom w:val="0"/>
          <w:divBdr>
            <w:top w:val="single" w:sz="48" w:space="0" w:color="auto"/>
            <w:left w:val="single" w:sz="48" w:space="0" w:color="auto"/>
            <w:bottom w:val="single" w:sz="48" w:space="0" w:color="auto"/>
            <w:right w:val="single" w:sz="48" w:space="0" w:color="auto"/>
          </w:divBdr>
          <w:divsChild>
            <w:div w:id="1242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3639">
      <w:bodyDiv w:val="1"/>
      <w:marLeft w:val="0"/>
      <w:marRight w:val="0"/>
      <w:marTop w:val="0"/>
      <w:marBottom w:val="0"/>
      <w:divBdr>
        <w:top w:val="none" w:sz="0" w:space="0" w:color="auto"/>
        <w:left w:val="none" w:sz="0" w:space="0" w:color="auto"/>
        <w:bottom w:val="none" w:sz="0" w:space="0" w:color="auto"/>
        <w:right w:val="none" w:sz="0" w:space="0" w:color="auto"/>
      </w:divBdr>
    </w:div>
    <w:div w:id="689261751">
      <w:bodyDiv w:val="1"/>
      <w:marLeft w:val="0"/>
      <w:marRight w:val="0"/>
      <w:marTop w:val="0"/>
      <w:marBottom w:val="0"/>
      <w:divBdr>
        <w:top w:val="none" w:sz="0" w:space="0" w:color="auto"/>
        <w:left w:val="none" w:sz="0" w:space="0" w:color="auto"/>
        <w:bottom w:val="none" w:sz="0" w:space="0" w:color="auto"/>
        <w:right w:val="none" w:sz="0" w:space="0" w:color="auto"/>
      </w:divBdr>
    </w:div>
    <w:div w:id="692609061">
      <w:bodyDiv w:val="1"/>
      <w:marLeft w:val="0"/>
      <w:marRight w:val="0"/>
      <w:marTop w:val="0"/>
      <w:marBottom w:val="0"/>
      <w:divBdr>
        <w:top w:val="none" w:sz="0" w:space="0" w:color="auto"/>
        <w:left w:val="none" w:sz="0" w:space="0" w:color="auto"/>
        <w:bottom w:val="none" w:sz="0" w:space="0" w:color="auto"/>
        <w:right w:val="none" w:sz="0" w:space="0" w:color="auto"/>
      </w:divBdr>
    </w:div>
    <w:div w:id="723718446">
      <w:bodyDiv w:val="1"/>
      <w:marLeft w:val="0"/>
      <w:marRight w:val="0"/>
      <w:marTop w:val="0"/>
      <w:marBottom w:val="0"/>
      <w:divBdr>
        <w:top w:val="none" w:sz="0" w:space="0" w:color="auto"/>
        <w:left w:val="none" w:sz="0" w:space="0" w:color="auto"/>
        <w:bottom w:val="none" w:sz="0" w:space="0" w:color="auto"/>
        <w:right w:val="none" w:sz="0" w:space="0" w:color="auto"/>
      </w:divBdr>
      <w:divsChild>
        <w:div w:id="413943273">
          <w:marLeft w:val="0"/>
          <w:marRight w:val="0"/>
          <w:marTop w:val="0"/>
          <w:marBottom w:val="0"/>
          <w:divBdr>
            <w:top w:val="none" w:sz="0" w:space="0" w:color="auto"/>
            <w:left w:val="none" w:sz="0" w:space="0" w:color="auto"/>
            <w:bottom w:val="none" w:sz="0" w:space="0" w:color="auto"/>
            <w:right w:val="none" w:sz="0" w:space="0" w:color="auto"/>
          </w:divBdr>
          <w:divsChild>
            <w:div w:id="945770729">
              <w:marLeft w:val="0"/>
              <w:marRight w:val="0"/>
              <w:marTop w:val="0"/>
              <w:marBottom w:val="0"/>
              <w:divBdr>
                <w:top w:val="none" w:sz="0" w:space="0" w:color="auto"/>
                <w:left w:val="none" w:sz="0" w:space="0" w:color="auto"/>
                <w:bottom w:val="none" w:sz="0" w:space="0" w:color="auto"/>
                <w:right w:val="none" w:sz="0" w:space="0" w:color="auto"/>
              </w:divBdr>
              <w:divsChild>
                <w:div w:id="2029284995">
                  <w:marLeft w:val="0"/>
                  <w:marRight w:val="0"/>
                  <w:marTop w:val="0"/>
                  <w:marBottom w:val="0"/>
                  <w:divBdr>
                    <w:top w:val="none" w:sz="0" w:space="0" w:color="auto"/>
                    <w:left w:val="none" w:sz="0" w:space="0" w:color="auto"/>
                    <w:bottom w:val="none" w:sz="0" w:space="0" w:color="auto"/>
                    <w:right w:val="none" w:sz="0" w:space="0" w:color="auto"/>
                  </w:divBdr>
                  <w:divsChild>
                    <w:div w:id="11897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56203">
      <w:bodyDiv w:val="1"/>
      <w:marLeft w:val="0"/>
      <w:marRight w:val="0"/>
      <w:marTop w:val="0"/>
      <w:marBottom w:val="0"/>
      <w:divBdr>
        <w:top w:val="none" w:sz="0" w:space="0" w:color="auto"/>
        <w:left w:val="none" w:sz="0" w:space="0" w:color="auto"/>
        <w:bottom w:val="none" w:sz="0" w:space="0" w:color="auto"/>
        <w:right w:val="none" w:sz="0" w:space="0" w:color="auto"/>
      </w:divBdr>
    </w:div>
    <w:div w:id="742677364">
      <w:bodyDiv w:val="1"/>
      <w:marLeft w:val="0"/>
      <w:marRight w:val="0"/>
      <w:marTop w:val="0"/>
      <w:marBottom w:val="0"/>
      <w:divBdr>
        <w:top w:val="none" w:sz="0" w:space="0" w:color="auto"/>
        <w:left w:val="none" w:sz="0" w:space="0" w:color="auto"/>
        <w:bottom w:val="none" w:sz="0" w:space="0" w:color="auto"/>
        <w:right w:val="none" w:sz="0" w:space="0" w:color="auto"/>
      </w:divBdr>
    </w:div>
    <w:div w:id="793641400">
      <w:bodyDiv w:val="1"/>
      <w:marLeft w:val="0"/>
      <w:marRight w:val="0"/>
      <w:marTop w:val="0"/>
      <w:marBottom w:val="0"/>
      <w:divBdr>
        <w:top w:val="none" w:sz="0" w:space="0" w:color="auto"/>
        <w:left w:val="none" w:sz="0" w:space="0" w:color="auto"/>
        <w:bottom w:val="none" w:sz="0" w:space="0" w:color="auto"/>
        <w:right w:val="none" w:sz="0" w:space="0" w:color="auto"/>
      </w:divBdr>
    </w:div>
    <w:div w:id="8428911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485">
          <w:marLeft w:val="0"/>
          <w:marRight w:val="0"/>
          <w:marTop w:val="0"/>
          <w:marBottom w:val="0"/>
          <w:divBdr>
            <w:top w:val="none" w:sz="0" w:space="0" w:color="auto"/>
            <w:left w:val="none" w:sz="0" w:space="0" w:color="auto"/>
            <w:bottom w:val="none" w:sz="0" w:space="0" w:color="auto"/>
            <w:right w:val="none" w:sz="0" w:space="0" w:color="auto"/>
          </w:divBdr>
          <w:divsChild>
            <w:div w:id="1701735938">
              <w:marLeft w:val="0"/>
              <w:marRight w:val="0"/>
              <w:marTop w:val="0"/>
              <w:marBottom w:val="0"/>
              <w:divBdr>
                <w:top w:val="none" w:sz="0" w:space="0" w:color="auto"/>
                <w:left w:val="none" w:sz="0" w:space="0" w:color="auto"/>
                <w:bottom w:val="none" w:sz="0" w:space="0" w:color="auto"/>
                <w:right w:val="none" w:sz="0" w:space="0" w:color="auto"/>
              </w:divBdr>
              <w:divsChild>
                <w:div w:id="17822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7860">
      <w:bodyDiv w:val="1"/>
      <w:marLeft w:val="0"/>
      <w:marRight w:val="0"/>
      <w:marTop w:val="0"/>
      <w:marBottom w:val="0"/>
      <w:divBdr>
        <w:top w:val="none" w:sz="0" w:space="0" w:color="auto"/>
        <w:left w:val="none" w:sz="0" w:space="0" w:color="auto"/>
        <w:bottom w:val="none" w:sz="0" w:space="0" w:color="auto"/>
        <w:right w:val="none" w:sz="0" w:space="0" w:color="auto"/>
      </w:divBdr>
      <w:divsChild>
        <w:div w:id="1692953248">
          <w:marLeft w:val="0"/>
          <w:marRight w:val="0"/>
          <w:marTop w:val="0"/>
          <w:marBottom w:val="0"/>
          <w:divBdr>
            <w:top w:val="none" w:sz="0" w:space="0" w:color="auto"/>
            <w:left w:val="none" w:sz="0" w:space="0" w:color="auto"/>
            <w:bottom w:val="none" w:sz="0" w:space="0" w:color="auto"/>
            <w:right w:val="none" w:sz="0" w:space="0" w:color="auto"/>
          </w:divBdr>
          <w:divsChild>
            <w:div w:id="467667104">
              <w:marLeft w:val="0"/>
              <w:marRight w:val="0"/>
              <w:marTop w:val="0"/>
              <w:marBottom w:val="0"/>
              <w:divBdr>
                <w:top w:val="none" w:sz="0" w:space="0" w:color="auto"/>
                <w:left w:val="none" w:sz="0" w:space="0" w:color="auto"/>
                <w:bottom w:val="none" w:sz="0" w:space="0" w:color="auto"/>
                <w:right w:val="none" w:sz="0" w:space="0" w:color="auto"/>
              </w:divBdr>
              <w:divsChild>
                <w:div w:id="1851603295">
                  <w:marLeft w:val="0"/>
                  <w:marRight w:val="0"/>
                  <w:marTop w:val="0"/>
                  <w:marBottom w:val="0"/>
                  <w:divBdr>
                    <w:top w:val="none" w:sz="0" w:space="0" w:color="auto"/>
                    <w:left w:val="none" w:sz="0" w:space="0" w:color="auto"/>
                    <w:bottom w:val="none" w:sz="0" w:space="0" w:color="auto"/>
                    <w:right w:val="none" w:sz="0" w:space="0" w:color="auto"/>
                  </w:divBdr>
                  <w:divsChild>
                    <w:div w:id="11795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04204">
      <w:bodyDiv w:val="1"/>
      <w:marLeft w:val="0"/>
      <w:marRight w:val="0"/>
      <w:marTop w:val="0"/>
      <w:marBottom w:val="0"/>
      <w:divBdr>
        <w:top w:val="none" w:sz="0" w:space="0" w:color="auto"/>
        <w:left w:val="none" w:sz="0" w:space="0" w:color="auto"/>
        <w:bottom w:val="none" w:sz="0" w:space="0" w:color="auto"/>
        <w:right w:val="none" w:sz="0" w:space="0" w:color="auto"/>
      </w:divBdr>
    </w:div>
    <w:div w:id="894584283">
      <w:bodyDiv w:val="1"/>
      <w:marLeft w:val="0"/>
      <w:marRight w:val="0"/>
      <w:marTop w:val="0"/>
      <w:marBottom w:val="0"/>
      <w:divBdr>
        <w:top w:val="none" w:sz="0" w:space="0" w:color="auto"/>
        <w:left w:val="none" w:sz="0" w:space="0" w:color="auto"/>
        <w:bottom w:val="none" w:sz="0" w:space="0" w:color="auto"/>
        <w:right w:val="none" w:sz="0" w:space="0" w:color="auto"/>
      </w:divBdr>
    </w:div>
    <w:div w:id="914626079">
      <w:bodyDiv w:val="1"/>
      <w:marLeft w:val="0"/>
      <w:marRight w:val="0"/>
      <w:marTop w:val="0"/>
      <w:marBottom w:val="0"/>
      <w:divBdr>
        <w:top w:val="none" w:sz="0" w:space="0" w:color="auto"/>
        <w:left w:val="none" w:sz="0" w:space="0" w:color="auto"/>
        <w:bottom w:val="none" w:sz="0" w:space="0" w:color="auto"/>
        <w:right w:val="none" w:sz="0" w:space="0" w:color="auto"/>
      </w:divBdr>
    </w:div>
    <w:div w:id="918169923">
      <w:bodyDiv w:val="1"/>
      <w:marLeft w:val="0"/>
      <w:marRight w:val="0"/>
      <w:marTop w:val="0"/>
      <w:marBottom w:val="0"/>
      <w:divBdr>
        <w:top w:val="none" w:sz="0" w:space="0" w:color="auto"/>
        <w:left w:val="none" w:sz="0" w:space="0" w:color="auto"/>
        <w:bottom w:val="none" w:sz="0" w:space="0" w:color="auto"/>
        <w:right w:val="none" w:sz="0" w:space="0" w:color="auto"/>
      </w:divBdr>
    </w:div>
    <w:div w:id="954948977">
      <w:bodyDiv w:val="1"/>
      <w:marLeft w:val="0"/>
      <w:marRight w:val="0"/>
      <w:marTop w:val="0"/>
      <w:marBottom w:val="0"/>
      <w:divBdr>
        <w:top w:val="none" w:sz="0" w:space="0" w:color="auto"/>
        <w:left w:val="none" w:sz="0" w:space="0" w:color="auto"/>
        <w:bottom w:val="none" w:sz="0" w:space="0" w:color="auto"/>
        <w:right w:val="none" w:sz="0" w:space="0" w:color="auto"/>
      </w:divBdr>
      <w:divsChild>
        <w:div w:id="2056808403">
          <w:marLeft w:val="0"/>
          <w:marRight w:val="0"/>
          <w:marTop w:val="0"/>
          <w:marBottom w:val="0"/>
          <w:divBdr>
            <w:top w:val="none" w:sz="0" w:space="0" w:color="auto"/>
            <w:left w:val="none" w:sz="0" w:space="0" w:color="auto"/>
            <w:bottom w:val="none" w:sz="0" w:space="0" w:color="auto"/>
            <w:right w:val="none" w:sz="0" w:space="0" w:color="auto"/>
          </w:divBdr>
          <w:divsChild>
            <w:div w:id="307243131">
              <w:marLeft w:val="0"/>
              <w:marRight w:val="0"/>
              <w:marTop w:val="0"/>
              <w:marBottom w:val="0"/>
              <w:divBdr>
                <w:top w:val="none" w:sz="0" w:space="0" w:color="auto"/>
                <w:left w:val="none" w:sz="0" w:space="0" w:color="auto"/>
                <w:bottom w:val="none" w:sz="0" w:space="0" w:color="auto"/>
                <w:right w:val="none" w:sz="0" w:space="0" w:color="auto"/>
              </w:divBdr>
              <w:divsChild>
                <w:div w:id="2276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05673">
      <w:bodyDiv w:val="1"/>
      <w:marLeft w:val="0"/>
      <w:marRight w:val="0"/>
      <w:marTop w:val="0"/>
      <w:marBottom w:val="0"/>
      <w:divBdr>
        <w:top w:val="none" w:sz="0" w:space="0" w:color="auto"/>
        <w:left w:val="none" w:sz="0" w:space="0" w:color="auto"/>
        <w:bottom w:val="none" w:sz="0" w:space="0" w:color="auto"/>
        <w:right w:val="none" w:sz="0" w:space="0" w:color="auto"/>
      </w:divBdr>
    </w:div>
    <w:div w:id="974024754">
      <w:bodyDiv w:val="1"/>
      <w:marLeft w:val="0"/>
      <w:marRight w:val="0"/>
      <w:marTop w:val="0"/>
      <w:marBottom w:val="0"/>
      <w:divBdr>
        <w:top w:val="none" w:sz="0" w:space="0" w:color="auto"/>
        <w:left w:val="none" w:sz="0" w:space="0" w:color="auto"/>
        <w:bottom w:val="none" w:sz="0" w:space="0" w:color="auto"/>
        <w:right w:val="none" w:sz="0" w:space="0" w:color="auto"/>
      </w:divBdr>
    </w:div>
    <w:div w:id="988679039">
      <w:bodyDiv w:val="1"/>
      <w:marLeft w:val="0"/>
      <w:marRight w:val="0"/>
      <w:marTop w:val="0"/>
      <w:marBottom w:val="0"/>
      <w:divBdr>
        <w:top w:val="none" w:sz="0" w:space="0" w:color="auto"/>
        <w:left w:val="none" w:sz="0" w:space="0" w:color="auto"/>
        <w:bottom w:val="none" w:sz="0" w:space="0" w:color="auto"/>
        <w:right w:val="none" w:sz="0" w:space="0" w:color="auto"/>
      </w:divBdr>
    </w:div>
    <w:div w:id="991762671">
      <w:bodyDiv w:val="1"/>
      <w:marLeft w:val="0"/>
      <w:marRight w:val="0"/>
      <w:marTop w:val="0"/>
      <w:marBottom w:val="0"/>
      <w:divBdr>
        <w:top w:val="none" w:sz="0" w:space="0" w:color="auto"/>
        <w:left w:val="none" w:sz="0" w:space="0" w:color="auto"/>
        <w:bottom w:val="none" w:sz="0" w:space="0" w:color="auto"/>
        <w:right w:val="none" w:sz="0" w:space="0" w:color="auto"/>
      </w:divBdr>
    </w:div>
    <w:div w:id="1001272935">
      <w:bodyDiv w:val="1"/>
      <w:marLeft w:val="0"/>
      <w:marRight w:val="0"/>
      <w:marTop w:val="0"/>
      <w:marBottom w:val="0"/>
      <w:divBdr>
        <w:top w:val="none" w:sz="0" w:space="0" w:color="auto"/>
        <w:left w:val="none" w:sz="0" w:space="0" w:color="auto"/>
        <w:bottom w:val="none" w:sz="0" w:space="0" w:color="auto"/>
        <w:right w:val="none" w:sz="0" w:space="0" w:color="auto"/>
      </w:divBdr>
    </w:div>
    <w:div w:id="1043558684">
      <w:bodyDiv w:val="1"/>
      <w:marLeft w:val="0"/>
      <w:marRight w:val="0"/>
      <w:marTop w:val="0"/>
      <w:marBottom w:val="0"/>
      <w:divBdr>
        <w:top w:val="none" w:sz="0" w:space="0" w:color="auto"/>
        <w:left w:val="none" w:sz="0" w:space="0" w:color="auto"/>
        <w:bottom w:val="none" w:sz="0" w:space="0" w:color="auto"/>
        <w:right w:val="none" w:sz="0" w:space="0" w:color="auto"/>
      </w:divBdr>
    </w:div>
    <w:div w:id="1045837416">
      <w:bodyDiv w:val="1"/>
      <w:marLeft w:val="0"/>
      <w:marRight w:val="0"/>
      <w:marTop w:val="0"/>
      <w:marBottom w:val="0"/>
      <w:divBdr>
        <w:top w:val="none" w:sz="0" w:space="0" w:color="auto"/>
        <w:left w:val="none" w:sz="0" w:space="0" w:color="auto"/>
        <w:bottom w:val="none" w:sz="0" w:space="0" w:color="auto"/>
        <w:right w:val="none" w:sz="0" w:space="0" w:color="auto"/>
      </w:divBdr>
    </w:div>
    <w:div w:id="1049258807">
      <w:bodyDiv w:val="1"/>
      <w:marLeft w:val="0"/>
      <w:marRight w:val="0"/>
      <w:marTop w:val="0"/>
      <w:marBottom w:val="0"/>
      <w:divBdr>
        <w:top w:val="none" w:sz="0" w:space="0" w:color="auto"/>
        <w:left w:val="none" w:sz="0" w:space="0" w:color="auto"/>
        <w:bottom w:val="none" w:sz="0" w:space="0" w:color="auto"/>
        <w:right w:val="none" w:sz="0" w:space="0" w:color="auto"/>
      </w:divBdr>
      <w:divsChild>
        <w:div w:id="1607076896">
          <w:marLeft w:val="0"/>
          <w:marRight w:val="0"/>
          <w:marTop w:val="0"/>
          <w:marBottom w:val="0"/>
          <w:divBdr>
            <w:top w:val="none" w:sz="0" w:space="0" w:color="auto"/>
            <w:left w:val="none" w:sz="0" w:space="0" w:color="auto"/>
            <w:bottom w:val="none" w:sz="0" w:space="0" w:color="auto"/>
            <w:right w:val="none" w:sz="0" w:space="0" w:color="auto"/>
          </w:divBdr>
          <w:divsChild>
            <w:div w:id="2020891203">
              <w:marLeft w:val="0"/>
              <w:marRight w:val="0"/>
              <w:marTop w:val="0"/>
              <w:marBottom w:val="0"/>
              <w:divBdr>
                <w:top w:val="none" w:sz="0" w:space="0" w:color="auto"/>
                <w:left w:val="none" w:sz="0" w:space="0" w:color="auto"/>
                <w:bottom w:val="none" w:sz="0" w:space="0" w:color="auto"/>
                <w:right w:val="none" w:sz="0" w:space="0" w:color="auto"/>
              </w:divBdr>
              <w:divsChild>
                <w:div w:id="6716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77751">
      <w:bodyDiv w:val="1"/>
      <w:marLeft w:val="0"/>
      <w:marRight w:val="0"/>
      <w:marTop w:val="0"/>
      <w:marBottom w:val="0"/>
      <w:divBdr>
        <w:top w:val="none" w:sz="0" w:space="0" w:color="auto"/>
        <w:left w:val="none" w:sz="0" w:space="0" w:color="auto"/>
        <w:bottom w:val="none" w:sz="0" w:space="0" w:color="auto"/>
        <w:right w:val="none" w:sz="0" w:space="0" w:color="auto"/>
      </w:divBdr>
    </w:div>
    <w:div w:id="1076319810">
      <w:bodyDiv w:val="1"/>
      <w:marLeft w:val="0"/>
      <w:marRight w:val="0"/>
      <w:marTop w:val="0"/>
      <w:marBottom w:val="0"/>
      <w:divBdr>
        <w:top w:val="none" w:sz="0" w:space="0" w:color="auto"/>
        <w:left w:val="none" w:sz="0" w:space="0" w:color="auto"/>
        <w:bottom w:val="none" w:sz="0" w:space="0" w:color="auto"/>
        <w:right w:val="none" w:sz="0" w:space="0" w:color="auto"/>
      </w:divBdr>
    </w:div>
    <w:div w:id="1094472272">
      <w:bodyDiv w:val="1"/>
      <w:marLeft w:val="0"/>
      <w:marRight w:val="0"/>
      <w:marTop w:val="0"/>
      <w:marBottom w:val="0"/>
      <w:divBdr>
        <w:top w:val="none" w:sz="0" w:space="0" w:color="auto"/>
        <w:left w:val="none" w:sz="0" w:space="0" w:color="auto"/>
        <w:bottom w:val="none" w:sz="0" w:space="0" w:color="auto"/>
        <w:right w:val="none" w:sz="0" w:space="0" w:color="auto"/>
      </w:divBdr>
    </w:div>
    <w:div w:id="1097553252">
      <w:bodyDiv w:val="1"/>
      <w:marLeft w:val="0"/>
      <w:marRight w:val="0"/>
      <w:marTop w:val="0"/>
      <w:marBottom w:val="0"/>
      <w:divBdr>
        <w:top w:val="none" w:sz="0" w:space="0" w:color="auto"/>
        <w:left w:val="none" w:sz="0" w:space="0" w:color="auto"/>
        <w:bottom w:val="none" w:sz="0" w:space="0" w:color="auto"/>
        <w:right w:val="none" w:sz="0" w:space="0" w:color="auto"/>
      </w:divBdr>
    </w:div>
    <w:div w:id="1112166810">
      <w:bodyDiv w:val="1"/>
      <w:marLeft w:val="0"/>
      <w:marRight w:val="0"/>
      <w:marTop w:val="0"/>
      <w:marBottom w:val="0"/>
      <w:divBdr>
        <w:top w:val="none" w:sz="0" w:space="0" w:color="auto"/>
        <w:left w:val="none" w:sz="0" w:space="0" w:color="auto"/>
        <w:bottom w:val="none" w:sz="0" w:space="0" w:color="auto"/>
        <w:right w:val="none" w:sz="0" w:space="0" w:color="auto"/>
      </w:divBdr>
    </w:div>
    <w:div w:id="1130128722">
      <w:bodyDiv w:val="1"/>
      <w:marLeft w:val="0"/>
      <w:marRight w:val="0"/>
      <w:marTop w:val="0"/>
      <w:marBottom w:val="0"/>
      <w:divBdr>
        <w:top w:val="none" w:sz="0" w:space="0" w:color="auto"/>
        <w:left w:val="none" w:sz="0" w:space="0" w:color="auto"/>
        <w:bottom w:val="none" w:sz="0" w:space="0" w:color="auto"/>
        <w:right w:val="none" w:sz="0" w:space="0" w:color="auto"/>
      </w:divBdr>
    </w:div>
    <w:div w:id="1152404276">
      <w:bodyDiv w:val="1"/>
      <w:marLeft w:val="0"/>
      <w:marRight w:val="0"/>
      <w:marTop w:val="0"/>
      <w:marBottom w:val="0"/>
      <w:divBdr>
        <w:top w:val="none" w:sz="0" w:space="0" w:color="auto"/>
        <w:left w:val="none" w:sz="0" w:space="0" w:color="auto"/>
        <w:bottom w:val="none" w:sz="0" w:space="0" w:color="auto"/>
        <w:right w:val="none" w:sz="0" w:space="0" w:color="auto"/>
      </w:divBdr>
    </w:div>
    <w:div w:id="1164510528">
      <w:bodyDiv w:val="1"/>
      <w:marLeft w:val="0"/>
      <w:marRight w:val="0"/>
      <w:marTop w:val="0"/>
      <w:marBottom w:val="0"/>
      <w:divBdr>
        <w:top w:val="none" w:sz="0" w:space="0" w:color="auto"/>
        <w:left w:val="none" w:sz="0" w:space="0" w:color="auto"/>
        <w:bottom w:val="none" w:sz="0" w:space="0" w:color="auto"/>
        <w:right w:val="none" w:sz="0" w:space="0" w:color="auto"/>
      </w:divBdr>
    </w:div>
    <w:div w:id="1179000523">
      <w:bodyDiv w:val="1"/>
      <w:marLeft w:val="0"/>
      <w:marRight w:val="0"/>
      <w:marTop w:val="0"/>
      <w:marBottom w:val="0"/>
      <w:divBdr>
        <w:top w:val="none" w:sz="0" w:space="0" w:color="auto"/>
        <w:left w:val="none" w:sz="0" w:space="0" w:color="auto"/>
        <w:bottom w:val="none" w:sz="0" w:space="0" w:color="auto"/>
        <w:right w:val="none" w:sz="0" w:space="0" w:color="auto"/>
      </w:divBdr>
    </w:div>
    <w:div w:id="1179347203">
      <w:bodyDiv w:val="1"/>
      <w:marLeft w:val="0"/>
      <w:marRight w:val="0"/>
      <w:marTop w:val="0"/>
      <w:marBottom w:val="0"/>
      <w:divBdr>
        <w:top w:val="none" w:sz="0" w:space="0" w:color="auto"/>
        <w:left w:val="none" w:sz="0" w:space="0" w:color="auto"/>
        <w:bottom w:val="none" w:sz="0" w:space="0" w:color="auto"/>
        <w:right w:val="none" w:sz="0" w:space="0" w:color="auto"/>
      </w:divBdr>
    </w:div>
    <w:div w:id="1179389155">
      <w:bodyDiv w:val="1"/>
      <w:marLeft w:val="0"/>
      <w:marRight w:val="0"/>
      <w:marTop w:val="0"/>
      <w:marBottom w:val="0"/>
      <w:divBdr>
        <w:top w:val="none" w:sz="0" w:space="0" w:color="auto"/>
        <w:left w:val="none" w:sz="0" w:space="0" w:color="auto"/>
        <w:bottom w:val="none" w:sz="0" w:space="0" w:color="auto"/>
        <w:right w:val="none" w:sz="0" w:space="0" w:color="auto"/>
      </w:divBdr>
    </w:div>
    <w:div w:id="1209220999">
      <w:bodyDiv w:val="1"/>
      <w:marLeft w:val="0"/>
      <w:marRight w:val="0"/>
      <w:marTop w:val="0"/>
      <w:marBottom w:val="0"/>
      <w:divBdr>
        <w:top w:val="none" w:sz="0" w:space="0" w:color="auto"/>
        <w:left w:val="none" w:sz="0" w:space="0" w:color="auto"/>
        <w:bottom w:val="none" w:sz="0" w:space="0" w:color="auto"/>
        <w:right w:val="none" w:sz="0" w:space="0" w:color="auto"/>
      </w:divBdr>
    </w:div>
    <w:div w:id="1217281705">
      <w:bodyDiv w:val="1"/>
      <w:marLeft w:val="0"/>
      <w:marRight w:val="0"/>
      <w:marTop w:val="0"/>
      <w:marBottom w:val="0"/>
      <w:divBdr>
        <w:top w:val="none" w:sz="0" w:space="0" w:color="auto"/>
        <w:left w:val="none" w:sz="0" w:space="0" w:color="auto"/>
        <w:bottom w:val="none" w:sz="0" w:space="0" w:color="auto"/>
        <w:right w:val="none" w:sz="0" w:space="0" w:color="auto"/>
      </w:divBdr>
      <w:divsChild>
        <w:div w:id="304362028">
          <w:marLeft w:val="0"/>
          <w:marRight w:val="0"/>
          <w:marTop w:val="0"/>
          <w:marBottom w:val="0"/>
          <w:divBdr>
            <w:top w:val="none" w:sz="0" w:space="0" w:color="auto"/>
            <w:left w:val="none" w:sz="0" w:space="0" w:color="auto"/>
            <w:bottom w:val="none" w:sz="0" w:space="0" w:color="auto"/>
            <w:right w:val="none" w:sz="0" w:space="0" w:color="auto"/>
          </w:divBdr>
          <w:divsChild>
            <w:div w:id="481585974">
              <w:marLeft w:val="0"/>
              <w:marRight w:val="0"/>
              <w:marTop w:val="0"/>
              <w:marBottom w:val="0"/>
              <w:divBdr>
                <w:top w:val="none" w:sz="0" w:space="0" w:color="auto"/>
                <w:left w:val="none" w:sz="0" w:space="0" w:color="auto"/>
                <w:bottom w:val="none" w:sz="0" w:space="0" w:color="auto"/>
                <w:right w:val="none" w:sz="0" w:space="0" w:color="auto"/>
              </w:divBdr>
              <w:divsChild>
                <w:div w:id="508368067">
                  <w:marLeft w:val="0"/>
                  <w:marRight w:val="0"/>
                  <w:marTop w:val="0"/>
                  <w:marBottom w:val="0"/>
                  <w:divBdr>
                    <w:top w:val="none" w:sz="0" w:space="0" w:color="auto"/>
                    <w:left w:val="none" w:sz="0" w:space="0" w:color="auto"/>
                    <w:bottom w:val="none" w:sz="0" w:space="0" w:color="auto"/>
                    <w:right w:val="none" w:sz="0" w:space="0" w:color="auto"/>
                  </w:divBdr>
                  <w:divsChild>
                    <w:div w:id="10183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8909">
      <w:bodyDiv w:val="1"/>
      <w:marLeft w:val="0"/>
      <w:marRight w:val="0"/>
      <w:marTop w:val="0"/>
      <w:marBottom w:val="0"/>
      <w:divBdr>
        <w:top w:val="none" w:sz="0" w:space="0" w:color="auto"/>
        <w:left w:val="none" w:sz="0" w:space="0" w:color="auto"/>
        <w:bottom w:val="none" w:sz="0" w:space="0" w:color="auto"/>
        <w:right w:val="none" w:sz="0" w:space="0" w:color="auto"/>
      </w:divBdr>
    </w:div>
    <w:div w:id="1225683430">
      <w:bodyDiv w:val="1"/>
      <w:marLeft w:val="0"/>
      <w:marRight w:val="0"/>
      <w:marTop w:val="0"/>
      <w:marBottom w:val="0"/>
      <w:divBdr>
        <w:top w:val="none" w:sz="0" w:space="0" w:color="auto"/>
        <w:left w:val="none" w:sz="0" w:space="0" w:color="auto"/>
        <w:bottom w:val="none" w:sz="0" w:space="0" w:color="auto"/>
        <w:right w:val="none" w:sz="0" w:space="0" w:color="auto"/>
      </w:divBdr>
      <w:divsChild>
        <w:div w:id="960191823">
          <w:marLeft w:val="0"/>
          <w:marRight w:val="0"/>
          <w:marTop w:val="0"/>
          <w:marBottom w:val="0"/>
          <w:divBdr>
            <w:top w:val="none" w:sz="0" w:space="0" w:color="auto"/>
            <w:left w:val="none" w:sz="0" w:space="0" w:color="auto"/>
            <w:bottom w:val="none" w:sz="0" w:space="0" w:color="auto"/>
            <w:right w:val="none" w:sz="0" w:space="0" w:color="auto"/>
          </w:divBdr>
          <w:divsChild>
            <w:div w:id="1669676495">
              <w:marLeft w:val="0"/>
              <w:marRight w:val="0"/>
              <w:marTop w:val="0"/>
              <w:marBottom w:val="0"/>
              <w:divBdr>
                <w:top w:val="none" w:sz="0" w:space="0" w:color="auto"/>
                <w:left w:val="none" w:sz="0" w:space="0" w:color="auto"/>
                <w:bottom w:val="none" w:sz="0" w:space="0" w:color="auto"/>
                <w:right w:val="none" w:sz="0" w:space="0" w:color="auto"/>
              </w:divBdr>
              <w:divsChild>
                <w:div w:id="1828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68117">
      <w:bodyDiv w:val="1"/>
      <w:marLeft w:val="0"/>
      <w:marRight w:val="0"/>
      <w:marTop w:val="0"/>
      <w:marBottom w:val="0"/>
      <w:divBdr>
        <w:top w:val="none" w:sz="0" w:space="0" w:color="auto"/>
        <w:left w:val="none" w:sz="0" w:space="0" w:color="auto"/>
        <w:bottom w:val="none" w:sz="0" w:space="0" w:color="auto"/>
        <w:right w:val="none" w:sz="0" w:space="0" w:color="auto"/>
      </w:divBdr>
    </w:div>
    <w:div w:id="1254123968">
      <w:bodyDiv w:val="1"/>
      <w:marLeft w:val="0"/>
      <w:marRight w:val="0"/>
      <w:marTop w:val="0"/>
      <w:marBottom w:val="0"/>
      <w:divBdr>
        <w:top w:val="none" w:sz="0" w:space="0" w:color="auto"/>
        <w:left w:val="none" w:sz="0" w:space="0" w:color="auto"/>
        <w:bottom w:val="none" w:sz="0" w:space="0" w:color="auto"/>
        <w:right w:val="none" w:sz="0" w:space="0" w:color="auto"/>
      </w:divBdr>
    </w:div>
    <w:div w:id="1283461347">
      <w:bodyDiv w:val="1"/>
      <w:marLeft w:val="0"/>
      <w:marRight w:val="0"/>
      <w:marTop w:val="0"/>
      <w:marBottom w:val="0"/>
      <w:divBdr>
        <w:top w:val="none" w:sz="0" w:space="0" w:color="auto"/>
        <w:left w:val="none" w:sz="0" w:space="0" w:color="auto"/>
        <w:bottom w:val="none" w:sz="0" w:space="0" w:color="auto"/>
        <w:right w:val="none" w:sz="0" w:space="0" w:color="auto"/>
      </w:divBdr>
    </w:div>
    <w:div w:id="1287934873">
      <w:bodyDiv w:val="1"/>
      <w:marLeft w:val="0"/>
      <w:marRight w:val="0"/>
      <w:marTop w:val="0"/>
      <w:marBottom w:val="0"/>
      <w:divBdr>
        <w:top w:val="none" w:sz="0" w:space="0" w:color="auto"/>
        <w:left w:val="none" w:sz="0" w:space="0" w:color="auto"/>
        <w:bottom w:val="none" w:sz="0" w:space="0" w:color="auto"/>
        <w:right w:val="none" w:sz="0" w:space="0" w:color="auto"/>
      </w:divBdr>
    </w:div>
    <w:div w:id="1305693355">
      <w:bodyDiv w:val="1"/>
      <w:marLeft w:val="0"/>
      <w:marRight w:val="0"/>
      <w:marTop w:val="0"/>
      <w:marBottom w:val="0"/>
      <w:divBdr>
        <w:top w:val="none" w:sz="0" w:space="0" w:color="auto"/>
        <w:left w:val="none" w:sz="0" w:space="0" w:color="auto"/>
        <w:bottom w:val="none" w:sz="0" w:space="0" w:color="auto"/>
        <w:right w:val="none" w:sz="0" w:space="0" w:color="auto"/>
      </w:divBdr>
    </w:div>
    <w:div w:id="1314024424">
      <w:bodyDiv w:val="1"/>
      <w:marLeft w:val="0"/>
      <w:marRight w:val="0"/>
      <w:marTop w:val="0"/>
      <w:marBottom w:val="0"/>
      <w:divBdr>
        <w:top w:val="none" w:sz="0" w:space="0" w:color="auto"/>
        <w:left w:val="none" w:sz="0" w:space="0" w:color="auto"/>
        <w:bottom w:val="none" w:sz="0" w:space="0" w:color="auto"/>
        <w:right w:val="none" w:sz="0" w:space="0" w:color="auto"/>
      </w:divBdr>
    </w:div>
    <w:div w:id="1334458433">
      <w:bodyDiv w:val="1"/>
      <w:marLeft w:val="0"/>
      <w:marRight w:val="0"/>
      <w:marTop w:val="0"/>
      <w:marBottom w:val="0"/>
      <w:divBdr>
        <w:top w:val="none" w:sz="0" w:space="0" w:color="auto"/>
        <w:left w:val="none" w:sz="0" w:space="0" w:color="auto"/>
        <w:bottom w:val="none" w:sz="0" w:space="0" w:color="auto"/>
        <w:right w:val="none" w:sz="0" w:space="0" w:color="auto"/>
      </w:divBdr>
      <w:divsChild>
        <w:div w:id="476455310">
          <w:marLeft w:val="0"/>
          <w:marRight w:val="0"/>
          <w:marTop w:val="0"/>
          <w:marBottom w:val="0"/>
          <w:divBdr>
            <w:top w:val="none" w:sz="0" w:space="0" w:color="auto"/>
            <w:left w:val="none" w:sz="0" w:space="0" w:color="auto"/>
            <w:bottom w:val="none" w:sz="0" w:space="0" w:color="auto"/>
            <w:right w:val="none" w:sz="0" w:space="0" w:color="auto"/>
          </w:divBdr>
          <w:divsChild>
            <w:div w:id="1443374837">
              <w:marLeft w:val="0"/>
              <w:marRight w:val="0"/>
              <w:marTop w:val="0"/>
              <w:marBottom w:val="0"/>
              <w:divBdr>
                <w:top w:val="none" w:sz="0" w:space="0" w:color="auto"/>
                <w:left w:val="none" w:sz="0" w:space="0" w:color="auto"/>
                <w:bottom w:val="none" w:sz="0" w:space="0" w:color="auto"/>
                <w:right w:val="none" w:sz="0" w:space="0" w:color="auto"/>
              </w:divBdr>
              <w:divsChild>
                <w:div w:id="1260019264">
                  <w:marLeft w:val="0"/>
                  <w:marRight w:val="0"/>
                  <w:marTop w:val="0"/>
                  <w:marBottom w:val="0"/>
                  <w:divBdr>
                    <w:top w:val="none" w:sz="0" w:space="0" w:color="auto"/>
                    <w:left w:val="none" w:sz="0" w:space="0" w:color="auto"/>
                    <w:bottom w:val="none" w:sz="0" w:space="0" w:color="auto"/>
                    <w:right w:val="none" w:sz="0" w:space="0" w:color="auto"/>
                  </w:divBdr>
                </w:div>
              </w:divsChild>
            </w:div>
            <w:div w:id="493254839">
              <w:marLeft w:val="0"/>
              <w:marRight w:val="0"/>
              <w:marTop w:val="0"/>
              <w:marBottom w:val="0"/>
              <w:divBdr>
                <w:top w:val="none" w:sz="0" w:space="0" w:color="auto"/>
                <w:left w:val="none" w:sz="0" w:space="0" w:color="auto"/>
                <w:bottom w:val="none" w:sz="0" w:space="0" w:color="auto"/>
                <w:right w:val="none" w:sz="0" w:space="0" w:color="auto"/>
              </w:divBdr>
              <w:divsChild>
                <w:div w:id="2651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454791">
      <w:bodyDiv w:val="1"/>
      <w:marLeft w:val="0"/>
      <w:marRight w:val="0"/>
      <w:marTop w:val="0"/>
      <w:marBottom w:val="0"/>
      <w:divBdr>
        <w:top w:val="none" w:sz="0" w:space="0" w:color="auto"/>
        <w:left w:val="none" w:sz="0" w:space="0" w:color="auto"/>
        <w:bottom w:val="none" w:sz="0" w:space="0" w:color="auto"/>
        <w:right w:val="none" w:sz="0" w:space="0" w:color="auto"/>
      </w:divBdr>
      <w:divsChild>
        <w:div w:id="1397313388">
          <w:marLeft w:val="0"/>
          <w:marRight w:val="0"/>
          <w:marTop w:val="15"/>
          <w:marBottom w:val="0"/>
          <w:divBdr>
            <w:top w:val="single" w:sz="48" w:space="0" w:color="auto"/>
            <w:left w:val="single" w:sz="48" w:space="0" w:color="auto"/>
            <w:bottom w:val="single" w:sz="48" w:space="0" w:color="auto"/>
            <w:right w:val="single" w:sz="48" w:space="0" w:color="auto"/>
          </w:divBdr>
          <w:divsChild>
            <w:div w:id="16796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6628">
      <w:bodyDiv w:val="1"/>
      <w:marLeft w:val="0"/>
      <w:marRight w:val="0"/>
      <w:marTop w:val="0"/>
      <w:marBottom w:val="0"/>
      <w:divBdr>
        <w:top w:val="none" w:sz="0" w:space="0" w:color="auto"/>
        <w:left w:val="none" w:sz="0" w:space="0" w:color="auto"/>
        <w:bottom w:val="none" w:sz="0" w:space="0" w:color="auto"/>
        <w:right w:val="none" w:sz="0" w:space="0" w:color="auto"/>
      </w:divBdr>
      <w:divsChild>
        <w:div w:id="752822867">
          <w:marLeft w:val="0"/>
          <w:marRight w:val="0"/>
          <w:marTop w:val="0"/>
          <w:marBottom w:val="0"/>
          <w:divBdr>
            <w:top w:val="none" w:sz="0" w:space="0" w:color="auto"/>
            <w:left w:val="none" w:sz="0" w:space="0" w:color="auto"/>
            <w:bottom w:val="none" w:sz="0" w:space="0" w:color="auto"/>
            <w:right w:val="none" w:sz="0" w:space="0" w:color="auto"/>
          </w:divBdr>
          <w:divsChild>
            <w:div w:id="2015306195">
              <w:marLeft w:val="0"/>
              <w:marRight w:val="0"/>
              <w:marTop w:val="0"/>
              <w:marBottom w:val="0"/>
              <w:divBdr>
                <w:top w:val="none" w:sz="0" w:space="0" w:color="auto"/>
                <w:left w:val="none" w:sz="0" w:space="0" w:color="auto"/>
                <w:bottom w:val="none" w:sz="0" w:space="0" w:color="auto"/>
                <w:right w:val="none" w:sz="0" w:space="0" w:color="auto"/>
              </w:divBdr>
              <w:divsChild>
                <w:div w:id="1580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48307">
      <w:bodyDiv w:val="1"/>
      <w:marLeft w:val="0"/>
      <w:marRight w:val="0"/>
      <w:marTop w:val="0"/>
      <w:marBottom w:val="0"/>
      <w:divBdr>
        <w:top w:val="none" w:sz="0" w:space="0" w:color="auto"/>
        <w:left w:val="none" w:sz="0" w:space="0" w:color="auto"/>
        <w:bottom w:val="none" w:sz="0" w:space="0" w:color="auto"/>
        <w:right w:val="none" w:sz="0" w:space="0" w:color="auto"/>
      </w:divBdr>
    </w:div>
    <w:div w:id="1387337635">
      <w:bodyDiv w:val="1"/>
      <w:marLeft w:val="0"/>
      <w:marRight w:val="0"/>
      <w:marTop w:val="0"/>
      <w:marBottom w:val="0"/>
      <w:divBdr>
        <w:top w:val="none" w:sz="0" w:space="0" w:color="auto"/>
        <w:left w:val="none" w:sz="0" w:space="0" w:color="auto"/>
        <w:bottom w:val="none" w:sz="0" w:space="0" w:color="auto"/>
        <w:right w:val="none" w:sz="0" w:space="0" w:color="auto"/>
      </w:divBdr>
    </w:div>
    <w:div w:id="1439369973">
      <w:bodyDiv w:val="1"/>
      <w:marLeft w:val="0"/>
      <w:marRight w:val="0"/>
      <w:marTop w:val="0"/>
      <w:marBottom w:val="0"/>
      <w:divBdr>
        <w:top w:val="none" w:sz="0" w:space="0" w:color="auto"/>
        <w:left w:val="none" w:sz="0" w:space="0" w:color="auto"/>
        <w:bottom w:val="none" w:sz="0" w:space="0" w:color="auto"/>
        <w:right w:val="none" w:sz="0" w:space="0" w:color="auto"/>
      </w:divBdr>
    </w:div>
    <w:div w:id="1451165786">
      <w:bodyDiv w:val="1"/>
      <w:marLeft w:val="0"/>
      <w:marRight w:val="0"/>
      <w:marTop w:val="0"/>
      <w:marBottom w:val="0"/>
      <w:divBdr>
        <w:top w:val="none" w:sz="0" w:space="0" w:color="auto"/>
        <w:left w:val="none" w:sz="0" w:space="0" w:color="auto"/>
        <w:bottom w:val="none" w:sz="0" w:space="0" w:color="auto"/>
        <w:right w:val="none" w:sz="0" w:space="0" w:color="auto"/>
      </w:divBdr>
    </w:div>
    <w:div w:id="1462650085">
      <w:bodyDiv w:val="1"/>
      <w:marLeft w:val="0"/>
      <w:marRight w:val="0"/>
      <w:marTop w:val="0"/>
      <w:marBottom w:val="0"/>
      <w:divBdr>
        <w:top w:val="none" w:sz="0" w:space="0" w:color="auto"/>
        <w:left w:val="none" w:sz="0" w:space="0" w:color="auto"/>
        <w:bottom w:val="none" w:sz="0" w:space="0" w:color="auto"/>
        <w:right w:val="none" w:sz="0" w:space="0" w:color="auto"/>
      </w:divBdr>
    </w:div>
    <w:div w:id="1472868296">
      <w:bodyDiv w:val="1"/>
      <w:marLeft w:val="0"/>
      <w:marRight w:val="0"/>
      <w:marTop w:val="0"/>
      <w:marBottom w:val="0"/>
      <w:divBdr>
        <w:top w:val="none" w:sz="0" w:space="0" w:color="auto"/>
        <w:left w:val="none" w:sz="0" w:space="0" w:color="auto"/>
        <w:bottom w:val="none" w:sz="0" w:space="0" w:color="auto"/>
        <w:right w:val="none" w:sz="0" w:space="0" w:color="auto"/>
      </w:divBdr>
    </w:div>
    <w:div w:id="1489328311">
      <w:bodyDiv w:val="1"/>
      <w:marLeft w:val="0"/>
      <w:marRight w:val="0"/>
      <w:marTop w:val="0"/>
      <w:marBottom w:val="0"/>
      <w:divBdr>
        <w:top w:val="none" w:sz="0" w:space="0" w:color="auto"/>
        <w:left w:val="none" w:sz="0" w:space="0" w:color="auto"/>
        <w:bottom w:val="none" w:sz="0" w:space="0" w:color="auto"/>
        <w:right w:val="none" w:sz="0" w:space="0" w:color="auto"/>
      </w:divBdr>
    </w:div>
    <w:div w:id="1501894196">
      <w:bodyDiv w:val="1"/>
      <w:marLeft w:val="0"/>
      <w:marRight w:val="0"/>
      <w:marTop w:val="0"/>
      <w:marBottom w:val="0"/>
      <w:divBdr>
        <w:top w:val="none" w:sz="0" w:space="0" w:color="auto"/>
        <w:left w:val="none" w:sz="0" w:space="0" w:color="auto"/>
        <w:bottom w:val="none" w:sz="0" w:space="0" w:color="auto"/>
        <w:right w:val="none" w:sz="0" w:space="0" w:color="auto"/>
      </w:divBdr>
    </w:div>
    <w:div w:id="1524438706">
      <w:bodyDiv w:val="1"/>
      <w:marLeft w:val="0"/>
      <w:marRight w:val="0"/>
      <w:marTop w:val="0"/>
      <w:marBottom w:val="0"/>
      <w:divBdr>
        <w:top w:val="none" w:sz="0" w:space="0" w:color="auto"/>
        <w:left w:val="none" w:sz="0" w:space="0" w:color="auto"/>
        <w:bottom w:val="none" w:sz="0" w:space="0" w:color="auto"/>
        <w:right w:val="none" w:sz="0" w:space="0" w:color="auto"/>
      </w:divBdr>
    </w:div>
    <w:div w:id="1532913526">
      <w:bodyDiv w:val="1"/>
      <w:marLeft w:val="0"/>
      <w:marRight w:val="0"/>
      <w:marTop w:val="0"/>
      <w:marBottom w:val="0"/>
      <w:divBdr>
        <w:top w:val="none" w:sz="0" w:space="0" w:color="auto"/>
        <w:left w:val="none" w:sz="0" w:space="0" w:color="auto"/>
        <w:bottom w:val="none" w:sz="0" w:space="0" w:color="auto"/>
        <w:right w:val="none" w:sz="0" w:space="0" w:color="auto"/>
      </w:divBdr>
    </w:div>
    <w:div w:id="1556742410">
      <w:bodyDiv w:val="1"/>
      <w:marLeft w:val="0"/>
      <w:marRight w:val="0"/>
      <w:marTop w:val="0"/>
      <w:marBottom w:val="0"/>
      <w:divBdr>
        <w:top w:val="none" w:sz="0" w:space="0" w:color="auto"/>
        <w:left w:val="none" w:sz="0" w:space="0" w:color="auto"/>
        <w:bottom w:val="none" w:sz="0" w:space="0" w:color="auto"/>
        <w:right w:val="none" w:sz="0" w:space="0" w:color="auto"/>
      </w:divBdr>
    </w:div>
    <w:div w:id="1584678909">
      <w:bodyDiv w:val="1"/>
      <w:marLeft w:val="0"/>
      <w:marRight w:val="0"/>
      <w:marTop w:val="0"/>
      <w:marBottom w:val="0"/>
      <w:divBdr>
        <w:top w:val="none" w:sz="0" w:space="0" w:color="auto"/>
        <w:left w:val="none" w:sz="0" w:space="0" w:color="auto"/>
        <w:bottom w:val="none" w:sz="0" w:space="0" w:color="auto"/>
        <w:right w:val="none" w:sz="0" w:space="0" w:color="auto"/>
      </w:divBdr>
      <w:divsChild>
        <w:div w:id="1181968714">
          <w:marLeft w:val="0"/>
          <w:marRight w:val="0"/>
          <w:marTop w:val="0"/>
          <w:marBottom w:val="0"/>
          <w:divBdr>
            <w:top w:val="none" w:sz="0" w:space="0" w:color="auto"/>
            <w:left w:val="none" w:sz="0" w:space="0" w:color="auto"/>
            <w:bottom w:val="none" w:sz="0" w:space="0" w:color="auto"/>
            <w:right w:val="none" w:sz="0" w:space="0" w:color="auto"/>
          </w:divBdr>
          <w:divsChild>
            <w:div w:id="1954241347">
              <w:marLeft w:val="0"/>
              <w:marRight w:val="0"/>
              <w:marTop w:val="0"/>
              <w:marBottom w:val="0"/>
              <w:divBdr>
                <w:top w:val="none" w:sz="0" w:space="0" w:color="auto"/>
                <w:left w:val="none" w:sz="0" w:space="0" w:color="auto"/>
                <w:bottom w:val="none" w:sz="0" w:space="0" w:color="auto"/>
                <w:right w:val="none" w:sz="0" w:space="0" w:color="auto"/>
              </w:divBdr>
              <w:divsChild>
                <w:div w:id="5875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3343">
      <w:bodyDiv w:val="1"/>
      <w:marLeft w:val="0"/>
      <w:marRight w:val="0"/>
      <w:marTop w:val="0"/>
      <w:marBottom w:val="0"/>
      <w:divBdr>
        <w:top w:val="none" w:sz="0" w:space="0" w:color="auto"/>
        <w:left w:val="none" w:sz="0" w:space="0" w:color="auto"/>
        <w:bottom w:val="none" w:sz="0" w:space="0" w:color="auto"/>
        <w:right w:val="none" w:sz="0" w:space="0" w:color="auto"/>
      </w:divBdr>
      <w:divsChild>
        <w:div w:id="395131136">
          <w:marLeft w:val="0"/>
          <w:marRight w:val="0"/>
          <w:marTop w:val="0"/>
          <w:marBottom w:val="0"/>
          <w:divBdr>
            <w:top w:val="none" w:sz="0" w:space="0" w:color="auto"/>
            <w:left w:val="none" w:sz="0" w:space="0" w:color="auto"/>
            <w:bottom w:val="none" w:sz="0" w:space="0" w:color="auto"/>
            <w:right w:val="none" w:sz="0" w:space="0" w:color="auto"/>
          </w:divBdr>
          <w:divsChild>
            <w:div w:id="484782144">
              <w:marLeft w:val="0"/>
              <w:marRight w:val="0"/>
              <w:marTop w:val="0"/>
              <w:marBottom w:val="0"/>
              <w:divBdr>
                <w:top w:val="none" w:sz="0" w:space="0" w:color="auto"/>
                <w:left w:val="none" w:sz="0" w:space="0" w:color="auto"/>
                <w:bottom w:val="none" w:sz="0" w:space="0" w:color="auto"/>
                <w:right w:val="none" w:sz="0" w:space="0" w:color="auto"/>
              </w:divBdr>
              <w:divsChild>
                <w:div w:id="1869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98776">
      <w:bodyDiv w:val="1"/>
      <w:marLeft w:val="0"/>
      <w:marRight w:val="0"/>
      <w:marTop w:val="0"/>
      <w:marBottom w:val="0"/>
      <w:divBdr>
        <w:top w:val="none" w:sz="0" w:space="0" w:color="auto"/>
        <w:left w:val="none" w:sz="0" w:space="0" w:color="auto"/>
        <w:bottom w:val="none" w:sz="0" w:space="0" w:color="auto"/>
        <w:right w:val="none" w:sz="0" w:space="0" w:color="auto"/>
      </w:divBdr>
    </w:div>
    <w:div w:id="1612584927">
      <w:bodyDiv w:val="1"/>
      <w:marLeft w:val="0"/>
      <w:marRight w:val="0"/>
      <w:marTop w:val="0"/>
      <w:marBottom w:val="0"/>
      <w:divBdr>
        <w:top w:val="none" w:sz="0" w:space="0" w:color="auto"/>
        <w:left w:val="none" w:sz="0" w:space="0" w:color="auto"/>
        <w:bottom w:val="none" w:sz="0" w:space="0" w:color="auto"/>
        <w:right w:val="none" w:sz="0" w:space="0" w:color="auto"/>
      </w:divBdr>
    </w:div>
    <w:div w:id="1613707057">
      <w:bodyDiv w:val="1"/>
      <w:marLeft w:val="0"/>
      <w:marRight w:val="0"/>
      <w:marTop w:val="0"/>
      <w:marBottom w:val="0"/>
      <w:divBdr>
        <w:top w:val="none" w:sz="0" w:space="0" w:color="auto"/>
        <w:left w:val="none" w:sz="0" w:space="0" w:color="auto"/>
        <w:bottom w:val="none" w:sz="0" w:space="0" w:color="auto"/>
        <w:right w:val="none" w:sz="0" w:space="0" w:color="auto"/>
      </w:divBdr>
      <w:divsChild>
        <w:div w:id="1846169018">
          <w:marLeft w:val="0"/>
          <w:marRight w:val="0"/>
          <w:marTop w:val="15"/>
          <w:marBottom w:val="0"/>
          <w:divBdr>
            <w:top w:val="single" w:sz="48" w:space="0" w:color="auto"/>
            <w:left w:val="single" w:sz="48" w:space="0" w:color="auto"/>
            <w:bottom w:val="single" w:sz="48" w:space="0" w:color="auto"/>
            <w:right w:val="single" w:sz="48" w:space="0" w:color="auto"/>
          </w:divBdr>
          <w:divsChild>
            <w:div w:id="14709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60504">
      <w:bodyDiv w:val="1"/>
      <w:marLeft w:val="0"/>
      <w:marRight w:val="0"/>
      <w:marTop w:val="0"/>
      <w:marBottom w:val="0"/>
      <w:divBdr>
        <w:top w:val="none" w:sz="0" w:space="0" w:color="auto"/>
        <w:left w:val="none" w:sz="0" w:space="0" w:color="auto"/>
        <w:bottom w:val="none" w:sz="0" w:space="0" w:color="auto"/>
        <w:right w:val="none" w:sz="0" w:space="0" w:color="auto"/>
      </w:divBdr>
      <w:divsChild>
        <w:div w:id="675111425">
          <w:marLeft w:val="0"/>
          <w:marRight w:val="0"/>
          <w:marTop w:val="0"/>
          <w:marBottom w:val="0"/>
          <w:divBdr>
            <w:top w:val="none" w:sz="0" w:space="0" w:color="auto"/>
            <w:left w:val="none" w:sz="0" w:space="0" w:color="auto"/>
            <w:bottom w:val="none" w:sz="0" w:space="0" w:color="auto"/>
            <w:right w:val="none" w:sz="0" w:space="0" w:color="auto"/>
          </w:divBdr>
          <w:divsChild>
            <w:div w:id="1673216085">
              <w:marLeft w:val="0"/>
              <w:marRight w:val="0"/>
              <w:marTop w:val="0"/>
              <w:marBottom w:val="0"/>
              <w:divBdr>
                <w:top w:val="none" w:sz="0" w:space="0" w:color="auto"/>
                <w:left w:val="none" w:sz="0" w:space="0" w:color="auto"/>
                <w:bottom w:val="none" w:sz="0" w:space="0" w:color="auto"/>
                <w:right w:val="none" w:sz="0" w:space="0" w:color="auto"/>
              </w:divBdr>
              <w:divsChild>
                <w:div w:id="1296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869512">
      <w:bodyDiv w:val="1"/>
      <w:marLeft w:val="0"/>
      <w:marRight w:val="0"/>
      <w:marTop w:val="0"/>
      <w:marBottom w:val="0"/>
      <w:divBdr>
        <w:top w:val="none" w:sz="0" w:space="0" w:color="auto"/>
        <w:left w:val="none" w:sz="0" w:space="0" w:color="auto"/>
        <w:bottom w:val="none" w:sz="0" w:space="0" w:color="auto"/>
        <w:right w:val="none" w:sz="0" w:space="0" w:color="auto"/>
      </w:divBdr>
    </w:div>
    <w:div w:id="1680085401">
      <w:bodyDiv w:val="1"/>
      <w:marLeft w:val="0"/>
      <w:marRight w:val="0"/>
      <w:marTop w:val="0"/>
      <w:marBottom w:val="0"/>
      <w:divBdr>
        <w:top w:val="none" w:sz="0" w:space="0" w:color="auto"/>
        <w:left w:val="none" w:sz="0" w:space="0" w:color="auto"/>
        <w:bottom w:val="none" w:sz="0" w:space="0" w:color="auto"/>
        <w:right w:val="none" w:sz="0" w:space="0" w:color="auto"/>
      </w:divBdr>
    </w:div>
    <w:div w:id="1685399579">
      <w:bodyDiv w:val="1"/>
      <w:marLeft w:val="0"/>
      <w:marRight w:val="0"/>
      <w:marTop w:val="0"/>
      <w:marBottom w:val="0"/>
      <w:divBdr>
        <w:top w:val="none" w:sz="0" w:space="0" w:color="auto"/>
        <w:left w:val="none" w:sz="0" w:space="0" w:color="auto"/>
        <w:bottom w:val="none" w:sz="0" w:space="0" w:color="auto"/>
        <w:right w:val="none" w:sz="0" w:space="0" w:color="auto"/>
      </w:divBdr>
      <w:divsChild>
        <w:div w:id="1030648556">
          <w:marLeft w:val="0"/>
          <w:marRight w:val="0"/>
          <w:marTop w:val="0"/>
          <w:marBottom w:val="0"/>
          <w:divBdr>
            <w:top w:val="none" w:sz="0" w:space="0" w:color="auto"/>
            <w:left w:val="none" w:sz="0" w:space="0" w:color="auto"/>
            <w:bottom w:val="none" w:sz="0" w:space="0" w:color="auto"/>
            <w:right w:val="none" w:sz="0" w:space="0" w:color="auto"/>
          </w:divBdr>
          <w:divsChild>
            <w:div w:id="2045709411">
              <w:marLeft w:val="0"/>
              <w:marRight w:val="0"/>
              <w:marTop w:val="0"/>
              <w:marBottom w:val="0"/>
              <w:divBdr>
                <w:top w:val="none" w:sz="0" w:space="0" w:color="auto"/>
                <w:left w:val="none" w:sz="0" w:space="0" w:color="auto"/>
                <w:bottom w:val="none" w:sz="0" w:space="0" w:color="auto"/>
                <w:right w:val="none" w:sz="0" w:space="0" w:color="auto"/>
              </w:divBdr>
              <w:divsChild>
                <w:div w:id="5425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59518">
      <w:bodyDiv w:val="1"/>
      <w:marLeft w:val="0"/>
      <w:marRight w:val="0"/>
      <w:marTop w:val="0"/>
      <w:marBottom w:val="0"/>
      <w:divBdr>
        <w:top w:val="none" w:sz="0" w:space="0" w:color="auto"/>
        <w:left w:val="none" w:sz="0" w:space="0" w:color="auto"/>
        <w:bottom w:val="none" w:sz="0" w:space="0" w:color="auto"/>
        <w:right w:val="none" w:sz="0" w:space="0" w:color="auto"/>
      </w:divBdr>
      <w:divsChild>
        <w:div w:id="311062489">
          <w:marLeft w:val="0"/>
          <w:marRight w:val="0"/>
          <w:marTop w:val="15"/>
          <w:marBottom w:val="0"/>
          <w:divBdr>
            <w:top w:val="single" w:sz="48" w:space="0" w:color="auto"/>
            <w:left w:val="single" w:sz="48" w:space="0" w:color="auto"/>
            <w:bottom w:val="single" w:sz="48" w:space="0" w:color="auto"/>
            <w:right w:val="single" w:sz="48" w:space="0" w:color="auto"/>
          </w:divBdr>
          <w:divsChild>
            <w:div w:id="12392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5239">
      <w:bodyDiv w:val="1"/>
      <w:marLeft w:val="0"/>
      <w:marRight w:val="0"/>
      <w:marTop w:val="0"/>
      <w:marBottom w:val="0"/>
      <w:divBdr>
        <w:top w:val="none" w:sz="0" w:space="0" w:color="auto"/>
        <w:left w:val="none" w:sz="0" w:space="0" w:color="auto"/>
        <w:bottom w:val="none" w:sz="0" w:space="0" w:color="auto"/>
        <w:right w:val="none" w:sz="0" w:space="0" w:color="auto"/>
      </w:divBdr>
    </w:div>
    <w:div w:id="1749108388">
      <w:bodyDiv w:val="1"/>
      <w:marLeft w:val="0"/>
      <w:marRight w:val="0"/>
      <w:marTop w:val="0"/>
      <w:marBottom w:val="0"/>
      <w:divBdr>
        <w:top w:val="none" w:sz="0" w:space="0" w:color="auto"/>
        <w:left w:val="none" w:sz="0" w:space="0" w:color="auto"/>
        <w:bottom w:val="none" w:sz="0" w:space="0" w:color="auto"/>
        <w:right w:val="none" w:sz="0" w:space="0" w:color="auto"/>
      </w:divBdr>
    </w:div>
    <w:div w:id="1755661395">
      <w:bodyDiv w:val="1"/>
      <w:marLeft w:val="0"/>
      <w:marRight w:val="0"/>
      <w:marTop w:val="0"/>
      <w:marBottom w:val="0"/>
      <w:divBdr>
        <w:top w:val="none" w:sz="0" w:space="0" w:color="auto"/>
        <w:left w:val="none" w:sz="0" w:space="0" w:color="auto"/>
        <w:bottom w:val="none" w:sz="0" w:space="0" w:color="auto"/>
        <w:right w:val="none" w:sz="0" w:space="0" w:color="auto"/>
      </w:divBdr>
      <w:divsChild>
        <w:div w:id="1950163833">
          <w:marLeft w:val="0"/>
          <w:marRight w:val="0"/>
          <w:marTop w:val="0"/>
          <w:marBottom w:val="0"/>
          <w:divBdr>
            <w:top w:val="none" w:sz="0" w:space="0" w:color="auto"/>
            <w:left w:val="none" w:sz="0" w:space="0" w:color="auto"/>
            <w:bottom w:val="none" w:sz="0" w:space="0" w:color="auto"/>
            <w:right w:val="none" w:sz="0" w:space="0" w:color="auto"/>
          </w:divBdr>
          <w:divsChild>
            <w:div w:id="1609048473">
              <w:marLeft w:val="0"/>
              <w:marRight w:val="0"/>
              <w:marTop w:val="0"/>
              <w:marBottom w:val="0"/>
              <w:divBdr>
                <w:top w:val="none" w:sz="0" w:space="0" w:color="auto"/>
                <w:left w:val="none" w:sz="0" w:space="0" w:color="auto"/>
                <w:bottom w:val="none" w:sz="0" w:space="0" w:color="auto"/>
                <w:right w:val="none" w:sz="0" w:space="0" w:color="auto"/>
              </w:divBdr>
              <w:divsChild>
                <w:div w:id="20237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86852">
      <w:bodyDiv w:val="1"/>
      <w:marLeft w:val="0"/>
      <w:marRight w:val="0"/>
      <w:marTop w:val="0"/>
      <w:marBottom w:val="0"/>
      <w:divBdr>
        <w:top w:val="none" w:sz="0" w:space="0" w:color="auto"/>
        <w:left w:val="none" w:sz="0" w:space="0" w:color="auto"/>
        <w:bottom w:val="none" w:sz="0" w:space="0" w:color="auto"/>
        <w:right w:val="none" w:sz="0" w:space="0" w:color="auto"/>
      </w:divBdr>
    </w:div>
    <w:div w:id="1779908522">
      <w:bodyDiv w:val="1"/>
      <w:marLeft w:val="0"/>
      <w:marRight w:val="0"/>
      <w:marTop w:val="0"/>
      <w:marBottom w:val="0"/>
      <w:divBdr>
        <w:top w:val="none" w:sz="0" w:space="0" w:color="auto"/>
        <w:left w:val="none" w:sz="0" w:space="0" w:color="auto"/>
        <w:bottom w:val="none" w:sz="0" w:space="0" w:color="auto"/>
        <w:right w:val="none" w:sz="0" w:space="0" w:color="auto"/>
      </w:divBdr>
      <w:divsChild>
        <w:div w:id="1988971952">
          <w:marLeft w:val="0"/>
          <w:marRight w:val="0"/>
          <w:marTop w:val="0"/>
          <w:marBottom w:val="0"/>
          <w:divBdr>
            <w:top w:val="none" w:sz="0" w:space="0" w:color="auto"/>
            <w:left w:val="none" w:sz="0" w:space="0" w:color="auto"/>
            <w:bottom w:val="none" w:sz="0" w:space="0" w:color="auto"/>
            <w:right w:val="none" w:sz="0" w:space="0" w:color="auto"/>
          </w:divBdr>
          <w:divsChild>
            <w:div w:id="1322351331">
              <w:marLeft w:val="0"/>
              <w:marRight w:val="0"/>
              <w:marTop w:val="0"/>
              <w:marBottom w:val="0"/>
              <w:divBdr>
                <w:top w:val="none" w:sz="0" w:space="0" w:color="auto"/>
                <w:left w:val="none" w:sz="0" w:space="0" w:color="auto"/>
                <w:bottom w:val="none" w:sz="0" w:space="0" w:color="auto"/>
                <w:right w:val="none" w:sz="0" w:space="0" w:color="auto"/>
              </w:divBdr>
              <w:divsChild>
                <w:div w:id="19609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72477">
      <w:bodyDiv w:val="1"/>
      <w:marLeft w:val="0"/>
      <w:marRight w:val="0"/>
      <w:marTop w:val="0"/>
      <w:marBottom w:val="0"/>
      <w:divBdr>
        <w:top w:val="none" w:sz="0" w:space="0" w:color="auto"/>
        <w:left w:val="none" w:sz="0" w:space="0" w:color="auto"/>
        <w:bottom w:val="none" w:sz="0" w:space="0" w:color="auto"/>
        <w:right w:val="none" w:sz="0" w:space="0" w:color="auto"/>
      </w:divBdr>
      <w:divsChild>
        <w:div w:id="82190237">
          <w:marLeft w:val="0"/>
          <w:marRight w:val="0"/>
          <w:marTop w:val="0"/>
          <w:marBottom w:val="0"/>
          <w:divBdr>
            <w:top w:val="none" w:sz="0" w:space="0" w:color="auto"/>
            <w:left w:val="none" w:sz="0" w:space="0" w:color="auto"/>
            <w:bottom w:val="none" w:sz="0" w:space="0" w:color="auto"/>
            <w:right w:val="none" w:sz="0" w:space="0" w:color="auto"/>
          </w:divBdr>
          <w:divsChild>
            <w:div w:id="1363633793">
              <w:marLeft w:val="0"/>
              <w:marRight w:val="0"/>
              <w:marTop w:val="0"/>
              <w:marBottom w:val="0"/>
              <w:divBdr>
                <w:top w:val="none" w:sz="0" w:space="0" w:color="auto"/>
                <w:left w:val="none" w:sz="0" w:space="0" w:color="auto"/>
                <w:bottom w:val="none" w:sz="0" w:space="0" w:color="auto"/>
                <w:right w:val="none" w:sz="0" w:space="0" w:color="auto"/>
              </w:divBdr>
              <w:divsChild>
                <w:div w:id="2976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7736">
      <w:bodyDiv w:val="1"/>
      <w:marLeft w:val="0"/>
      <w:marRight w:val="0"/>
      <w:marTop w:val="0"/>
      <w:marBottom w:val="0"/>
      <w:divBdr>
        <w:top w:val="none" w:sz="0" w:space="0" w:color="auto"/>
        <w:left w:val="none" w:sz="0" w:space="0" w:color="auto"/>
        <w:bottom w:val="none" w:sz="0" w:space="0" w:color="auto"/>
        <w:right w:val="none" w:sz="0" w:space="0" w:color="auto"/>
      </w:divBdr>
      <w:divsChild>
        <w:div w:id="1025790934">
          <w:marLeft w:val="0"/>
          <w:marRight w:val="0"/>
          <w:marTop w:val="0"/>
          <w:marBottom w:val="0"/>
          <w:divBdr>
            <w:top w:val="none" w:sz="0" w:space="0" w:color="auto"/>
            <w:left w:val="none" w:sz="0" w:space="0" w:color="auto"/>
            <w:bottom w:val="none" w:sz="0" w:space="0" w:color="auto"/>
            <w:right w:val="none" w:sz="0" w:space="0" w:color="auto"/>
          </w:divBdr>
          <w:divsChild>
            <w:div w:id="1436486218">
              <w:marLeft w:val="0"/>
              <w:marRight w:val="0"/>
              <w:marTop w:val="0"/>
              <w:marBottom w:val="0"/>
              <w:divBdr>
                <w:top w:val="none" w:sz="0" w:space="0" w:color="auto"/>
                <w:left w:val="none" w:sz="0" w:space="0" w:color="auto"/>
                <w:bottom w:val="none" w:sz="0" w:space="0" w:color="auto"/>
                <w:right w:val="none" w:sz="0" w:space="0" w:color="auto"/>
              </w:divBdr>
              <w:divsChild>
                <w:div w:id="12434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86633">
      <w:bodyDiv w:val="1"/>
      <w:marLeft w:val="0"/>
      <w:marRight w:val="0"/>
      <w:marTop w:val="0"/>
      <w:marBottom w:val="0"/>
      <w:divBdr>
        <w:top w:val="none" w:sz="0" w:space="0" w:color="auto"/>
        <w:left w:val="none" w:sz="0" w:space="0" w:color="auto"/>
        <w:bottom w:val="none" w:sz="0" w:space="0" w:color="auto"/>
        <w:right w:val="none" w:sz="0" w:space="0" w:color="auto"/>
      </w:divBdr>
      <w:divsChild>
        <w:div w:id="429083923">
          <w:marLeft w:val="0"/>
          <w:marRight w:val="0"/>
          <w:marTop w:val="0"/>
          <w:marBottom w:val="0"/>
          <w:divBdr>
            <w:top w:val="none" w:sz="0" w:space="0" w:color="auto"/>
            <w:left w:val="none" w:sz="0" w:space="0" w:color="auto"/>
            <w:bottom w:val="none" w:sz="0" w:space="0" w:color="auto"/>
            <w:right w:val="none" w:sz="0" w:space="0" w:color="auto"/>
          </w:divBdr>
          <w:divsChild>
            <w:div w:id="1866598575">
              <w:marLeft w:val="0"/>
              <w:marRight w:val="0"/>
              <w:marTop w:val="0"/>
              <w:marBottom w:val="0"/>
              <w:divBdr>
                <w:top w:val="none" w:sz="0" w:space="0" w:color="auto"/>
                <w:left w:val="none" w:sz="0" w:space="0" w:color="auto"/>
                <w:bottom w:val="none" w:sz="0" w:space="0" w:color="auto"/>
                <w:right w:val="none" w:sz="0" w:space="0" w:color="auto"/>
              </w:divBdr>
              <w:divsChild>
                <w:div w:id="12637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09818">
      <w:bodyDiv w:val="1"/>
      <w:marLeft w:val="0"/>
      <w:marRight w:val="0"/>
      <w:marTop w:val="0"/>
      <w:marBottom w:val="0"/>
      <w:divBdr>
        <w:top w:val="none" w:sz="0" w:space="0" w:color="auto"/>
        <w:left w:val="none" w:sz="0" w:space="0" w:color="auto"/>
        <w:bottom w:val="none" w:sz="0" w:space="0" w:color="auto"/>
        <w:right w:val="none" w:sz="0" w:space="0" w:color="auto"/>
      </w:divBdr>
      <w:divsChild>
        <w:div w:id="1561205324">
          <w:marLeft w:val="0"/>
          <w:marRight w:val="0"/>
          <w:marTop w:val="0"/>
          <w:marBottom w:val="0"/>
          <w:divBdr>
            <w:top w:val="none" w:sz="0" w:space="0" w:color="auto"/>
            <w:left w:val="none" w:sz="0" w:space="0" w:color="auto"/>
            <w:bottom w:val="none" w:sz="0" w:space="0" w:color="auto"/>
            <w:right w:val="none" w:sz="0" w:space="0" w:color="auto"/>
          </w:divBdr>
          <w:divsChild>
            <w:div w:id="842628210">
              <w:marLeft w:val="0"/>
              <w:marRight w:val="0"/>
              <w:marTop w:val="0"/>
              <w:marBottom w:val="0"/>
              <w:divBdr>
                <w:top w:val="none" w:sz="0" w:space="0" w:color="auto"/>
                <w:left w:val="none" w:sz="0" w:space="0" w:color="auto"/>
                <w:bottom w:val="none" w:sz="0" w:space="0" w:color="auto"/>
                <w:right w:val="none" w:sz="0" w:space="0" w:color="auto"/>
              </w:divBdr>
              <w:divsChild>
                <w:div w:id="2656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450514">
      <w:bodyDiv w:val="1"/>
      <w:marLeft w:val="0"/>
      <w:marRight w:val="0"/>
      <w:marTop w:val="0"/>
      <w:marBottom w:val="0"/>
      <w:divBdr>
        <w:top w:val="none" w:sz="0" w:space="0" w:color="auto"/>
        <w:left w:val="none" w:sz="0" w:space="0" w:color="auto"/>
        <w:bottom w:val="none" w:sz="0" w:space="0" w:color="auto"/>
        <w:right w:val="none" w:sz="0" w:space="0" w:color="auto"/>
      </w:divBdr>
    </w:div>
    <w:div w:id="1871139215">
      <w:bodyDiv w:val="1"/>
      <w:marLeft w:val="0"/>
      <w:marRight w:val="0"/>
      <w:marTop w:val="0"/>
      <w:marBottom w:val="0"/>
      <w:divBdr>
        <w:top w:val="none" w:sz="0" w:space="0" w:color="auto"/>
        <w:left w:val="none" w:sz="0" w:space="0" w:color="auto"/>
        <w:bottom w:val="none" w:sz="0" w:space="0" w:color="auto"/>
        <w:right w:val="none" w:sz="0" w:space="0" w:color="auto"/>
      </w:divBdr>
    </w:div>
    <w:div w:id="1896815232">
      <w:bodyDiv w:val="1"/>
      <w:marLeft w:val="0"/>
      <w:marRight w:val="0"/>
      <w:marTop w:val="0"/>
      <w:marBottom w:val="0"/>
      <w:divBdr>
        <w:top w:val="none" w:sz="0" w:space="0" w:color="auto"/>
        <w:left w:val="none" w:sz="0" w:space="0" w:color="auto"/>
        <w:bottom w:val="none" w:sz="0" w:space="0" w:color="auto"/>
        <w:right w:val="none" w:sz="0" w:space="0" w:color="auto"/>
      </w:divBdr>
      <w:divsChild>
        <w:div w:id="120997589">
          <w:marLeft w:val="0"/>
          <w:marRight w:val="0"/>
          <w:marTop w:val="0"/>
          <w:marBottom w:val="0"/>
          <w:divBdr>
            <w:top w:val="none" w:sz="0" w:space="0" w:color="auto"/>
            <w:left w:val="none" w:sz="0" w:space="0" w:color="auto"/>
            <w:bottom w:val="none" w:sz="0" w:space="0" w:color="auto"/>
            <w:right w:val="none" w:sz="0" w:space="0" w:color="auto"/>
          </w:divBdr>
          <w:divsChild>
            <w:div w:id="624390946">
              <w:marLeft w:val="0"/>
              <w:marRight w:val="0"/>
              <w:marTop w:val="0"/>
              <w:marBottom w:val="0"/>
              <w:divBdr>
                <w:top w:val="none" w:sz="0" w:space="0" w:color="auto"/>
                <w:left w:val="none" w:sz="0" w:space="0" w:color="auto"/>
                <w:bottom w:val="none" w:sz="0" w:space="0" w:color="auto"/>
                <w:right w:val="none" w:sz="0" w:space="0" w:color="auto"/>
              </w:divBdr>
              <w:divsChild>
                <w:div w:id="2141267354">
                  <w:marLeft w:val="0"/>
                  <w:marRight w:val="0"/>
                  <w:marTop w:val="0"/>
                  <w:marBottom w:val="0"/>
                  <w:divBdr>
                    <w:top w:val="none" w:sz="0" w:space="0" w:color="auto"/>
                    <w:left w:val="none" w:sz="0" w:space="0" w:color="auto"/>
                    <w:bottom w:val="none" w:sz="0" w:space="0" w:color="auto"/>
                    <w:right w:val="none" w:sz="0" w:space="0" w:color="auto"/>
                  </w:divBdr>
                  <w:divsChild>
                    <w:div w:id="66605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0105">
      <w:bodyDiv w:val="1"/>
      <w:marLeft w:val="0"/>
      <w:marRight w:val="0"/>
      <w:marTop w:val="0"/>
      <w:marBottom w:val="0"/>
      <w:divBdr>
        <w:top w:val="none" w:sz="0" w:space="0" w:color="auto"/>
        <w:left w:val="none" w:sz="0" w:space="0" w:color="auto"/>
        <w:bottom w:val="none" w:sz="0" w:space="0" w:color="auto"/>
        <w:right w:val="none" w:sz="0" w:space="0" w:color="auto"/>
      </w:divBdr>
    </w:div>
    <w:div w:id="1912352887">
      <w:bodyDiv w:val="1"/>
      <w:marLeft w:val="0"/>
      <w:marRight w:val="0"/>
      <w:marTop w:val="0"/>
      <w:marBottom w:val="0"/>
      <w:divBdr>
        <w:top w:val="none" w:sz="0" w:space="0" w:color="auto"/>
        <w:left w:val="none" w:sz="0" w:space="0" w:color="auto"/>
        <w:bottom w:val="none" w:sz="0" w:space="0" w:color="auto"/>
        <w:right w:val="none" w:sz="0" w:space="0" w:color="auto"/>
      </w:divBdr>
      <w:divsChild>
        <w:div w:id="408039117">
          <w:marLeft w:val="0"/>
          <w:marRight w:val="0"/>
          <w:marTop w:val="0"/>
          <w:marBottom w:val="0"/>
          <w:divBdr>
            <w:top w:val="none" w:sz="0" w:space="0" w:color="auto"/>
            <w:left w:val="none" w:sz="0" w:space="0" w:color="auto"/>
            <w:bottom w:val="none" w:sz="0" w:space="0" w:color="auto"/>
            <w:right w:val="none" w:sz="0" w:space="0" w:color="auto"/>
          </w:divBdr>
          <w:divsChild>
            <w:div w:id="651179533">
              <w:marLeft w:val="0"/>
              <w:marRight w:val="0"/>
              <w:marTop w:val="0"/>
              <w:marBottom w:val="0"/>
              <w:divBdr>
                <w:top w:val="none" w:sz="0" w:space="0" w:color="auto"/>
                <w:left w:val="none" w:sz="0" w:space="0" w:color="auto"/>
                <w:bottom w:val="none" w:sz="0" w:space="0" w:color="auto"/>
                <w:right w:val="none" w:sz="0" w:space="0" w:color="auto"/>
              </w:divBdr>
              <w:divsChild>
                <w:div w:id="109595591">
                  <w:marLeft w:val="0"/>
                  <w:marRight w:val="0"/>
                  <w:marTop w:val="0"/>
                  <w:marBottom w:val="0"/>
                  <w:divBdr>
                    <w:top w:val="none" w:sz="0" w:space="0" w:color="auto"/>
                    <w:left w:val="none" w:sz="0" w:space="0" w:color="auto"/>
                    <w:bottom w:val="none" w:sz="0" w:space="0" w:color="auto"/>
                    <w:right w:val="none" w:sz="0" w:space="0" w:color="auto"/>
                  </w:divBdr>
                  <w:divsChild>
                    <w:div w:id="1875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33311">
      <w:bodyDiv w:val="1"/>
      <w:marLeft w:val="0"/>
      <w:marRight w:val="0"/>
      <w:marTop w:val="0"/>
      <w:marBottom w:val="0"/>
      <w:divBdr>
        <w:top w:val="none" w:sz="0" w:space="0" w:color="auto"/>
        <w:left w:val="none" w:sz="0" w:space="0" w:color="auto"/>
        <w:bottom w:val="none" w:sz="0" w:space="0" w:color="auto"/>
        <w:right w:val="none" w:sz="0" w:space="0" w:color="auto"/>
      </w:divBdr>
    </w:div>
    <w:div w:id="1962564262">
      <w:bodyDiv w:val="1"/>
      <w:marLeft w:val="0"/>
      <w:marRight w:val="0"/>
      <w:marTop w:val="0"/>
      <w:marBottom w:val="0"/>
      <w:divBdr>
        <w:top w:val="none" w:sz="0" w:space="0" w:color="auto"/>
        <w:left w:val="none" w:sz="0" w:space="0" w:color="auto"/>
        <w:bottom w:val="none" w:sz="0" w:space="0" w:color="auto"/>
        <w:right w:val="none" w:sz="0" w:space="0" w:color="auto"/>
      </w:divBdr>
    </w:div>
    <w:div w:id="1967420121">
      <w:bodyDiv w:val="1"/>
      <w:marLeft w:val="0"/>
      <w:marRight w:val="0"/>
      <w:marTop w:val="0"/>
      <w:marBottom w:val="0"/>
      <w:divBdr>
        <w:top w:val="none" w:sz="0" w:space="0" w:color="auto"/>
        <w:left w:val="none" w:sz="0" w:space="0" w:color="auto"/>
        <w:bottom w:val="none" w:sz="0" w:space="0" w:color="auto"/>
        <w:right w:val="none" w:sz="0" w:space="0" w:color="auto"/>
      </w:divBdr>
      <w:divsChild>
        <w:div w:id="1613904753">
          <w:marLeft w:val="0"/>
          <w:marRight w:val="0"/>
          <w:marTop w:val="15"/>
          <w:marBottom w:val="0"/>
          <w:divBdr>
            <w:top w:val="single" w:sz="48" w:space="0" w:color="auto"/>
            <w:left w:val="single" w:sz="48" w:space="0" w:color="auto"/>
            <w:bottom w:val="single" w:sz="48" w:space="0" w:color="auto"/>
            <w:right w:val="single" w:sz="48" w:space="0" w:color="auto"/>
          </w:divBdr>
          <w:divsChild>
            <w:div w:id="12540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5577">
      <w:bodyDiv w:val="1"/>
      <w:marLeft w:val="0"/>
      <w:marRight w:val="0"/>
      <w:marTop w:val="0"/>
      <w:marBottom w:val="0"/>
      <w:divBdr>
        <w:top w:val="none" w:sz="0" w:space="0" w:color="auto"/>
        <w:left w:val="none" w:sz="0" w:space="0" w:color="auto"/>
        <w:bottom w:val="none" w:sz="0" w:space="0" w:color="auto"/>
        <w:right w:val="none" w:sz="0" w:space="0" w:color="auto"/>
      </w:divBdr>
      <w:divsChild>
        <w:div w:id="1198615229">
          <w:marLeft w:val="0"/>
          <w:marRight w:val="0"/>
          <w:marTop w:val="0"/>
          <w:marBottom w:val="0"/>
          <w:divBdr>
            <w:top w:val="none" w:sz="0" w:space="0" w:color="auto"/>
            <w:left w:val="none" w:sz="0" w:space="0" w:color="auto"/>
            <w:bottom w:val="none" w:sz="0" w:space="0" w:color="auto"/>
            <w:right w:val="none" w:sz="0" w:space="0" w:color="auto"/>
          </w:divBdr>
          <w:divsChild>
            <w:div w:id="1301500352">
              <w:marLeft w:val="0"/>
              <w:marRight w:val="0"/>
              <w:marTop w:val="0"/>
              <w:marBottom w:val="0"/>
              <w:divBdr>
                <w:top w:val="none" w:sz="0" w:space="0" w:color="auto"/>
                <w:left w:val="none" w:sz="0" w:space="0" w:color="auto"/>
                <w:bottom w:val="none" w:sz="0" w:space="0" w:color="auto"/>
                <w:right w:val="none" w:sz="0" w:space="0" w:color="auto"/>
              </w:divBdr>
              <w:divsChild>
                <w:div w:id="1943568158">
                  <w:marLeft w:val="0"/>
                  <w:marRight w:val="0"/>
                  <w:marTop w:val="0"/>
                  <w:marBottom w:val="0"/>
                  <w:divBdr>
                    <w:top w:val="none" w:sz="0" w:space="0" w:color="auto"/>
                    <w:left w:val="none" w:sz="0" w:space="0" w:color="auto"/>
                    <w:bottom w:val="none" w:sz="0" w:space="0" w:color="auto"/>
                    <w:right w:val="none" w:sz="0" w:space="0" w:color="auto"/>
                  </w:divBdr>
                  <w:divsChild>
                    <w:div w:id="6315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48950">
      <w:bodyDiv w:val="1"/>
      <w:marLeft w:val="0"/>
      <w:marRight w:val="0"/>
      <w:marTop w:val="0"/>
      <w:marBottom w:val="0"/>
      <w:divBdr>
        <w:top w:val="none" w:sz="0" w:space="0" w:color="auto"/>
        <w:left w:val="none" w:sz="0" w:space="0" w:color="auto"/>
        <w:bottom w:val="none" w:sz="0" w:space="0" w:color="auto"/>
        <w:right w:val="none" w:sz="0" w:space="0" w:color="auto"/>
      </w:divBdr>
    </w:div>
    <w:div w:id="2038963592">
      <w:bodyDiv w:val="1"/>
      <w:marLeft w:val="0"/>
      <w:marRight w:val="0"/>
      <w:marTop w:val="0"/>
      <w:marBottom w:val="0"/>
      <w:divBdr>
        <w:top w:val="none" w:sz="0" w:space="0" w:color="auto"/>
        <w:left w:val="none" w:sz="0" w:space="0" w:color="auto"/>
        <w:bottom w:val="none" w:sz="0" w:space="0" w:color="auto"/>
        <w:right w:val="none" w:sz="0" w:space="0" w:color="auto"/>
      </w:divBdr>
    </w:div>
    <w:div w:id="2055805426">
      <w:bodyDiv w:val="1"/>
      <w:marLeft w:val="0"/>
      <w:marRight w:val="0"/>
      <w:marTop w:val="0"/>
      <w:marBottom w:val="0"/>
      <w:divBdr>
        <w:top w:val="none" w:sz="0" w:space="0" w:color="auto"/>
        <w:left w:val="none" w:sz="0" w:space="0" w:color="auto"/>
        <w:bottom w:val="none" w:sz="0" w:space="0" w:color="auto"/>
        <w:right w:val="none" w:sz="0" w:space="0" w:color="auto"/>
      </w:divBdr>
    </w:div>
    <w:div w:id="2059239189">
      <w:bodyDiv w:val="1"/>
      <w:marLeft w:val="0"/>
      <w:marRight w:val="0"/>
      <w:marTop w:val="0"/>
      <w:marBottom w:val="0"/>
      <w:divBdr>
        <w:top w:val="none" w:sz="0" w:space="0" w:color="auto"/>
        <w:left w:val="none" w:sz="0" w:space="0" w:color="auto"/>
        <w:bottom w:val="none" w:sz="0" w:space="0" w:color="auto"/>
        <w:right w:val="none" w:sz="0" w:space="0" w:color="auto"/>
      </w:divBdr>
    </w:div>
    <w:div w:id="2061977370">
      <w:bodyDiv w:val="1"/>
      <w:marLeft w:val="0"/>
      <w:marRight w:val="0"/>
      <w:marTop w:val="0"/>
      <w:marBottom w:val="0"/>
      <w:divBdr>
        <w:top w:val="none" w:sz="0" w:space="0" w:color="auto"/>
        <w:left w:val="none" w:sz="0" w:space="0" w:color="auto"/>
        <w:bottom w:val="none" w:sz="0" w:space="0" w:color="auto"/>
        <w:right w:val="none" w:sz="0" w:space="0" w:color="auto"/>
      </w:divBdr>
      <w:divsChild>
        <w:div w:id="515311169">
          <w:marLeft w:val="0"/>
          <w:marRight w:val="0"/>
          <w:marTop w:val="0"/>
          <w:marBottom w:val="0"/>
          <w:divBdr>
            <w:top w:val="none" w:sz="0" w:space="0" w:color="auto"/>
            <w:left w:val="none" w:sz="0" w:space="0" w:color="auto"/>
            <w:bottom w:val="none" w:sz="0" w:space="0" w:color="auto"/>
            <w:right w:val="none" w:sz="0" w:space="0" w:color="auto"/>
          </w:divBdr>
          <w:divsChild>
            <w:div w:id="31422056">
              <w:marLeft w:val="0"/>
              <w:marRight w:val="0"/>
              <w:marTop w:val="0"/>
              <w:marBottom w:val="0"/>
              <w:divBdr>
                <w:top w:val="none" w:sz="0" w:space="0" w:color="auto"/>
                <w:left w:val="none" w:sz="0" w:space="0" w:color="auto"/>
                <w:bottom w:val="none" w:sz="0" w:space="0" w:color="auto"/>
                <w:right w:val="none" w:sz="0" w:space="0" w:color="auto"/>
              </w:divBdr>
              <w:divsChild>
                <w:div w:id="2240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67102">
      <w:bodyDiv w:val="1"/>
      <w:marLeft w:val="0"/>
      <w:marRight w:val="0"/>
      <w:marTop w:val="0"/>
      <w:marBottom w:val="0"/>
      <w:divBdr>
        <w:top w:val="none" w:sz="0" w:space="0" w:color="auto"/>
        <w:left w:val="none" w:sz="0" w:space="0" w:color="auto"/>
        <w:bottom w:val="none" w:sz="0" w:space="0" w:color="auto"/>
        <w:right w:val="none" w:sz="0" w:space="0" w:color="auto"/>
      </w:divBdr>
      <w:divsChild>
        <w:div w:id="992176989">
          <w:marLeft w:val="0"/>
          <w:marRight w:val="0"/>
          <w:marTop w:val="0"/>
          <w:marBottom w:val="0"/>
          <w:divBdr>
            <w:top w:val="none" w:sz="0" w:space="0" w:color="auto"/>
            <w:left w:val="none" w:sz="0" w:space="0" w:color="auto"/>
            <w:bottom w:val="none" w:sz="0" w:space="0" w:color="auto"/>
            <w:right w:val="none" w:sz="0" w:space="0" w:color="auto"/>
          </w:divBdr>
          <w:divsChild>
            <w:div w:id="77488430">
              <w:marLeft w:val="0"/>
              <w:marRight w:val="0"/>
              <w:marTop w:val="0"/>
              <w:marBottom w:val="0"/>
              <w:divBdr>
                <w:top w:val="none" w:sz="0" w:space="0" w:color="auto"/>
                <w:left w:val="none" w:sz="0" w:space="0" w:color="auto"/>
                <w:bottom w:val="none" w:sz="0" w:space="0" w:color="auto"/>
                <w:right w:val="none" w:sz="0" w:space="0" w:color="auto"/>
              </w:divBdr>
              <w:divsChild>
                <w:div w:id="1752583110">
                  <w:marLeft w:val="0"/>
                  <w:marRight w:val="0"/>
                  <w:marTop w:val="0"/>
                  <w:marBottom w:val="0"/>
                  <w:divBdr>
                    <w:top w:val="none" w:sz="0" w:space="0" w:color="auto"/>
                    <w:left w:val="none" w:sz="0" w:space="0" w:color="auto"/>
                    <w:bottom w:val="none" w:sz="0" w:space="0" w:color="auto"/>
                    <w:right w:val="none" w:sz="0" w:space="0" w:color="auto"/>
                  </w:divBdr>
                  <w:divsChild>
                    <w:div w:id="18738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2487">
      <w:bodyDiv w:val="1"/>
      <w:marLeft w:val="0"/>
      <w:marRight w:val="0"/>
      <w:marTop w:val="0"/>
      <w:marBottom w:val="0"/>
      <w:divBdr>
        <w:top w:val="none" w:sz="0" w:space="0" w:color="auto"/>
        <w:left w:val="none" w:sz="0" w:space="0" w:color="auto"/>
        <w:bottom w:val="none" w:sz="0" w:space="0" w:color="auto"/>
        <w:right w:val="none" w:sz="0" w:space="0" w:color="auto"/>
      </w:divBdr>
    </w:div>
    <w:div w:id="2064209599">
      <w:bodyDiv w:val="1"/>
      <w:marLeft w:val="0"/>
      <w:marRight w:val="0"/>
      <w:marTop w:val="0"/>
      <w:marBottom w:val="0"/>
      <w:divBdr>
        <w:top w:val="none" w:sz="0" w:space="0" w:color="auto"/>
        <w:left w:val="none" w:sz="0" w:space="0" w:color="auto"/>
        <w:bottom w:val="none" w:sz="0" w:space="0" w:color="auto"/>
        <w:right w:val="none" w:sz="0" w:space="0" w:color="auto"/>
      </w:divBdr>
    </w:div>
    <w:div w:id="2071266638">
      <w:bodyDiv w:val="1"/>
      <w:marLeft w:val="0"/>
      <w:marRight w:val="0"/>
      <w:marTop w:val="0"/>
      <w:marBottom w:val="0"/>
      <w:divBdr>
        <w:top w:val="none" w:sz="0" w:space="0" w:color="auto"/>
        <w:left w:val="none" w:sz="0" w:space="0" w:color="auto"/>
        <w:bottom w:val="none" w:sz="0" w:space="0" w:color="auto"/>
        <w:right w:val="none" w:sz="0" w:space="0" w:color="auto"/>
      </w:divBdr>
      <w:divsChild>
        <w:div w:id="1516992357">
          <w:marLeft w:val="0"/>
          <w:marRight w:val="0"/>
          <w:marTop w:val="15"/>
          <w:marBottom w:val="0"/>
          <w:divBdr>
            <w:top w:val="single" w:sz="48" w:space="0" w:color="auto"/>
            <w:left w:val="single" w:sz="48" w:space="0" w:color="auto"/>
            <w:bottom w:val="single" w:sz="48" w:space="0" w:color="auto"/>
            <w:right w:val="single" w:sz="48" w:space="0" w:color="auto"/>
          </w:divBdr>
          <w:divsChild>
            <w:div w:id="5555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83068">
      <w:bodyDiv w:val="1"/>
      <w:marLeft w:val="0"/>
      <w:marRight w:val="0"/>
      <w:marTop w:val="0"/>
      <w:marBottom w:val="0"/>
      <w:divBdr>
        <w:top w:val="none" w:sz="0" w:space="0" w:color="auto"/>
        <w:left w:val="none" w:sz="0" w:space="0" w:color="auto"/>
        <w:bottom w:val="none" w:sz="0" w:space="0" w:color="auto"/>
        <w:right w:val="none" w:sz="0" w:space="0" w:color="auto"/>
      </w:divBdr>
    </w:div>
    <w:div w:id="2107192743">
      <w:bodyDiv w:val="1"/>
      <w:marLeft w:val="0"/>
      <w:marRight w:val="0"/>
      <w:marTop w:val="0"/>
      <w:marBottom w:val="0"/>
      <w:divBdr>
        <w:top w:val="none" w:sz="0" w:space="0" w:color="auto"/>
        <w:left w:val="none" w:sz="0" w:space="0" w:color="auto"/>
        <w:bottom w:val="none" w:sz="0" w:space="0" w:color="auto"/>
        <w:right w:val="none" w:sz="0" w:space="0" w:color="auto"/>
      </w:divBdr>
    </w:div>
    <w:div w:id="2113088229">
      <w:bodyDiv w:val="1"/>
      <w:marLeft w:val="0"/>
      <w:marRight w:val="0"/>
      <w:marTop w:val="0"/>
      <w:marBottom w:val="0"/>
      <w:divBdr>
        <w:top w:val="none" w:sz="0" w:space="0" w:color="auto"/>
        <w:left w:val="none" w:sz="0" w:space="0" w:color="auto"/>
        <w:bottom w:val="none" w:sz="0" w:space="0" w:color="auto"/>
        <w:right w:val="none" w:sz="0" w:space="0" w:color="auto"/>
      </w:divBdr>
      <w:divsChild>
        <w:div w:id="1638218809">
          <w:marLeft w:val="0"/>
          <w:marRight w:val="0"/>
          <w:marTop w:val="0"/>
          <w:marBottom w:val="0"/>
          <w:divBdr>
            <w:top w:val="none" w:sz="0" w:space="0" w:color="auto"/>
            <w:left w:val="none" w:sz="0" w:space="0" w:color="auto"/>
            <w:bottom w:val="none" w:sz="0" w:space="0" w:color="auto"/>
            <w:right w:val="none" w:sz="0" w:space="0" w:color="auto"/>
          </w:divBdr>
          <w:divsChild>
            <w:div w:id="1443765466">
              <w:marLeft w:val="0"/>
              <w:marRight w:val="0"/>
              <w:marTop w:val="0"/>
              <w:marBottom w:val="0"/>
              <w:divBdr>
                <w:top w:val="none" w:sz="0" w:space="0" w:color="auto"/>
                <w:left w:val="none" w:sz="0" w:space="0" w:color="auto"/>
                <w:bottom w:val="none" w:sz="0" w:space="0" w:color="auto"/>
                <w:right w:val="none" w:sz="0" w:space="0" w:color="auto"/>
              </w:divBdr>
              <w:divsChild>
                <w:div w:id="16370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bys.mehmetakif.edu.tr/ogrenci/all" TargetMode="External"/><Relationship Id="rId299" Type="http://schemas.openxmlformats.org/officeDocument/2006/relationships/hyperlink" Target="https://gs.mehmetakif.edu.tr/upload/gs/74-form-688-45973650-oegretim-ueyeligi-kadrolarina-basvuru-kosullari-ve-uygulama-ilkeleri-hakkinda-yoenerge.pdf" TargetMode="External"/><Relationship Id="rId21" Type="http://schemas.openxmlformats.org/officeDocument/2006/relationships/hyperlink" Target="https://yokak.gov.tr/" TargetMode="External"/><Relationship Id="rId63" Type="http://schemas.openxmlformats.org/officeDocument/2006/relationships/hyperlink" Target="https://burdurgelisim.mehmetakif.edu.tr/icerik/882/899/egiticilerin-egitim" TargetMode="External"/><Relationship Id="rId159" Type="http://schemas.openxmlformats.org/officeDocument/2006/relationships/hyperlink" Target="https://mmf.mehmetakif.edu.tr/duyuru/10565/fakueltemiz-elektrik-elektronik-muehendisligi-boeluemuene-teknoloji-devi-delta-elektronikten-destek" TargetMode="External"/><Relationship Id="rId170" Type="http://schemas.openxmlformats.org/officeDocument/2006/relationships/hyperlink" Target="https://burdurgelisim.mehmetakif.edu.tr/duyuru/4013/egiticilerin-egitimi-sertifika-programi" TargetMode="External"/><Relationship Id="rId226" Type="http://schemas.openxmlformats.org/officeDocument/2006/relationships/hyperlink" Target="https://mmf.mehmetakif.edu.tr/upload/mmf/7-form-978-31933726-2023-2-kalite-toplantisi-2.pdf" TargetMode="External"/><Relationship Id="rId268" Type="http://schemas.openxmlformats.org/officeDocument/2006/relationships/hyperlink" Target="https://mmf.mehmetakif.edu.tr/upload/mmf/7-form-1116-47897076-2022-yili-makue-mmf-genel-memnuniyet-anketi-degerlendirme-ve-iyilestirme-oenerileri-raporu.pdf" TargetMode="External"/><Relationship Id="rId32" Type="http://schemas.openxmlformats.org/officeDocument/2006/relationships/hyperlink" Target="https://gs.mehmetakif.edu.tr/upload/gs/74-form-1100-43932678-092023-senato-intkararlari.pdf" TargetMode="External"/><Relationship Id="rId74" Type="http://schemas.openxmlformats.org/officeDocument/2006/relationships/hyperlink" Target="https://kalite.mehmetakif.edu.tr/upload/kalite/76-form-1403-27973927-surec-yonetimi-son-hali-kapak-1.pdf" TargetMode="External"/><Relationship Id="rId128" Type="http://schemas.openxmlformats.org/officeDocument/2006/relationships/hyperlink" Target="https://obs.mehmetakif.edu.tr/oibs/bologna/start.aspx?gkm=001036630311103660038808322403313837679378053222434480" TargetMode="External"/><Relationship Id="rId5" Type="http://schemas.openxmlformats.org/officeDocument/2006/relationships/webSettings" Target="webSettings.xml"/><Relationship Id="rId181" Type="http://schemas.openxmlformats.org/officeDocument/2006/relationships/hyperlink" Target="https://mmf.mehmetakif.edu.tr/form/978/836/birim-kalite-komisyon-toplantilari" TargetMode="External"/><Relationship Id="rId237" Type="http://schemas.openxmlformats.org/officeDocument/2006/relationships/hyperlink" Target="https://mmf.mehmetakif.edu.tr/duyuru/9862/fakueltemiz-makine-muehendisligi-boeluemue-oegrencilerinden-olusan-emek-takimi-teknofest-2023-tarim-teknolojileri-yarismasi-kategorisinde-finale-kaldi" TargetMode="External"/><Relationship Id="rId279" Type="http://schemas.openxmlformats.org/officeDocument/2006/relationships/hyperlink" Target="https://gs.mehmetakif.edu.tr/upload/gs/0-form-19-73472757-engelli-oegrenciler-egitim-oegretim-ve-sinav-uygulama-esaslari.pdf" TargetMode="External"/><Relationship Id="rId43" Type="http://schemas.openxmlformats.org/officeDocument/2006/relationships/hyperlink" Target="https://mmf.mehmetakif.edu.tr/icerik/263/463/misyon-vizyon-deger" TargetMode="External"/><Relationship Id="rId139" Type="http://schemas.openxmlformats.org/officeDocument/2006/relationships/hyperlink" Target="https://mmf.mehmetakif.edu.tr/duyuru/8606/fakueltemiz-elektrik-elektronik-muehendisligi-boeluemue-oegrencileri-icin-plc-kursu-aciliyor" TargetMode="External"/><Relationship Id="rId290" Type="http://schemas.openxmlformats.org/officeDocument/2006/relationships/hyperlink" Target="https://kalite.mehmetakif.edu.tr/upload/kalite/76-form-1813-96118180-arge-kalite-politikasi-ve-stratejik-plan-iliskisi.pdf" TargetMode="External"/><Relationship Id="rId304" Type="http://schemas.openxmlformats.org/officeDocument/2006/relationships/hyperlink" Target="https://mmf.mehmetakif.edu.tr/upload/mmf/7-form-1116-80104589-mmf-birim-oez-degerlendirme-raporu-son.pdf" TargetMode="External"/><Relationship Id="rId85" Type="http://schemas.openxmlformats.org/officeDocument/2006/relationships/hyperlink" Target="https://mmf.mehmetakif.edu.tr/upload/mmf/7-form-1116-15315352-makue-mmf-2022-yili-akademik-personel-anket-analizi.pdf" TargetMode="External"/><Relationship Id="rId150" Type="http://schemas.openxmlformats.org/officeDocument/2006/relationships/hyperlink" Target="https://mmf.mehmetakif.edu.tr/duyuru/11749/fakueltemiz-makine-muehendisligi-boeluemuenden-tuerk-havacilik-ve-uzay-sanayii-as-tusas-tesislerine-teknik-gezi" TargetMode="External"/><Relationship Id="rId192" Type="http://schemas.openxmlformats.org/officeDocument/2006/relationships/hyperlink" Target="https://mmf.mehmetakif.edu.tr/duyuru/9809/fakueltemiz-oegrencilerinin-tuebitak-2209-a-20222-doenem-ueniversite-oegrencileri-arastirma-projeleri-destekleme-programindaki-basarisi" TargetMode="External"/><Relationship Id="rId206" Type="http://schemas.openxmlformats.org/officeDocument/2006/relationships/hyperlink" Target="https://gs.mehmetakif.edu.tr/upload/gs/74-form-688-45973650-oegretim-ueyeligi-kadrolarina-basvuru-kosullari-ve-uygulama-ilkeleri-hakkinda-yoenerge.pdf" TargetMode="External"/><Relationship Id="rId248" Type="http://schemas.openxmlformats.org/officeDocument/2006/relationships/hyperlink" Target="https://mmf.mehmetakif.edu.tr/upload/mmf/7-form-979-32075908-erasmus-koordinatoerleri.pdf" TargetMode="External"/><Relationship Id="rId12" Type="http://schemas.openxmlformats.org/officeDocument/2006/relationships/hyperlink" Target="https://mmf.mehmetakif.edu.tr/form/1120/836/is-akis-semalari-ve-goerev-tanimlari" TargetMode="External"/><Relationship Id="rId108" Type="http://schemas.openxmlformats.org/officeDocument/2006/relationships/hyperlink" Target="https://obs.mehmetakif.edu.tr/oibs/bologna/index.aspx?lang=tr&amp;curOp=showPac&amp;curUnit=14&amp;curSunit=40483" TargetMode="External"/><Relationship Id="rId54" Type="http://schemas.openxmlformats.org/officeDocument/2006/relationships/hyperlink" Target="https://obs.mehmetakif.edu.tr/oibs/akademik/login.aspx" TargetMode="External"/><Relationship Id="rId96" Type="http://schemas.openxmlformats.org/officeDocument/2006/relationships/hyperlink" Target="https://iro.mehmetakif.edu.tr/duyuru/10313/2022-proje-yili-erasmus-programi-2022-1-tr01-ka131-hed-000057067-numarali-ka131-personel-hareketliligi-kesin-sonuclari" TargetMode="External"/><Relationship Id="rId161" Type="http://schemas.openxmlformats.org/officeDocument/2006/relationships/hyperlink" Target="https://mmf.mehmetakif.edu.tr/duyuru/9397/fakueltemiz-oegrenci-kalite-kurulu-ilk-toplantisini-gerceklestirdi" TargetMode="External"/><Relationship Id="rId217" Type="http://schemas.openxmlformats.org/officeDocument/2006/relationships/hyperlink" Target="https://kalite.mehmetakif.edu.tr/upload/kalite/76-form-1764-38617147-71-karar.pdf" TargetMode="External"/><Relationship Id="rId259" Type="http://schemas.openxmlformats.org/officeDocument/2006/relationships/hyperlink" Target="https://sgdb.mehmetakif.edu.tr/upload/sgdb/52-form-229-30044545-makue-2022-2026-stratejik-plani.pdf" TargetMode="External"/><Relationship Id="rId23" Type="http://schemas.openxmlformats.org/officeDocument/2006/relationships/hyperlink" Target="https://mmf.mehmetakif.edu.tr/icerik/752/836/birim-kalite-komisyonu-ueyeleri" TargetMode="External"/><Relationship Id="rId119" Type="http://schemas.openxmlformats.org/officeDocument/2006/relationships/hyperlink" Target="https://mmf.mehmetakif.edu.tr/icerik/2038/836/birim-danisma-kurulu" TargetMode="External"/><Relationship Id="rId270" Type="http://schemas.openxmlformats.org/officeDocument/2006/relationships/hyperlink" Target="https://mmf.mehmetakif.edu.tr/upload/mmf/7-form-1329-82601467-birim-danisma-kurulu1.pdf" TargetMode="External"/><Relationship Id="rId44" Type="http://schemas.openxmlformats.org/officeDocument/2006/relationships/hyperlink" Target="https://mmf.mehmetakif.edu.tr/icerik/263/463/misyon-vizyon-deger" TargetMode="External"/><Relationship Id="rId65" Type="http://schemas.openxmlformats.org/officeDocument/2006/relationships/hyperlink" Target="https://www.mevzuat.gov.tr/MevzuatMetin/1.5.2547.pdf" TargetMode="External"/><Relationship Id="rId86" Type="http://schemas.openxmlformats.org/officeDocument/2006/relationships/hyperlink" Target="https://mmf.mehmetakif.edu.tr/upload/mmf/7-form-1116-59218459-makue-mmf-2022-yili-oegrenci-anket-analizi.pdf" TargetMode="External"/><Relationship Id="rId130" Type="http://schemas.openxmlformats.org/officeDocument/2006/relationships/hyperlink" Target="https://mmf.mehmetakif.edu.tr/duyuru/11749/fakueltemiz-makine-muehendisligi-boeluemuenden-tuerk-havacilik-ve-uzay-sanayii-as-tusas-tesislerine-teknik-gezi" TargetMode="External"/><Relationship Id="rId151" Type="http://schemas.openxmlformats.org/officeDocument/2006/relationships/hyperlink" Target="https://uzem.mehmetakif.edu.tr/" TargetMode="External"/><Relationship Id="rId172" Type="http://schemas.openxmlformats.org/officeDocument/2006/relationships/hyperlink" Target="https://gs.mehmetakif.edu.tr/upload/gs/74-form-688-45973650-oegretim-ueyeligi-kadrolarina-basvuru-kosullari-ve-uygulama-ilkeleri-hakkinda-yoenerge.pdf" TargetMode="External"/><Relationship Id="rId193" Type="http://schemas.openxmlformats.org/officeDocument/2006/relationships/hyperlink" Target="https://mmf.mehmetakif.edu.tr/duyuru/11070/fakueltemiz-oegrencilerinin-tuebitak-2209-a-20231-doenem-ueniversite-oegrencileri-arastirma-projeleri-destekleme-programindaki-basarisi" TargetMode="External"/><Relationship Id="rId207" Type="http://schemas.openxmlformats.org/officeDocument/2006/relationships/hyperlink" Target="https://tto.mehmetakif.edu.tr/" TargetMode="External"/><Relationship Id="rId228" Type="http://schemas.openxmlformats.org/officeDocument/2006/relationships/hyperlink" Target="https://mmf.mehmetakif.edu.tr/duyuru/10565/fakueltemiz-elektrik-elektronik-muehendisligi-boeluemuene-teknoloji-devi-delta-elektronikten-destek" TargetMode="External"/><Relationship Id="rId249" Type="http://schemas.openxmlformats.org/officeDocument/2006/relationships/hyperlink" Target="https://mmf.mehmetakif.edu.tr/upload/mmf/7-form-1331-20351235-akts-koordinatoerleri.pdf" TargetMode="External"/><Relationship Id="rId13" Type="http://schemas.openxmlformats.org/officeDocument/2006/relationships/hyperlink" Target="https://mmf.mehmetakif.edu.tr/icerik/263/463/misyon-vizyon-deger" TargetMode="External"/><Relationship Id="rId109" Type="http://schemas.openxmlformats.org/officeDocument/2006/relationships/hyperlink" Target="https://mmf.mehmetakif.edu.tr/upload/mmf/7-form-1331-20351235-akts-koordinatoerleri.pdf" TargetMode="External"/><Relationship Id="rId260" Type="http://schemas.openxmlformats.org/officeDocument/2006/relationships/hyperlink" Target="https://kalite.mehmetakif.edu.tr/upload/kalite/76-form-479-32511436-kanit-d02-makue-kullanilan-programlar.pdf" TargetMode="External"/><Relationship Id="rId281" Type="http://schemas.openxmlformats.org/officeDocument/2006/relationships/hyperlink" Target="https://gs.mehmetakif.edu.tr/upload/gs/74-form-688-78671389-oen-lisans-ve-lisans-duezeyinde-kurumlar-arasi-yatay-gecis-yoenergesi-1.pdf" TargetMode="External"/><Relationship Id="rId34" Type="http://schemas.openxmlformats.org/officeDocument/2006/relationships/hyperlink" Target="https://mmf.mehmetakif.edu.tr/form/1198/836/birim-danisma-kurulu-toplanti-tutanaklari" TargetMode="External"/><Relationship Id="rId55" Type="http://schemas.openxmlformats.org/officeDocument/2006/relationships/hyperlink" Target="https://uzak.mehmetakif.edu.tr/login/auth.php" TargetMode="External"/><Relationship Id="rId76" Type="http://schemas.openxmlformats.org/officeDocument/2006/relationships/hyperlink" Target="https://mmf.mehmetakif.edu.tr/icerik/762/836/birim-danisma-kurulu" TargetMode="External"/><Relationship Id="rId97" Type="http://schemas.openxmlformats.org/officeDocument/2006/relationships/hyperlink" Target="https://iro.mehmetakif.edu.tr/icerik/165/104/ka131-ikili-anlasmalari" TargetMode="External"/><Relationship Id="rId120" Type="http://schemas.openxmlformats.org/officeDocument/2006/relationships/hyperlink" Target="https://mmf.mehmetakif.edu.tr/upload/mmf/7-form-1329-82601467-birim-danisma-kurulu1.pdf" TargetMode="External"/><Relationship Id="rId141" Type="http://schemas.openxmlformats.org/officeDocument/2006/relationships/hyperlink" Target="https://obs.mehmetakif.edu.tr/oibs/bologna/index.aspx?lang=tr&amp;curOp=showPac&amp;curUnit=14&amp;curSunit=40665%23" TargetMode="External"/><Relationship Id="rId7" Type="http://schemas.openxmlformats.org/officeDocument/2006/relationships/endnotes" Target="endnotes.xml"/><Relationship Id="rId162" Type="http://schemas.openxmlformats.org/officeDocument/2006/relationships/hyperlink" Target="https://mmf.mehmetakif.edu.tr/duyuru/11266/fakueltemiz-2023-2024-egitim-oegretim-yili-oegrenci-kalite-kurulu-secimleri-yapildi" TargetMode="External"/><Relationship Id="rId183" Type="http://schemas.openxmlformats.org/officeDocument/2006/relationships/hyperlink" Target="https://mmf.mehmetakif.edu.tr/duyuru/12055/fakueltemiz-mimarlik-ve-peyzaj-mimarligi-boeluemleri-oegrencilerine-sketchup-lumion-programlari-egitimleri-verildi" TargetMode="External"/><Relationship Id="rId218" Type="http://schemas.openxmlformats.org/officeDocument/2006/relationships/hyperlink" Target="https://mmf.mehmetakif.edu.tr/upload/mmf/7-form-1938-92431405-performans-gostergesi-gerceklesme-degerleri-1.pdf" TargetMode="External"/><Relationship Id="rId239" Type="http://schemas.openxmlformats.org/officeDocument/2006/relationships/hyperlink" Target="https://mmf.mehmetakif.edu.tr/duyuru/11810/fakueltemiz-elektrik-elektronik-muehendisligi-oegrencileri-ansiad-is-fikri-yarismasinda-birinci-oldu" TargetMode="External"/><Relationship Id="rId250" Type="http://schemas.openxmlformats.org/officeDocument/2006/relationships/hyperlink" Target="https://mmf.mehmetakif.edu.tr/upload/mmf/7-form-1333-30801435-muafiyet-intibak-ve-yatay-gecis-komisyonlari.pdf" TargetMode="External"/><Relationship Id="rId271" Type="http://schemas.openxmlformats.org/officeDocument/2006/relationships/hyperlink" Target="https://kalite.mehmetakif.edu.tr/upload/kalite/11066-71408561-rektor-dalgar-politika-belgesi.pdf" TargetMode="External"/><Relationship Id="rId292" Type="http://schemas.openxmlformats.org/officeDocument/2006/relationships/hyperlink" Target="https://mmf.mehmetakif.edu.tr/upload/mmf/7-form-1938-92431405-performans-gostergesi-gerceklesme-degerleri-1.pdf" TargetMode="External"/><Relationship Id="rId306" Type="http://schemas.openxmlformats.org/officeDocument/2006/relationships/hyperlink" Target="https://mmf.mehmetakif.edu.tr/upload/mmf/7-form-978-31933726-2023-2-kalite-toplantisi-2.pdf" TargetMode="External"/><Relationship Id="rId24" Type="http://schemas.openxmlformats.org/officeDocument/2006/relationships/hyperlink" Target="https://mmf.mehmetakif.edu.tr/icerik/2040/836/oegrenci-kalite-kurulu" TargetMode="External"/><Relationship Id="rId45" Type="http://schemas.openxmlformats.org/officeDocument/2006/relationships/hyperlink" Target="https://mmf.mehmetakif.edu.tr/icerik/732/836/kalite-politikamiz" TargetMode="External"/><Relationship Id="rId66" Type="http://schemas.openxmlformats.org/officeDocument/2006/relationships/hyperlink" Target="https://ekap.kik.gov.tr/EKAP/Default.aspx" TargetMode="External"/><Relationship Id="rId87" Type="http://schemas.openxmlformats.org/officeDocument/2006/relationships/hyperlink" Target="https://mmf.mehmetakif.edu.tr/upload/mmf/7-form-1116-47897076-2022-yili-makue-mmf-genel-memnuniyet-anketi-degerlendirme-ve-iyilestirme-oenerileri-raporu.pdf" TargetMode="External"/><Relationship Id="rId110" Type="http://schemas.openxmlformats.org/officeDocument/2006/relationships/hyperlink" Target="https://obs.mehmetakif.edu.tr/oibs/bologna/start.aspx?gkm=001035525388803550036606311203418433291311153333635600" TargetMode="External"/><Relationship Id="rId131" Type="http://schemas.openxmlformats.org/officeDocument/2006/relationships/hyperlink" Target="https://mmf.mehmetakif.edu.tr/duyuru/10160/fakueltemiz-oegretim-ueyeleri-ve-oegrencileri-basmacioglu-groupkaan-tarim-makineleri-sirketine-tesekkuer-ziyareti-gerceklestirdi" TargetMode="External"/><Relationship Id="rId152" Type="http://schemas.openxmlformats.org/officeDocument/2006/relationships/hyperlink" Target="https://mmf.mehmetakif.edu.tr/duyuru/11810/fakueltemiz-elektrik-elektronik-muehendisligi-oegrencileri-ansiad-is-fikri-yarismasinda-birinci-oldu" TargetMode="External"/><Relationship Id="rId173" Type="http://schemas.openxmlformats.org/officeDocument/2006/relationships/hyperlink" Target="https://mmf.mehmetakif.edu.tr/akademik/57/" TargetMode="External"/><Relationship Id="rId194" Type="http://schemas.openxmlformats.org/officeDocument/2006/relationships/hyperlink" Target="https://mmf.mehmetakif.edu.tr/duyuru/10469/fakueltemiz-elektrik-elektronik-muehendisligi-boeluemue-oegrencileri-tarafindan-bitirme-projeleri-sergisi-duezenlendi" TargetMode="External"/><Relationship Id="rId208" Type="http://schemas.openxmlformats.org/officeDocument/2006/relationships/hyperlink" Target="https://tto.mehmetakif.edu.tr/duyuru/11467/makue-baka-teknokent-ve-teknoloji-transfer-ofisi-proje-ve-girisimcilik-egitimleri-verdi" TargetMode="External"/><Relationship Id="rId229" Type="http://schemas.openxmlformats.org/officeDocument/2006/relationships/hyperlink" Target="https://mmf.mehmetakif.edu.tr/upload/mmf/7-form-1938-26659029-odenek-talebi-hk.pdf" TargetMode="External"/><Relationship Id="rId240" Type="http://schemas.openxmlformats.org/officeDocument/2006/relationships/hyperlink" Target="https://mmf.mehmetakif.edu.tr/duyuru/10160/fakueltemiz-oegretim-ueyeleri-ve-oegrencileri-basmacioglu-groupkaan-tarim-makineleri-sirketine-tesekkuer-ziyareti-gerceklestirdi" TargetMode="External"/><Relationship Id="rId261" Type="http://schemas.openxmlformats.org/officeDocument/2006/relationships/hyperlink" Target="https://www.mevzuat.gov.tr/MevzuatMetin/1.5.2547.pdf" TargetMode="External"/><Relationship Id="rId14" Type="http://schemas.openxmlformats.org/officeDocument/2006/relationships/hyperlink" Target="https://mmf.mehmetakif.edu.tr/icerik/732/836/kalite-politikamiz" TargetMode="External"/><Relationship Id="rId35" Type="http://schemas.openxmlformats.org/officeDocument/2006/relationships/hyperlink" Target="https://mmf.mehmetakif.edu.tr/icerik/762/836/birim-danisma-kurulu" TargetMode="External"/><Relationship Id="rId56" Type="http://schemas.openxmlformats.org/officeDocument/2006/relationships/hyperlink" Target="https://abs.mehmetakif.edu.tr/" TargetMode="External"/><Relationship Id="rId77" Type="http://schemas.openxmlformats.org/officeDocument/2006/relationships/hyperlink" Target="https://mmf.mehmetakif.edu.tr/icerik/2040/836/oegrenci-kalite-kurulu" TargetMode="External"/><Relationship Id="rId100" Type="http://schemas.openxmlformats.org/officeDocument/2006/relationships/hyperlink" Target="https://obs.mehmetakif.edu.tr/oibs/bologna/start.aspx?gkm=001036630366603770037707356003836833291333453111237840" TargetMode="External"/><Relationship Id="rId282" Type="http://schemas.openxmlformats.org/officeDocument/2006/relationships/hyperlink" Target="https://gs.mehmetakif.edu.tr/upload/gs/74-form-688-78671389-oen-lisans-ve-lisans-duezeyinde-kurumlar-arasi-yatay-gecis-yoenergesi-1.pdf" TargetMode="External"/><Relationship Id="rId8" Type="http://schemas.openxmlformats.org/officeDocument/2006/relationships/image" Target="media/image1.png"/><Relationship Id="rId98" Type="http://schemas.openxmlformats.org/officeDocument/2006/relationships/hyperlink" Target="https://www.mehmetakif.edu.tr/haber/1277/makulu-bilim-insanlari-dunya-listelerinde-yer-aldi-stanford-universitesinin-koordinatorlugunde-abd-ve-hollandali-bilim-insanlarindan-olusan-bir-ekip-tarafindan-yurutulen-calisma-sonucunda-dunyanin-en-etkili-bilim-insanlari-listesi-yayinlandi" TargetMode="External"/><Relationship Id="rId121" Type="http://schemas.openxmlformats.org/officeDocument/2006/relationships/hyperlink" Target="https://mmf.mehmetakif.edu.tr/upload/mmf/7-form-1116-59218459-makue-mmf-2022-yili-oegrenci-anket-analizi.pdf" TargetMode="External"/><Relationship Id="rId142" Type="http://schemas.openxmlformats.org/officeDocument/2006/relationships/hyperlink" Target="https://www.mevzuat.gov.tr/File/GeneratePdf?mevzuatNo=10801&amp;mevzuatTur=UniversiteYonetmeligi&amp;mevzuatTertip=5" TargetMode="External"/><Relationship Id="rId163" Type="http://schemas.openxmlformats.org/officeDocument/2006/relationships/hyperlink" Target="https://odemer.mehmetakif.edu.tr/KullaniciGirisi.aspx" TargetMode="External"/><Relationship Id="rId184" Type="http://schemas.openxmlformats.org/officeDocument/2006/relationships/hyperlink" Target="https://mmf.mehmetakif.edu.tr/duyuru/10142/fakueltemiz-birim-kalite-komisyonu-ve-oegrenci-kalite-kurulu-ueyeleri-cevrimici-olarak-duezenlenen-kalite-guevencesi-sistemi-ve-oegrenci-katilimi-seminerine-katildi" TargetMode="External"/><Relationship Id="rId219" Type="http://schemas.openxmlformats.org/officeDocument/2006/relationships/hyperlink" Target="https://mmf.mehmetakif.edu.tr/upload/mmf/7-form-978-30149553-7-form-978-80493338-111223-kalite-komisyonu-toplanti-tutanagi-1.pdf" TargetMode="External"/><Relationship Id="rId230" Type="http://schemas.openxmlformats.org/officeDocument/2006/relationships/hyperlink" Target="https://sksdb.mehmetakif.edu.tr/icerik/941/104/birim-islemleri" TargetMode="External"/><Relationship Id="rId251" Type="http://schemas.openxmlformats.org/officeDocument/2006/relationships/hyperlink" Target="https://mmf.mehmetakif.edu.tr/upload/mmf/7-form-1839-48660607-stratejik-planlama-komisyonu.pdf" TargetMode="External"/><Relationship Id="rId25" Type="http://schemas.openxmlformats.org/officeDocument/2006/relationships/hyperlink" Target="https://mmf.mehmetakif.edu.tr/icerik/2038/836/birim-danisma-kurulu" TargetMode="External"/><Relationship Id="rId46" Type="http://schemas.openxmlformats.org/officeDocument/2006/relationships/hyperlink" Target="https://sgdb.mehmetakif.edu.tr/upload/sgdb/52-form-229-30044545-makue-2022-2026-stratejik-plani.pdf" TargetMode="External"/><Relationship Id="rId67" Type="http://schemas.openxmlformats.org/officeDocument/2006/relationships/hyperlink" Target="https://giris.hmb.gov.tr/login" TargetMode="External"/><Relationship Id="rId272" Type="http://schemas.openxmlformats.org/officeDocument/2006/relationships/hyperlink" Target="https://mmf.mehmetakif.edu.tr/upload/mmf/7-form-1331-20351235-akts-koordinatoerleri.pdf" TargetMode="External"/><Relationship Id="rId293" Type="http://schemas.openxmlformats.org/officeDocument/2006/relationships/hyperlink" Target="https://sgdb.mehmetakif.edu.tr/upload/sgdb/52-form-229-30044545-makue-2022-2026-stratejik-plani.pdf" TargetMode="External"/><Relationship Id="rId307" Type="http://schemas.openxmlformats.org/officeDocument/2006/relationships/hyperlink" Target="https://mmf.mehmetakif.edu.tr/upload/mmf/7-form-1938-26659029-odenek-talebi-hk.pdf" TargetMode="External"/><Relationship Id="rId88" Type="http://schemas.openxmlformats.org/officeDocument/2006/relationships/hyperlink" Target="https://kadinsorunlari.mehmetakif.edu.tr/upload/kadinsorunlari/10779-20173416-gender-equality-plan-burdur-makue-gep-2023-2026.pdf" TargetMode="External"/><Relationship Id="rId111" Type="http://schemas.openxmlformats.org/officeDocument/2006/relationships/hyperlink" Target="https://mmf.mehmetakif.edu.tr/form/206/464/staj-formlari" TargetMode="External"/><Relationship Id="rId132" Type="http://schemas.openxmlformats.org/officeDocument/2006/relationships/hyperlink" Target="https://mmf.mehmetakif.edu.tr/duyuru/12055/fakueltemiz-mimarlik-ve-peyzaj-mimarligi-boeluemleri-oegrencilerine-sketchup-lumion-programlari-egitimleri-verildi" TargetMode="External"/><Relationship Id="rId153" Type="http://schemas.openxmlformats.org/officeDocument/2006/relationships/hyperlink" Target="https://mmf.mehmetakif.edu.tr/duyuru/10012/fakueltemiz-oegrencileri-teknofest-2023-finallerine-5-proje-ile-katiliyor" TargetMode="External"/><Relationship Id="rId174" Type="http://schemas.openxmlformats.org/officeDocument/2006/relationships/hyperlink" Target="https://www.mehmetakif.edu.tr/duyuru/7835/akademik-tesvik-sonuc-duyurusu" TargetMode="External"/><Relationship Id="rId195" Type="http://schemas.openxmlformats.org/officeDocument/2006/relationships/hyperlink" Target="https://mmf.mehmetakif.edu.tr/duyuru/9124/fakueltemiz-oegrencilerinden-olusan-takimlarin-17-projesi-teknofest-2023te-ilk-asamayi-basari-ile-gecti" TargetMode="External"/><Relationship Id="rId209" Type="http://schemas.openxmlformats.org/officeDocument/2006/relationships/hyperlink" Target="https://mmf.mehmetakif.edu.tr/duyuru/11007/fakueltemiz-sektoer-kampueste-programinin-paydasi-oldu" TargetMode="External"/><Relationship Id="rId220" Type="http://schemas.openxmlformats.org/officeDocument/2006/relationships/hyperlink" Target="https://abs.mehmetakif.edu.tr/" TargetMode="External"/><Relationship Id="rId241" Type="http://schemas.openxmlformats.org/officeDocument/2006/relationships/hyperlink" Target="https://mmf.mehmetakif.edu.tr/duyuru/11090/fakueltemiz-enduestri-muehendisligi-boeluemue-oegretim-elemanlarindan-duranlar-suet-san-ve-tic-asye-ziyaret" TargetMode="External"/><Relationship Id="rId15" Type="http://schemas.openxmlformats.org/officeDocument/2006/relationships/hyperlink" Target="https://www.mevzuat.gov.tr/mevzuatmetin/1.5.2547.pdf" TargetMode="External"/><Relationship Id="rId36" Type="http://schemas.openxmlformats.org/officeDocument/2006/relationships/hyperlink" Target="https://mmf.mehmetakif.edu.tr/form/1198/836/birim-danisma-kurulu-toplanti-tutanaklari" TargetMode="External"/><Relationship Id="rId57" Type="http://schemas.openxmlformats.org/officeDocument/2006/relationships/hyperlink" Target="https://giris.mehmetakif.edu.tr/" TargetMode="External"/><Relationship Id="rId262" Type="http://schemas.openxmlformats.org/officeDocument/2006/relationships/hyperlink" Target="https://kalite.mehmetakif.edu.tr/upload/kalite/76-form-1403-31190236-kalite-el-kitabi.pdf" TargetMode="External"/><Relationship Id="rId283" Type="http://schemas.openxmlformats.org/officeDocument/2006/relationships/hyperlink" Target="https://gs.maku.edu.tr/upload/gs/0-form-18-37522170-diploma-yonergesi.pdf" TargetMode="External"/><Relationship Id="rId78" Type="http://schemas.openxmlformats.org/officeDocument/2006/relationships/hyperlink" Target="https://mmf.mehmetakif.edu.tr/icerik/1606/836/fakuelte-diger-kurumlar-is-birligi" TargetMode="External"/><Relationship Id="rId99" Type="http://schemas.openxmlformats.org/officeDocument/2006/relationships/hyperlink" Target="http://tyyc.yok.gov.tr/?pid=33" TargetMode="External"/><Relationship Id="rId101" Type="http://schemas.openxmlformats.org/officeDocument/2006/relationships/hyperlink" Target="https://mmf.mehmetakif.edu.tr/akademik/57/" TargetMode="External"/><Relationship Id="rId122" Type="http://schemas.openxmlformats.org/officeDocument/2006/relationships/hyperlink" Target="https://mmf.mehmetakif.edu.tr/upload/mmf/7-form-1116-47897076-2022-yili-makue-mmf-genel-memnuniyet-anketi-degerlendirme-ve-iyilestirme-oenerileri-raporu.pdf" TargetMode="External"/><Relationship Id="rId143" Type="http://schemas.openxmlformats.org/officeDocument/2006/relationships/hyperlink" Target="https://gs.mehmetakif.edu.tr/upload/gs/0-form-18-16955681-bagil-degerlendirme-yonergesi-20-06-14.pdf" TargetMode="External"/><Relationship Id="rId164" Type="http://schemas.openxmlformats.org/officeDocument/2006/relationships/hyperlink" Target="https://mmf.mehmetakif.edu.tr/icerik/1591/463/dekana-yazin" TargetMode="External"/><Relationship Id="rId185" Type="http://schemas.openxmlformats.org/officeDocument/2006/relationships/hyperlink" Target="https://kalite.mehmetakif.edu.tr/upload/kalite/76-form-1813-96118180-arge-kalite-politikasi-ve-stratejik-plan-iliskisi.pdf" TargetMode="External"/><Relationship Id="rId9" Type="http://schemas.openxmlformats.org/officeDocument/2006/relationships/hyperlink" Target="https://mmf.mehmetakif.edu.tr/icerik/1596/836/organizasyon-semasi" TargetMode="External"/><Relationship Id="rId210" Type="http://schemas.openxmlformats.org/officeDocument/2006/relationships/hyperlink" Target="https://mmf.mehmetakif.edu.tr/duyuru/10565/fakueltemiz-elektrik-elektronik-muehendisligi-boeluemuene-teknoloji-devi-delta-elektronikten-destek" TargetMode="External"/><Relationship Id="rId26" Type="http://schemas.openxmlformats.org/officeDocument/2006/relationships/hyperlink" Target="https://mmf.mehmetakif.edu.tr/etkinlik/800/soeylesi" TargetMode="External"/><Relationship Id="rId231" Type="http://schemas.openxmlformats.org/officeDocument/2006/relationships/hyperlink" Target="https://mmf.mehmetakif.edu.tr/duyuru/9348/fakueltemiz-elektrik-elektronik-muehendisligi-toplulugundan-07-panelsan-san-ve-tic-sti-ve-elektrik-muehendisleri-odasi-antalya-subesi-ziyaretleri" TargetMode="External"/><Relationship Id="rId252" Type="http://schemas.openxmlformats.org/officeDocument/2006/relationships/hyperlink" Target="https://sgdb.mehmetakif.edu.tr/upload/sgdb/52-form-229-30044545-makue-2022-2026-stratejik-plani.pdf" TargetMode="External"/><Relationship Id="rId273" Type="http://schemas.openxmlformats.org/officeDocument/2006/relationships/hyperlink" Target="https://gs.mehmetakif.edu.tr/upload/gs/74-form-688-39543031-muehendislik-mimarlik-fakueltesi-staj-yoenergesi.pdf" TargetMode="External"/><Relationship Id="rId294" Type="http://schemas.openxmlformats.org/officeDocument/2006/relationships/hyperlink" Target="https://bap.mehmetakif.edu.tr/upload/bap/28-form-96-30534791-bap-yoenergesi-10-subat-2023.pdf" TargetMode="External"/><Relationship Id="rId308" Type="http://schemas.openxmlformats.org/officeDocument/2006/relationships/fontTable" Target="fontTable.xml"/><Relationship Id="rId47" Type="http://schemas.openxmlformats.org/officeDocument/2006/relationships/hyperlink" Target="https://mmf.mehmetakif.edu.tr/upload/mmf/7-form-1839-48660607-stratejik-planlama-komisyonu.pdf" TargetMode="External"/><Relationship Id="rId68" Type="http://schemas.openxmlformats.org/officeDocument/2006/relationships/hyperlink" Target="https://kalite.mehmetakif.edu.tr/form/1391/620/is-akisi-semalari" TargetMode="External"/><Relationship Id="rId89" Type="http://schemas.openxmlformats.org/officeDocument/2006/relationships/hyperlink" Target="https://kariyer.mehmetakif.edu.tr/" TargetMode="External"/><Relationship Id="rId112" Type="http://schemas.openxmlformats.org/officeDocument/2006/relationships/hyperlink" Target="https://mmf.mehmetakif.edu.tr/form/1198/836/birim-danisma-kurulu-toplanti-tutanaklari" TargetMode="External"/><Relationship Id="rId133" Type="http://schemas.openxmlformats.org/officeDocument/2006/relationships/hyperlink" Target="https://mmf.mehmetakif.edu.tr/duyuru/12052/fakueltemiz-insaat-muehendisligi-ve-mimarlik-oegrencilerinden-sokak-hayvanlari-icin-proje" TargetMode="External"/><Relationship Id="rId154" Type="http://schemas.openxmlformats.org/officeDocument/2006/relationships/hyperlink" Target="https://mmf.mehmetakif.edu.tr/duyuru/11070/fakueltemiz-oegrencilerinin-tuebitak-2209-a-20231-doenem-ueniversite-oegrencileri-arastirma-projeleri-destekleme-programindaki-basarisi" TargetMode="External"/><Relationship Id="rId175" Type="http://schemas.openxmlformats.org/officeDocument/2006/relationships/hyperlink" Target="https://atk.mehmetakif.edu.tr/duyurular" TargetMode="External"/><Relationship Id="rId196" Type="http://schemas.openxmlformats.org/officeDocument/2006/relationships/hyperlink" Target="https://mmf.mehmetakif.edu.tr/duyuru/10012/fakueltemiz-oegrencileri-teknofest-2023-finallerine-5-proje-ile-katiliyor" TargetMode="External"/><Relationship Id="rId200" Type="http://schemas.openxmlformats.org/officeDocument/2006/relationships/hyperlink" Target="https://mmf.mehmetakif.edu.tr/upload/mmf/7-form-1938-40579830-2023-yili-laboratuvar-malzeme-ve-sarf-talepleri.pdf" TargetMode="External"/><Relationship Id="rId16" Type="http://schemas.openxmlformats.org/officeDocument/2006/relationships/hyperlink" Target="https://mmf.mehmetakif.edu.tr/upload/mmf/7-form-979-32075908-erasmus-koordinatoerleri.pdf" TargetMode="External"/><Relationship Id="rId221" Type="http://schemas.openxmlformats.org/officeDocument/2006/relationships/hyperlink" Target="https://mmf.mehmetakif.edu.tr/upload/mmf/7-form-1116-80104589-mmf-birim-oez-degerlendirme-raporu-son.pdf" TargetMode="External"/><Relationship Id="rId242" Type="http://schemas.openxmlformats.org/officeDocument/2006/relationships/hyperlink" Target="https://mmf.mehmetakif.edu.tr/duyuru/11943/fakueltemiz-elektrik-elektronik-muehendisligi-oegrencileri-trt-antalya-radyosu-genc-yasam-programina-konuk-oldu" TargetMode="External"/><Relationship Id="rId263" Type="http://schemas.openxmlformats.org/officeDocument/2006/relationships/hyperlink" Target="https://kalite.mehmetakif.edu.tr/upload/kalite/76-form-1403-27973927-surec-yonetimi-son-hali-kapak-1.pdf" TargetMode="External"/><Relationship Id="rId284" Type="http://schemas.openxmlformats.org/officeDocument/2006/relationships/hyperlink" Target="https://gs.mehmetakif.edu.tr/upload/gs/74-form-688-17997642-oegrenci-kalite-kurulu-yoenergesi.pdf" TargetMode="External"/><Relationship Id="rId37" Type="http://schemas.openxmlformats.org/officeDocument/2006/relationships/hyperlink" Target="https://mmf.mehmetakif.edu.tr/form/1105/836/oegrenci-kalite-kurulu-yoenergesi" TargetMode="External"/><Relationship Id="rId58" Type="http://schemas.openxmlformats.org/officeDocument/2006/relationships/hyperlink" Target="https://prg.mehmetakif.edu.tr/EtkinlikIzlemeSistemi/KullaniciGirisi.aspx" TargetMode="External"/><Relationship Id="rId79" Type="http://schemas.openxmlformats.org/officeDocument/2006/relationships/hyperlink" Target="https://kalite.mehmetakif.edu.tr/upload/kalite/76-form-1764-38617147-71-karar.pdf" TargetMode="External"/><Relationship Id="rId102" Type="http://schemas.openxmlformats.org/officeDocument/2006/relationships/hyperlink" Target="https://mmf.mehmetakif.edu.tr/akademik/46/icerik/16/kurul-ve-komisyonlar" TargetMode="External"/><Relationship Id="rId123" Type="http://schemas.openxmlformats.org/officeDocument/2006/relationships/hyperlink" Target="https://kalite.mehmetakif.edu.tr/upload/kalite/76-form-1764-38617147-71-karar.pdf" TargetMode="External"/><Relationship Id="rId144" Type="http://schemas.openxmlformats.org/officeDocument/2006/relationships/hyperlink" Target="https://gs.mehmetakif.edu.tr/upload/gs/0-form-19-73472757-engelli-oegrenciler-egitim-oegretim-ve-sinav-uygulama-esaslari.pdf" TargetMode="External"/><Relationship Id="rId90" Type="http://schemas.openxmlformats.org/officeDocument/2006/relationships/hyperlink" Target="https://mmf.mehmetakif.edu.tr/upload/mmf/7-form-1329-82601467-birim-danisma-kurulu1.pdf" TargetMode="External"/><Relationship Id="rId165" Type="http://schemas.openxmlformats.org/officeDocument/2006/relationships/hyperlink" Target="https://gs.mehmetakif.edu.tr/upload/gs/74-form-688-17997642-oegrenci-kalite-kurulu-yoenergesi.pdf" TargetMode="External"/><Relationship Id="rId186" Type="http://schemas.openxmlformats.org/officeDocument/2006/relationships/hyperlink" Target="https://sgdb.mehmetakif.edu.tr/upload/sgdb/52-form-229-30044545-makue-2022-2026-stratejik-plani.pdf" TargetMode="External"/><Relationship Id="rId211" Type="http://schemas.openxmlformats.org/officeDocument/2006/relationships/hyperlink" Target="https://mmf.mehmetakif.edu.tr/upload/mmf/7-form-1329-82601467-birim-danisma-kurulu1.pdf" TargetMode="External"/><Relationship Id="rId232" Type="http://schemas.openxmlformats.org/officeDocument/2006/relationships/hyperlink" Target="https://mmf.mehmetakif.edu.tr/duyuru/9469/fakueltemiz-elektrik-elektronik-muehendisligi-boeluemue-son-sinif-oegrencilerine-yoenelik-154-kv315-kv-burdur-trafo-merkezine-teknik-gezi-duezenlendi" TargetMode="External"/><Relationship Id="rId253" Type="http://schemas.openxmlformats.org/officeDocument/2006/relationships/hyperlink" Target="https://egitim.mehmetakif.edu.tr/upload/egitim/3-form-855-37405956-makue-kalite-yoenergesi.pdf" TargetMode="External"/><Relationship Id="rId274" Type="http://schemas.openxmlformats.org/officeDocument/2006/relationships/hyperlink" Target="https://kalite.mehmetakif.edu.tr/upload/kalite/76-form-1764-38617147-71-karar.pdf" TargetMode="External"/><Relationship Id="rId295" Type="http://schemas.openxmlformats.org/officeDocument/2006/relationships/hyperlink" Target="https://mmf.mehmetakif.edu.tr/upload/mmf/7-form-1938-40579830-2023-yili-laboratuvar-malzeme-ve-sarf-talepleri.pdf" TargetMode="External"/><Relationship Id="rId309" Type="http://schemas.openxmlformats.org/officeDocument/2006/relationships/theme" Target="theme/theme1.xml"/><Relationship Id="rId27" Type="http://schemas.openxmlformats.org/officeDocument/2006/relationships/hyperlink" Target="https://www.mehmetakif.edu.tr/yonetim/6/rektoer-yardimcilari" TargetMode="External"/><Relationship Id="rId48" Type="http://schemas.openxmlformats.org/officeDocument/2006/relationships/hyperlink" Target="https://kalite.mehmetakif.edu.tr/" TargetMode="External"/><Relationship Id="rId69" Type="http://schemas.openxmlformats.org/officeDocument/2006/relationships/hyperlink" Target="https://kalite.mehmetakif.edu.tr/form/1391/620/is-akisi-semalari" TargetMode="External"/><Relationship Id="rId113" Type="http://schemas.openxmlformats.org/officeDocument/2006/relationships/hyperlink" Target="https://gs.mehmetakif.edu.tr/upload/gs/74-form-688-39543031-muehendislik-mimarlik-fakueltesi-staj-yoenergesi.pdf" TargetMode="External"/><Relationship Id="rId134" Type="http://schemas.openxmlformats.org/officeDocument/2006/relationships/hyperlink" Target="https://mmf.mehmetakif.edu.tr/duyuru/10012/fakueltemiz-oegrencileri-teknofest-2023-finallerine-5-proje-ile-katiliyor" TargetMode="External"/><Relationship Id="rId80" Type="http://schemas.openxmlformats.org/officeDocument/2006/relationships/hyperlink" Target="https://mmf.mehmetakif.edu.tr/upload/mmf/7-form-1116-15315352-makue-mmf-2022-yili-akademik-personel-anket-analizi.pdf" TargetMode="External"/><Relationship Id="rId155" Type="http://schemas.openxmlformats.org/officeDocument/2006/relationships/hyperlink" Target="https://mmf.mehmetakif.edu.tr/duyuru/12052/fakueltemiz-insaat-muehendisligi-ve-mimarlik-oegrencilerinden-sokak-hayvanlari-icin-proje" TargetMode="External"/><Relationship Id="rId176" Type="http://schemas.openxmlformats.org/officeDocument/2006/relationships/hyperlink" Target="https://bap.mehmetakif.edu.tr/form/1287/856/bap-destekli-projeler" TargetMode="External"/><Relationship Id="rId197" Type="http://schemas.openxmlformats.org/officeDocument/2006/relationships/hyperlink" Target="https://mmf.mehmetakif.edu.tr/haber/1658/fakueltemiz-elektrik-elektronik-muehendisligi-oegrencileri-ansiad-is-fikri-yarismasinda-birinci-oldu-" TargetMode="External"/><Relationship Id="rId201" Type="http://schemas.openxmlformats.org/officeDocument/2006/relationships/hyperlink" Target="https://mmf.mehmetakif.edu.tr/upload/mmf/7-form-1938-82195641-makine-is-birligi-protokolu.pdf" TargetMode="External"/><Relationship Id="rId222" Type="http://schemas.openxmlformats.org/officeDocument/2006/relationships/hyperlink" Target="https://mmf.mehmetakif.edu.tr/upload/mmf/7-form-1116-63046252-2022-yili-makue-mmf-ders-degerlendirme-anketi-ve-oegretim-elemani-degerlendirme-anketi-raporu.pdf" TargetMode="External"/><Relationship Id="rId243" Type="http://schemas.openxmlformats.org/officeDocument/2006/relationships/hyperlink" Target="https://mmf.mehmetakif.edu.tr/duyuru/11749/fakueltemiz-makine-muehendisligi-boeluemuenden-tuerk-havacilik-ve-uzay-sanayii-as-tusas-tesislerine-teknik-gezi" TargetMode="External"/><Relationship Id="rId264" Type="http://schemas.openxmlformats.org/officeDocument/2006/relationships/hyperlink" Target="https://kalite.mehmetakif.edu.tr/upload/kalite/76-form-1930-60771871-kalite-menusunun-guncellenmesi.pdf" TargetMode="External"/><Relationship Id="rId285" Type="http://schemas.openxmlformats.org/officeDocument/2006/relationships/hyperlink" Target="https://gs.mehmetakif.edu.tr/upload/gs/0-form-18-22956246-ogrencidanismanligi.pdf" TargetMode="External"/><Relationship Id="rId17" Type="http://schemas.openxmlformats.org/officeDocument/2006/relationships/hyperlink" Target="https://mmf.mehmetakif.edu.tr/upload/mmf/7-form-1331-20351235-akts-koordinatoerleri.pdf" TargetMode="External"/><Relationship Id="rId38" Type="http://schemas.openxmlformats.org/officeDocument/2006/relationships/hyperlink" Target="https://mmf.mehmetakif.edu.tr/form/1112/836/oegrenci-kalite-kurulu-toplantilari" TargetMode="External"/><Relationship Id="rId59" Type="http://schemas.openxmlformats.org/officeDocument/2006/relationships/hyperlink" Target="https://bapotomasyon.mehmetakif.edu.tr/index.php" TargetMode="External"/><Relationship Id="rId103" Type="http://schemas.openxmlformats.org/officeDocument/2006/relationships/hyperlink" Target="https://www.mevzuat.gov.tr/mevzuat?MevzuatNo=10801&amp;MevzuatTur=8&amp;MevzuatTertip=5" TargetMode="External"/><Relationship Id="rId124" Type="http://schemas.openxmlformats.org/officeDocument/2006/relationships/hyperlink" Target="https://gs.mehmetakif.edu.tr/icerik/1076/338/yoenetmelikler" TargetMode="External"/><Relationship Id="rId70" Type="http://schemas.openxmlformats.org/officeDocument/2006/relationships/hyperlink" Target="https://mmf.mehmetakif.edu.tr/form/981/836/goerev-tanimlari" TargetMode="External"/><Relationship Id="rId91" Type="http://schemas.openxmlformats.org/officeDocument/2006/relationships/hyperlink" Target="https://mmf.mehmetakif.edu.tr/upload/mmf/7-form-1329-82601467-birim-danisma-kurulu1.pdf" TargetMode="External"/><Relationship Id="rId145" Type="http://schemas.openxmlformats.org/officeDocument/2006/relationships/hyperlink" Target="https://gs.mehmetakif.edu.tr/upload/gs/0-form-18-16340446-onlisans-ve-lisans-muafiyet-ve-intibak-yonergesi.pdf" TargetMode="External"/><Relationship Id="rId166" Type="http://schemas.openxmlformats.org/officeDocument/2006/relationships/hyperlink" Target="https://gs.mehmetakif.edu.tr/upload/gs/0-form-18-22956246-ogrencidanismanligi.pdf" TargetMode="External"/><Relationship Id="rId187" Type="http://schemas.openxmlformats.org/officeDocument/2006/relationships/hyperlink" Target="https://mmf.mehmetakif.edu.tr/upload/mmf/7-form-1938-92431405-performans-gostergesi-gerceklesme-degerleri-1.pdf" TargetMode="External"/><Relationship Id="rId1" Type="http://schemas.openxmlformats.org/officeDocument/2006/relationships/customXml" Target="../customXml/item1.xml"/><Relationship Id="rId212" Type="http://schemas.openxmlformats.org/officeDocument/2006/relationships/hyperlink" Target="https://mmf.mehmetakif.edu.tr/form/1198/836/birim-danisma-kurulu-toplanti-tutanaklari" TargetMode="External"/><Relationship Id="rId233" Type="http://schemas.openxmlformats.org/officeDocument/2006/relationships/hyperlink" Target="https://mmf.mehmetakif.edu.tr/duyuru/9784/fakueltemiz-makine-muehendisligi-boeluemue-roboyem-takiminin-haytekfest-etkinligindeki-basarisi" TargetMode="External"/><Relationship Id="rId254" Type="http://schemas.openxmlformats.org/officeDocument/2006/relationships/hyperlink" Target="https://kalite.mehmetakif.edu.tr/upload/kalite/11066-71408561-rektor-dalgar-politika-belgesi.pdf" TargetMode="External"/><Relationship Id="rId28" Type="http://schemas.openxmlformats.org/officeDocument/2006/relationships/hyperlink" Target="https://bbbf.mehmetakif.edu.tr/yonetim/413/" TargetMode="External"/><Relationship Id="rId49" Type="http://schemas.openxmlformats.org/officeDocument/2006/relationships/hyperlink" Target="https://mmf.mehmetakif.edu.tr/icerik/1605/836/planlar-ve-raporlar" TargetMode="External"/><Relationship Id="rId114" Type="http://schemas.openxmlformats.org/officeDocument/2006/relationships/hyperlink" Target="https://kalite.mehmetakif.edu.tr/upload/kalite/76-form-1764-38617147-71-karar.pdf" TargetMode="External"/><Relationship Id="rId275" Type="http://schemas.openxmlformats.org/officeDocument/2006/relationships/hyperlink" Target="https://mmf.mehmetakif.edu.tr/upload/mmf/7-form-1329-82601467-birim-danisma-kurulu1.pdf" TargetMode="External"/><Relationship Id="rId296" Type="http://schemas.openxmlformats.org/officeDocument/2006/relationships/hyperlink" Target="https://mmf.mehmetakif.edu.tr/upload/mmf/7-form-1938-82195641-makine-is-birligi-protokolu.pdf" TargetMode="External"/><Relationship Id="rId300" Type="http://schemas.openxmlformats.org/officeDocument/2006/relationships/hyperlink" Target="https://mmf.mehmetakif.edu.tr/upload/mmf/7-form-1938-82195641-makine-is-birligi-protokolu.pdf" TargetMode="External"/><Relationship Id="rId60" Type="http://schemas.openxmlformats.org/officeDocument/2006/relationships/hyperlink" Target="https://merkezikimlik.muhasebat.gov.tr/cas/login?service=https%3A%2F%2Fmuhasebe.muhasebat.gov.tr%25" TargetMode="External"/><Relationship Id="rId81" Type="http://schemas.openxmlformats.org/officeDocument/2006/relationships/hyperlink" Target="https://mmf.mehmetakif.edu.tr/upload/mmf/7-form-1116-59218459-makue-mmf-2022-yili-oegrenci-anket-analizi.pdf" TargetMode="External"/><Relationship Id="rId135" Type="http://schemas.openxmlformats.org/officeDocument/2006/relationships/hyperlink" Target="https://mmf.mehmetakif.edu.tr/duyuru/11070/fakueltemiz-oegrencilerinin-tuebitak-2209-a-20231-doenem-ueniversite-oegrencileri-arastirma-projeleri-destekleme-programindaki-basarisi" TargetMode="External"/><Relationship Id="rId156" Type="http://schemas.openxmlformats.org/officeDocument/2006/relationships/hyperlink" Target="https://mmf.mehmetakif.edu.tr/duyuru/12055/fakueltemiz-mimarlik-ve-peyzaj-mimarligi-boeluemleri-oegrencilerine-sketchup-lumion-programlari-egitimleri-verildi" TargetMode="External"/><Relationship Id="rId177" Type="http://schemas.openxmlformats.org/officeDocument/2006/relationships/hyperlink" Target="https://gs.mehmetakif.edu.tr/upload/gs/74-form-688-10462618-oedueller-yoenergesi.pdf." TargetMode="External"/><Relationship Id="rId198" Type="http://schemas.openxmlformats.org/officeDocument/2006/relationships/hyperlink" Target="https://sgdb.mehmetakif.edu.tr/upload/sgdb/52-form-229-30044545-makue-2022-2026-stratejik-plani.pdf" TargetMode="External"/><Relationship Id="rId202" Type="http://schemas.openxmlformats.org/officeDocument/2006/relationships/hyperlink" Target="https://mmf.mehmetakif.edu.tr/upload/mmf/7-form-1938-20744791-bilgisayar-is-birligi-protokolu-1.pdf" TargetMode="External"/><Relationship Id="rId223" Type="http://schemas.openxmlformats.org/officeDocument/2006/relationships/footer" Target="footer1.xml"/><Relationship Id="rId244" Type="http://schemas.openxmlformats.org/officeDocument/2006/relationships/hyperlink" Target="https://mmf.mehmetakif.edu.tr/duyuru/11007/fakueltemiz-sektoer-kampueste-programinin-paydasi-oldu" TargetMode="External"/><Relationship Id="rId18" Type="http://schemas.openxmlformats.org/officeDocument/2006/relationships/hyperlink" Target="https://mmf.mehmetakif.edu.tr/upload/mmf/7-form-1333-30801435-muafiyet-intibak-ve-yatay-gecis-komisyonlari.pdf" TargetMode="External"/><Relationship Id="rId39" Type="http://schemas.openxmlformats.org/officeDocument/2006/relationships/hyperlink" Target="https://mmf.mehmetakif.edu.tr/icerik/2040/836/oegrenci-kalite-kurulu" TargetMode="External"/><Relationship Id="rId265" Type="http://schemas.openxmlformats.org/officeDocument/2006/relationships/hyperlink" Target="https://kalite.mehmetakif.edu.tr/upload/kalite/76-form-1764-38617147-71-karar.pdf" TargetMode="External"/><Relationship Id="rId286" Type="http://schemas.openxmlformats.org/officeDocument/2006/relationships/hyperlink" Target="https://gs.mehmetakif.edu.tr/upload/gs/74-form-688-30355938-1-oegle-yemegi-yardim-yoenergesi-1.pdf" TargetMode="External"/><Relationship Id="rId50" Type="http://schemas.openxmlformats.org/officeDocument/2006/relationships/hyperlink" Target="https://abs.mehmetakif.edu.tr/" TargetMode="External"/><Relationship Id="rId104" Type="http://schemas.openxmlformats.org/officeDocument/2006/relationships/hyperlink" Target="https://obs.mehmetakif.edu.tr/oibs/bologna/index.aspx?lang=tr&amp;curOp=showPac&amp;curUnit=14&amp;curSunit=40553" TargetMode="External"/><Relationship Id="rId125" Type="http://schemas.openxmlformats.org/officeDocument/2006/relationships/hyperlink" Target="https://gs.mehmetakif.edu.tr/icerik/1337/338/yonergeler" TargetMode="External"/><Relationship Id="rId146" Type="http://schemas.openxmlformats.org/officeDocument/2006/relationships/hyperlink" Target="https://gs.mehmetakif.edu.tr/upload/gs/74-form-688-78671389-oen-lisans-ve-lisans-duezeyinde-kurumlar-arasi-yatay-gecis-yoenergesi-1.pdf" TargetMode="External"/><Relationship Id="rId167" Type="http://schemas.openxmlformats.org/officeDocument/2006/relationships/hyperlink" Target="https://www.mehmetakif.edu.tr/duyuru/7342/turkiye-engelliler-spor-veegitim-vakfi-tesyev-yuksek-ogrenim-bursu" TargetMode="External"/><Relationship Id="rId188" Type="http://schemas.openxmlformats.org/officeDocument/2006/relationships/hyperlink" Target="https://tto.mehmetakif.edu.tr/" TargetMode="External"/><Relationship Id="rId71" Type="http://schemas.openxmlformats.org/officeDocument/2006/relationships/hyperlink" Target="https://mmf.mehmetakif.edu.tr/form/627/855/mmf-yazi-sablonlari" TargetMode="External"/><Relationship Id="rId92" Type="http://schemas.openxmlformats.org/officeDocument/2006/relationships/hyperlink" Target="https://mmf.mehmetakif.edu.tr/icerik/2042/836/koordinatoerluekler-ve-komisyonlar" TargetMode="External"/><Relationship Id="rId213" Type="http://schemas.openxmlformats.org/officeDocument/2006/relationships/hyperlink" Target="https://mmf.mehmetakif.edu.tr/duyuru/11371/24-pemkon-toplantisi-peyzaj-mimarligi-boeluemuemuezuen-ev-sahipliginde-gerceklestirildi" TargetMode="External"/><Relationship Id="rId234" Type="http://schemas.openxmlformats.org/officeDocument/2006/relationships/hyperlink" Target="https://mmf.mehmetakif.edu.tr/duyuru/10012/fakueltemiz-oegrencileri-teknofest-2023-finallerine-5-proje-ile-katiliyor" TargetMode="External"/><Relationship Id="rId2" Type="http://schemas.openxmlformats.org/officeDocument/2006/relationships/numbering" Target="numbering.xml"/><Relationship Id="rId29" Type="http://schemas.openxmlformats.org/officeDocument/2006/relationships/hyperlink" Target="https://egitim.mehmetakif.edu.tr/upload/egitim/3-form-855-37405956-makue-kalite-yoenergesi.pdf" TargetMode="External"/><Relationship Id="rId255" Type="http://schemas.openxmlformats.org/officeDocument/2006/relationships/hyperlink" Target="https://gs.mehmetakif.edu.tr/upload/gs/74-form-1100-43932678-092023-senato-intkararlari.pdf" TargetMode="External"/><Relationship Id="rId276" Type="http://schemas.openxmlformats.org/officeDocument/2006/relationships/hyperlink" Target="https://mmf.mehmetakif.edu.tr/upload/mmf/7-form-1116-59218459-makue-mmf-2022-yili-oegrenci-anket-analizi.pdf" TargetMode="External"/><Relationship Id="rId297" Type="http://schemas.openxmlformats.org/officeDocument/2006/relationships/hyperlink" Target="https://mmf.mehmetakif.edu.tr/upload/mmf/7-form-1938-20744791-bilgisayar-is-birligi-protokolu-1.pdf" TargetMode="External"/><Relationship Id="rId40" Type="http://schemas.openxmlformats.org/officeDocument/2006/relationships/hyperlink" Target="https://mmf.mehmetakif.edu.tr/haber/1218/fakueltemiz-oegrencileri-icin-yueksek-oegretimde-kalite-guevence-suerecleri-konulu-soeylesi-gerceklestirildi-" TargetMode="External"/><Relationship Id="rId115" Type="http://schemas.openxmlformats.org/officeDocument/2006/relationships/hyperlink" Target="https://mmf.mehmetakif.edu.tr/akademik/57/" TargetMode="External"/><Relationship Id="rId136" Type="http://schemas.openxmlformats.org/officeDocument/2006/relationships/hyperlink" Target="https://burdurgelisim.mehmetakif.edu.tr/" TargetMode="External"/><Relationship Id="rId157" Type="http://schemas.openxmlformats.org/officeDocument/2006/relationships/hyperlink" Target="https://www.mehmetakif.edu.tr/duyuru/7979/2023-2024-egitim-ogretim-yili-guz-donemi-ortak-secmeli-ders-programlari" TargetMode="External"/><Relationship Id="rId178" Type="http://schemas.openxmlformats.org/officeDocument/2006/relationships/hyperlink" Target="https://gs.mehmetakif.edu.tr/upload/gs/74-form-688-45973650-oegretim-ueyeligi-kadrolarina-basvuru-kosullari-ve-uygulama-ilkeleri-hakkinda-yoenerge.pdf" TargetMode="External"/><Relationship Id="rId301" Type="http://schemas.openxmlformats.org/officeDocument/2006/relationships/hyperlink" Target="https://mmf.mehmetakif.edu.tr/upload/mmf/7-form-1938-20744791-bilgisayar-is-birligi-protokolu-1.pdf" TargetMode="External"/><Relationship Id="rId61" Type="http://schemas.openxmlformats.org/officeDocument/2006/relationships/hyperlink" Target="https://kalite.mehmetakif.edu.tr/upload/kalite/76-form-479-32511436-kanit-d02-makue-kullanilan-programlar.pdf" TargetMode="External"/><Relationship Id="rId82" Type="http://schemas.openxmlformats.org/officeDocument/2006/relationships/hyperlink" Target="https://mmf.mehmetakif.edu.tr/upload/mmf/7-form-1116-47897076-2022-yili-makue-mmf-genel-memnuniyet-anketi-degerlendirme-ve-iyilestirme-oenerileri-raporu.pdf" TargetMode="External"/><Relationship Id="rId199" Type="http://schemas.openxmlformats.org/officeDocument/2006/relationships/hyperlink" Target="https://bap.mehmetakif.edu.tr/upload/bap/28-form-96-30534791-bap-yoenergesi-10-subat-2023.pdf" TargetMode="External"/><Relationship Id="rId203" Type="http://schemas.openxmlformats.org/officeDocument/2006/relationships/hyperlink" Target="https://mmf.mehmetakif.edu.tr/upload/mmf/7-form-1938-79665025-doktora-program-acilmasi.pdf" TargetMode="External"/><Relationship Id="rId19" Type="http://schemas.openxmlformats.org/officeDocument/2006/relationships/hyperlink" Target="https://mmf.mehmetakif.edu.tr/upload/mmf/7-form-1839-48660607-stratejik-planlama-komisyonu.pdf" TargetMode="External"/><Relationship Id="rId224" Type="http://schemas.openxmlformats.org/officeDocument/2006/relationships/footer" Target="footer2.xml"/><Relationship Id="rId245" Type="http://schemas.openxmlformats.org/officeDocument/2006/relationships/hyperlink" Target="https://mmf.mehmetakif.edu.tr/duyuru/12054/fakueltemiz-insaat-muehendisligi-oegretim-ueyeleri-deprem-boelgesinde-binalarin-hasar-tespitinde-goerev-yapti" TargetMode="External"/><Relationship Id="rId266" Type="http://schemas.openxmlformats.org/officeDocument/2006/relationships/hyperlink" Target="https://mmf.mehmetakif.edu.tr/upload/mmf/7-form-1116-15315352-makue-mmf-2022-yili-akademik-personel-anket-analizi.pdf" TargetMode="External"/><Relationship Id="rId287" Type="http://schemas.openxmlformats.org/officeDocument/2006/relationships/hyperlink" Target="https://gs.mehmetakif.edu.tr/upload/gs/74-form-688-45973650-oegretim-ueyeligi-kadrolarina-basvuru-kosullari-ve-uygulama-ilkeleri-hakkinda-yoenerge.pdf" TargetMode="External"/><Relationship Id="rId30" Type="http://schemas.openxmlformats.org/officeDocument/2006/relationships/hyperlink" Target="https://kalite.mehmetakif.edu.tr/icerik/2616/620/kalite-guevencesi-sistemi)(2" TargetMode="External"/><Relationship Id="rId105" Type="http://schemas.openxmlformats.org/officeDocument/2006/relationships/hyperlink" Target="https://www.mehmetakif.edu.tr/duyuru/7979/2023-2024-egitim-ogretim-yili-guz-donemi-ortak-secmeli-ders-programlari" TargetMode="External"/><Relationship Id="rId126" Type="http://schemas.openxmlformats.org/officeDocument/2006/relationships/hyperlink" Target="https://www.mehmetakif.edu.tr/form/28/11/2022-2023-akademik-takvim" TargetMode="External"/><Relationship Id="rId147" Type="http://schemas.openxmlformats.org/officeDocument/2006/relationships/hyperlink" Target="https://gs.mehmetakif.edu.tr/upload/gs/74-form-688-78671389-oen-lisans-ve-lisans-duezeyinde-kurumlar-arasi-yatay-gecis-yoenergesi-1.pdf" TargetMode="External"/><Relationship Id="rId168" Type="http://schemas.openxmlformats.org/officeDocument/2006/relationships/hyperlink" Target="https://mmf.mehmetakif.edu.tr/duyuru/11166/ueniversitemiz-oegle-yemegi-yardimi-basvurulari-basladi" TargetMode="External"/><Relationship Id="rId51" Type="http://schemas.openxmlformats.org/officeDocument/2006/relationships/hyperlink" Target="https://mmf.mehmetakif.edu.tr/form/1066/836/boeluem-performans-karne-goestergesi" TargetMode="External"/><Relationship Id="rId72" Type="http://schemas.openxmlformats.org/officeDocument/2006/relationships/hyperlink" Target="https://mmf.mehmetakif.edu.tr/icerik/2030/836/kalite-yoenetim-sistemi-doenguesue" TargetMode="External"/><Relationship Id="rId93" Type="http://schemas.openxmlformats.org/officeDocument/2006/relationships/hyperlink" Target="https://kalite.mehmetakif.edu.tr/upload/kalite/11066-71408561-rektor-dalgar-politika-belgesi.pdf" TargetMode="External"/><Relationship Id="rId189" Type="http://schemas.openxmlformats.org/officeDocument/2006/relationships/hyperlink" Target="https://kutuphane.mehmetakif.edu.tr/tr/" TargetMode="External"/><Relationship Id="rId3" Type="http://schemas.openxmlformats.org/officeDocument/2006/relationships/styles" Target="styles.xml"/><Relationship Id="rId214" Type="http://schemas.openxmlformats.org/officeDocument/2006/relationships/hyperlink" Target="https://iro.mehmetakif.edu.tr/icerik/165/104/ka131-ikili-anlasmalari" TargetMode="External"/><Relationship Id="rId235" Type="http://schemas.openxmlformats.org/officeDocument/2006/relationships/hyperlink" Target="https://mmf.mehmetakif.edu.tr/duyuru/9802/fakueltemiz-flyback-robotics-takimi-teknofest-2023te-finale-kaldi" TargetMode="External"/><Relationship Id="rId256" Type="http://schemas.openxmlformats.org/officeDocument/2006/relationships/hyperlink" Target="https://mmf.mehmetakif.edu.tr/upload/mmf/7-form-1105-50397763-oegrenci-kalite-kurulu-yoenergesi.pdf" TargetMode="External"/><Relationship Id="rId277" Type="http://schemas.openxmlformats.org/officeDocument/2006/relationships/hyperlink" Target="https://mmf.mehmetakif.edu.tr/upload/mmf/7-form-1116-47897076-2022-yili-makue-mmf-genel-memnuniyet-anketi-degerlendirme-ve-iyilestirme-oenerileri-raporu.pdf" TargetMode="External"/><Relationship Id="rId298" Type="http://schemas.openxmlformats.org/officeDocument/2006/relationships/hyperlink" Target="https://mmf.mehmetakif.edu.tr/upload/mmf/7-form-1938-79665025-doktora-program-acilmasi.pdf" TargetMode="External"/><Relationship Id="rId116" Type="http://schemas.openxmlformats.org/officeDocument/2006/relationships/hyperlink" Target="https://mmf.mehmetakif.edu.tr/icerik/752/836/birim-kalite-komisyonu-ueyeleri" TargetMode="External"/><Relationship Id="rId137" Type="http://schemas.openxmlformats.org/officeDocument/2006/relationships/hyperlink" Target="https://mmf.mehmetakif.edu.tr/duyuru/11007/fakueltemiz-sektoer-kampueste-programinin-paydasi-oldu" TargetMode="External"/><Relationship Id="rId158" Type="http://schemas.openxmlformats.org/officeDocument/2006/relationships/hyperlink" Target="https://burdurgelisim.mehmetakif.edu.tr/" TargetMode="External"/><Relationship Id="rId302" Type="http://schemas.openxmlformats.org/officeDocument/2006/relationships/hyperlink" Target="https://kalite.mehmetakif.edu.tr/upload/kalite/76-form-1764-38617147-71-karar.pdf" TargetMode="External"/><Relationship Id="rId20" Type="http://schemas.openxmlformats.org/officeDocument/2006/relationships/hyperlink" Target="https://sgdb.mehmetakif.edu.tr/upload/sgdb/52-form-229-30044545-makue-2022-2026-stratejik-plani.pdf" TargetMode="External"/><Relationship Id="rId41" Type="http://schemas.openxmlformats.org/officeDocument/2006/relationships/hyperlink" Target="https://mmf.mehmetakif.edu.tr/upload/mmf/7-form-1105-50397763-oegrenci-kalite-kurulu-yoenergesi.pdf" TargetMode="External"/><Relationship Id="rId62" Type="http://schemas.openxmlformats.org/officeDocument/2006/relationships/hyperlink" Target="https://pdb.mehmetakif.edu.tr/duyuru/2291/burdur-mehmet-akif-ersoy-ueniversitesi-oegretim-ueyeligi-kadrolarina-basvuru-kosullari-ve-uygulama-ilkeleri-hakkinda-yoenerge" TargetMode="External"/><Relationship Id="rId83" Type="http://schemas.openxmlformats.org/officeDocument/2006/relationships/hyperlink" Target="https://odemer.mehmetakif.edu.tr/KullaniciGirisi.aspx" TargetMode="External"/><Relationship Id="rId179" Type="http://schemas.openxmlformats.org/officeDocument/2006/relationships/hyperlink" Target="https://atk.mehmetakif.edu.tr/upload/atk/73-form-110-38417544-215201811834.pdf" TargetMode="External"/><Relationship Id="rId190" Type="http://schemas.openxmlformats.org/officeDocument/2006/relationships/hyperlink" Target="https://bap.mehmetakif.edu.tr/form/1287/856/bap-destekli-projeler" TargetMode="External"/><Relationship Id="rId204" Type="http://schemas.openxmlformats.org/officeDocument/2006/relationships/hyperlink" Target="https://tto.mehmetakif.edu.tr/duyuru/11467/makue-baka-teknokent-ve-teknoloji-transfer-ofisi-proje-ve-girisimcilik-egitimleri-verdi" TargetMode="External"/><Relationship Id="rId225" Type="http://schemas.openxmlformats.org/officeDocument/2006/relationships/hyperlink" Target="https://mmf.mehmetakif.edu.tr/icerik/1606/836/fakuelte-diger-kurumlar-is-birligi" TargetMode="External"/><Relationship Id="rId246" Type="http://schemas.openxmlformats.org/officeDocument/2006/relationships/hyperlink" Target="https://mmf.mehmetakif.edu.tr/duyuru/12052/fakueltemiz-insaat-muehendisligi-ve-mimarlik-oegrencilerinden-sokak-hayvanlari-icin-proje" TargetMode="External"/><Relationship Id="rId267" Type="http://schemas.openxmlformats.org/officeDocument/2006/relationships/hyperlink" Target="https://mmf.mehmetakif.edu.tr/upload/mmf/7-form-1116-59218459-makue-mmf-2022-yili-oegrenci-anket-analizi.pdf" TargetMode="External"/><Relationship Id="rId288" Type="http://schemas.openxmlformats.org/officeDocument/2006/relationships/hyperlink" Target="https://gs.mehmetakif.edu.tr/upload/gs/74-form-688-45973650-oegretim-ueyeligi-kadrolarina-basvuru-kosullari-ve-uygulama-ilkeleri-hakkinda-yoenerge.pdf" TargetMode="External"/><Relationship Id="rId106" Type="http://schemas.openxmlformats.org/officeDocument/2006/relationships/hyperlink" Target="https://obs.mehmetakif.edu.tr/oibs/bologna/index.aspx?lang=tr&amp;curOp=showPac&amp;curUnit=14&amp;curSunit=40553" TargetMode="External"/><Relationship Id="rId127" Type="http://schemas.openxmlformats.org/officeDocument/2006/relationships/hyperlink" Target="https://mmf.mehmetakif.edu.tr/icerik/2018/836/is-akis-semalari-ve-goerev-tanimlari" TargetMode="External"/><Relationship Id="rId10" Type="http://schemas.openxmlformats.org/officeDocument/2006/relationships/hyperlink" Target="https://mmf.mehmetakif.edu.tr/yonetim/463/" TargetMode="External"/><Relationship Id="rId31" Type="http://schemas.openxmlformats.org/officeDocument/2006/relationships/hyperlink" Target="https://kalite.mehmetakif.edu.tr/upload/kalite/11066-71408561-rektor-dalgar-politika-belgesi.pdf" TargetMode="External"/><Relationship Id="rId52" Type="http://schemas.openxmlformats.org/officeDocument/2006/relationships/hyperlink" Target="https://sgdb.mehmetakif.edu.tr/upload/sgdb/52-form-229-30044545-makue-2022-2026-stratejik-plani.pdf" TargetMode="External"/><Relationship Id="rId73" Type="http://schemas.openxmlformats.org/officeDocument/2006/relationships/hyperlink" Target="https://kalite.mehmetakif.edu.tr/upload/kalite/76-form-1403-31190236-kalite-el-kitabi.pdf" TargetMode="External"/><Relationship Id="rId94" Type="http://schemas.openxmlformats.org/officeDocument/2006/relationships/hyperlink" Target="https://iro.mehmetakif.edu.tr/duyuru/9707/2023-proje-yili-2023-2024-akademik-yili-erasmus-programi-ka-131-oegrenim-hareketliligi-basvurulari-hk-yeni" TargetMode="External"/><Relationship Id="rId148" Type="http://schemas.openxmlformats.org/officeDocument/2006/relationships/hyperlink" Target="https://mmf.mehmetakif.edu.tr/icerik/2042/836/koordinatoerluekler-ve-komisyonlar" TargetMode="External"/><Relationship Id="rId169" Type="http://schemas.openxmlformats.org/officeDocument/2006/relationships/hyperlink" Target="https://gs.mehmetakif.edu.tr/upload/gs/74-form-688-30355938-1-oegle-yemegi-yardim-yoenergesi-1.pdf" TargetMode="External"/><Relationship Id="rId4" Type="http://schemas.openxmlformats.org/officeDocument/2006/relationships/settings" Target="settings.xml"/><Relationship Id="rId180" Type="http://schemas.openxmlformats.org/officeDocument/2006/relationships/hyperlink" Target="https://mmf.mehmetakif.edu.tr/icerik/1594/836/birim-kalite-komisyonu-ueyelerinin-goerevleri" TargetMode="External"/><Relationship Id="rId215" Type="http://schemas.openxmlformats.org/officeDocument/2006/relationships/hyperlink" Target="https://mmf.mehmetakif.edu.tr/upload/mmf/7-form-1938-82195641-makine-is-birligi-protokolu.pdf" TargetMode="External"/><Relationship Id="rId236" Type="http://schemas.openxmlformats.org/officeDocument/2006/relationships/hyperlink" Target="https://mmf.mehmetakif.edu.tr/duyuru/9915/fakueltemiz-phoenix-robotics-takimi-teknofest-2023te-finale-kaldi" TargetMode="External"/><Relationship Id="rId257" Type="http://schemas.openxmlformats.org/officeDocument/2006/relationships/hyperlink" Target="https://sgdb.mehmetakif.edu.tr/upload/sgdb/52-form-229-30044545-makue-2022-2026-stratejik-plani.pdf" TargetMode="External"/><Relationship Id="rId278" Type="http://schemas.openxmlformats.org/officeDocument/2006/relationships/hyperlink" Target="https://kalite.mehmetakif.edu.tr/upload/kalite/76-form-1764-38617147-71-karar.pdf" TargetMode="External"/><Relationship Id="rId303" Type="http://schemas.openxmlformats.org/officeDocument/2006/relationships/hyperlink" Target="https://mmf.mehmetakif.edu.tr/upload/mmf/7-form-1938-92431405-performans-gostergesi-gerceklesme-degerleri-1.pdf" TargetMode="External"/><Relationship Id="rId42" Type="http://schemas.openxmlformats.org/officeDocument/2006/relationships/hyperlink" Target="https://kbys.mehmetakif.edu.tr/" TargetMode="External"/><Relationship Id="rId84" Type="http://schemas.openxmlformats.org/officeDocument/2006/relationships/hyperlink" Target="https://mmf.mehmetakif.edu.tr/icerik/1591/463/dekana-yazin" TargetMode="External"/><Relationship Id="rId138" Type="http://schemas.openxmlformats.org/officeDocument/2006/relationships/hyperlink" Target="https://mmf.mehmetakif.edu.tr/duyuru/10565/fakueltemiz-elektrik-elektronik-muehendisligi-boeluemuene-teknoloji-devi-delta-elektronikten-destek" TargetMode="External"/><Relationship Id="rId191" Type="http://schemas.openxmlformats.org/officeDocument/2006/relationships/hyperlink" Target="https://tto.mehmetakif.edu.tr/" TargetMode="External"/><Relationship Id="rId205" Type="http://schemas.openxmlformats.org/officeDocument/2006/relationships/hyperlink" Target="https://kutuphane.mehmetakif.edu.tr/tr/files/kampus-disi-2020.pdf" TargetMode="External"/><Relationship Id="rId247" Type="http://schemas.openxmlformats.org/officeDocument/2006/relationships/hyperlink" Target="https://www.mevzuat.gov.tr/mevzuatmetin/1.5.2547.pdf" TargetMode="External"/><Relationship Id="rId107" Type="http://schemas.openxmlformats.org/officeDocument/2006/relationships/hyperlink" Target="https://mmf.mehmetakif.edu.tr/upload/mmf/7-form-1331-20351235-akts-koordinatoerleri.pdf" TargetMode="External"/><Relationship Id="rId289" Type="http://schemas.openxmlformats.org/officeDocument/2006/relationships/hyperlink" Target="https://atk.mehmetakif.edu.tr/upload/atk/73-form-110-38417544-215201811834.pdf" TargetMode="External"/><Relationship Id="rId11" Type="http://schemas.openxmlformats.org/officeDocument/2006/relationships/hyperlink" Target="https://mmf.mehmetakif.edu.tr/form/981/836/goerev-tanimlari" TargetMode="External"/><Relationship Id="rId53" Type="http://schemas.openxmlformats.org/officeDocument/2006/relationships/hyperlink" Target="https://ebys.mehmetakif.edu.tr/enVision/Login.aspx?ReturnUrl=%2fenVision%2f" TargetMode="External"/><Relationship Id="rId149" Type="http://schemas.openxmlformats.org/officeDocument/2006/relationships/hyperlink" Target="https://gs.maku.edu.tr/upload/gs/0-form-18-37522170-diploma-yonergesi.pdf" TargetMode="External"/><Relationship Id="rId95" Type="http://schemas.openxmlformats.org/officeDocument/2006/relationships/hyperlink" Target="https://iro.mehmetakif.edu.tr/duyuru/10163/2023-proje-yili-erasmus-programi-2023-2024-akademik-yili-ka131-oegrenim-hareketliligi-basvuru-sonuclari" TargetMode="External"/><Relationship Id="rId160" Type="http://schemas.openxmlformats.org/officeDocument/2006/relationships/hyperlink" Target="https://mmf.mehmetakif.edu.tr/haber/1218/fakueltemiz-oegrencileri-icin-yueksek-oegretimde-kalite-guevence-suerecleri-konulu-soeylesi-gerceklestirildi-" TargetMode="External"/><Relationship Id="rId216" Type="http://schemas.openxmlformats.org/officeDocument/2006/relationships/hyperlink" Target="https://mmf.mehmetakif.edu.tr/upload/mmf/7-form-1938-20744791-bilgisayar-is-birligi-protokolu-1.pdf" TargetMode="External"/><Relationship Id="rId258" Type="http://schemas.openxmlformats.org/officeDocument/2006/relationships/hyperlink" Target="https://mmf.mehmetakif.edu.tr/upload/mmf/7-form-1839-48660607-stratejik-planlama-komisyonu.pdf" TargetMode="External"/><Relationship Id="rId22" Type="http://schemas.openxmlformats.org/officeDocument/2006/relationships/hyperlink" Target="https://mmf.mehmetakif.edu.tr/icerik/263/463/misyon-vizyon-deger" TargetMode="External"/><Relationship Id="rId64" Type="http://schemas.openxmlformats.org/officeDocument/2006/relationships/hyperlink" Target="https://pdb.mehmetakif.edu.tr/form/333/99/hizmetici-egitim-sube-mueduerluegue" TargetMode="External"/><Relationship Id="rId118" Type="http://schemas.openxmlformats.org/officeDocument/2006/relationships/hyperlink" Target="https://mmf.mehmetakif.edu.tr/form/1126/836/kalite-yoenetim-takvimi" TargetMode="External"/><Relationship Id="rId171" Type="http://schemas.openxmlformats.org/officeDocument/2006/relationships/hyperlink" Target="https://sonuc.mehmetakif.edu.tr/KullaniciGirisi" TargetMode="External"/><Relationship Id="rId227" Type="http://schemas.openxmlformats.org/officeDocument/2006/relationships/hyperlink" Target="https://mmf.mehmetakif.edu.tr/duyuru/10160/fakueltemiz-oegretim-ueyeleri-ve-oegrencileri-basmacioglu-groupkaan-tarim-makineleri-sirketine-tesekkuer-ziyareti-gerceklestirdi" TargetMode="External"/><Relationship Id="rId269" Type="http://schemas.openxmlformats.org/officeDocument/2006/relationships/hyperlink" Target="https://kadinsorunlari.mehmetakif.edu.tr/upload/kadinsorunlari/10779-20173416-gender-equality-plan-burdur-makue-gep-2023-2026.pdf" TargetMode="External"/><Relationship Id="rId33" Type="http://schemas.openxmlformats.org/officeDocument/2006/relationships/hyperlink" Target="https://mmf.mehmetakif.edu.tr/form/1126/836/kalite-yoenetim-takvimi" TargetMode="External"/><Relationship Id="rId129" Type="http://schemas.openxmlformats.org/officeDocument/2006/relationships/hyperlink" Target="https://uzem.mehmetakif.edu.tr/icerik/354/894/genel-bilgi" TargetMode="External"/><Relationship Id="rId280" Type="http://schemas.openxmlformats.org/officeDocument/2006/relationships/hyperlink" Target="https://gs.mehmetakif.edu.tr/upload/gs/0-form-18-16340446-onlisans-ve-lisans-muafiyet-ve-intibak-yonergesi.pdf" TargetMode="External"/><Relationship Id="rId75" Type="http://schemas.openxmlformats.org/officeDocument/2006/relationships/hyperlink" Target="https://kalite.mehmetakif.edu.tr/upload/kalite/76-form-1930-60771871-kalite-menusunun-guncellenmesi.pdf" TargetMode="External"/><Relationship Id="rId140" Type="http://schemas.openxmlformats.org/officeDocument/2006/relationships/hyperlink" Target="https://obs.mehmetakif.edu.tr/oibs/bologna/index.aspx?lang=tr&amp;curOp=showPac&amp;curUnit=14&amp;curSunit=40665%23" TargetMode="External"/><Relationship Id="rId182" Type="http://schemas.openxmlformats.org/officeDocument/2006/relationships/hyperlink" Target="https://mmf.mehmetakif.edu.tr/duyuru/9344/muehendislik-mimarlik-soeylesileri-etkinlik-dizisinin-dokuzuncusu-gerceklestirildi" TargetMode="External"/><Relationship Id="rId6" Type="http://schemas.openxmlformats.org/officeDocument/2006/relationships/footnotes" Target="footnotes.xml"/><Relationship Id="rId238" Type="http://schemas.openxmlformats.org/officeDocument/2006/relationships/hyperlink" Target="https://mmf.mehmetakif.edu.tr/duyuru/9849/fakueltemiz-teke-tech-takimi-teknofest-2023te-finale-kaldi" TargetMode="External"/><Relationship Id="rId291" Type="http://schemas.openxmlformats.org/officeDocument/2006/relationships/hyperlink" Target="https://sgdb.mehmetakif.edu.tr/upload/sgdb/52-form-229-30044545-makue-2022-2026-stratejik-plani.pdf" TargetMode="External"/><Relationship Id="rId305" Type="http://schemas.openxmlformats.org/officeDocument/2006/relationships/hyperlink" Target="https://mmf.mehmetakif.edu.tr/upload/mmf/7-form-1116-63046252-2022-yili-makue-mmf-ders-degerlendirme-anketi-ve-oegretim-elemani-degerlendirme-anketi-raporu.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4A62D1-BA46-7F48-B914-7430C962D3A1}">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EBBE8-E488-4F7F-9C8A-5E547320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20220</Words>
  <Characters>115256</Characters>
  <Application>Microsoft Office Word</Application>
  <DocSecurity>0</DocSecurity>
  <Lines>960</Lines>
  <Paragraphs>270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2022-11-07T09:25:00Z</dcterms:created>
  <dcterms:modified xsi:type="dcterms:W3CDTF">2024-02-18T18:57:00Z</dcterms:modified>
</cp:coreProperties>
</file>