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9062"/>
      </w:tblGrid>
      <w:tr w:rsidR="004974B7" w14:paraId="090FE642" w14:textId="77777777" w:rsidTr="00DD077F">
        <w:tc>
          <w:tcPr>
            <w:tcW w:w="9062" w:type="dxa"/>
          </w:tcPr>
          <w:p w14:paraId="7AD64487" w14:textId="77777777" w:rsidR="004974B7" w:rsidRPr="00D8396F" w:rsidRDefault="004974B7" w:rsidP="00065CF4">
            <w:pPr>
              <w:jc w:val="center"/>
              <w:rPr>
                <w:b/>
              </w:rPr>
            </w:pPr>
            <w:r>
              <w:rPr>
                <w:b/>
              </w:rPr>
              <w:t>BAŞLIK</w:t>
            </w:r>
          </w:p>
        </w:tc>
      </w:tr>
      <w:tr w:rsidR="00A029F9" w14:paraId="40FB2554" w14:textId="77777777" w:rsidTr="00DD077F">
        <w:tc>
          <w:tcPr>
            <w:tcW w:w="9062" w:type="dxa"/>
          </w:tcPr>
          <w:p w14:paraId="42012527" w14:textId="15883A6C" w:rsidR="00A029F9" w:rsidRPr="003355F8" w:rsidRDefault="00A029F9" w:rsidP="00A029F9">
            <w:pPr>
              <w:jc w:val="center"/>
            </w:pPr>
            <w:r>
              <w:t>Birim Kalite Komisyonu Toplantısı</w:t>
            </w:r>
          </w:p>
        </w:tc>
      </w:tr>
    </w:tbl>
    <w:p w14:paraId="7DD3F163" w14:textId="77777777"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14:paraId="275230ED" w14:textId="77777777" w:rsidTr="00DD077F">
        <w:tc>
          <w:tcPr>
            <w:tcW w:w="9067" w:type="dxa"/>
            <w:gridSpan w:val="2"/>
          </w:tcPr>
          <w:p w14:paraId="46E0560E" w14:textId="77777777" w:rsidR="004974B7" w:rsidRPr="0045181E" w:rsidRDefault="004974B7" w:rsidP="00065CF4">
            <w:pPr>
              <w:pStyle w:val="msobodytextindent"/>
              <w:jc w:val="center"/>
              <w:rPr>
                <w:b/>
                <w:szCs w:val="24"/>
              </w:rPr>
            </w:pPr>
            <w:r w:rsidRPr="0045181E">
              <w:rPr>
                <w:b/>
                <w:szCs w:val="24"/>
              </w:rPr>
              <w:t>GÜNDEM MADDELERİ</w:t>
            </w:r>
          </w:p>
        </w:tc>
      </w:tr>
      <w:tr w:rsidR="004974B7" w:rsidRPr="0045181E" w14:paraId="4058583B" w14:textId="77777777" w:rsidTr="00DD077F">
        <w:tc>
          <w:tcPr>
            <w:tcW w:w="421" w:type="dxa"/>
          </w:tcPr>
          <w:p w14:paraId="172BC5C6"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054EEFF6" w14:textId="42DD2BC6" w:rsidR="004974B7" w:rsidRPr="0045181E" w:rsidRDefault="00A029F9" w:rsidP="00065CF4">
            <w:pPr>
              <w:pStyle w:val="msobodytextindent"/>
              <w:rPr>
                <w:szCs w:val="24"/>
              </w:rPr>
            </w:pPr>
            <w:r>
              <w:t>Açılış ve Gündemin Arzı.</w:t>
            </w:r>
          </w:p>
        </w:tc>
      </w:tr>
      <w:tr w:rsidR="004974B7" w:rsidRPr="0045181E" w14:paraId="11BB5F65" w14:textId="77777777" w:rsidTr="00DD077F">
        <w:tc>
          <w:tcPr>
            <w:tcW w:w="421" w:type="dxa"/>
          </w:tcPr>
          <w:p w14:paraId="183D9B30"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0E774C6B" w14:textId="2AA11EA6" w:rsidR="004974B7" w:rsidRPr="0045181E" w:rsidRDefault="00A029F9" w:rsidP="00065CF4">
            <w:pPr>
              <w:pStyle w:val="msobodytextindent"/>
              <w:rPr>
                <w:szCs w:val="24"/>
              </w:rPr>
            </w:pPr>
            <w:r w:rsidRPr="00A029F9">
              <w:rPr>
                <w:szCs w:val="24"/>
              </w:rPr>
              <w:t>Birim Kalite Komisyonu faaliyetlerinin ve mevcut durumun genel değerlendirmesi.</w:t>
            </w:r>
          </w:p>
        </w:tc>
      </w:tr>
      <w:tr w:rsidR="004974B7" w:rsidRPr="0045181E" w14:paraId="3F3BF066" w14:textId="77777777" w:rsidTr="00DD077F">
        <w:tc>
          <w:tcPr>
            <w:tcW w:w="421" w:type="dxa"/>
          </w:tcPr>
          <w:p w14:paraId="5C4753D9"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3768817A" w14:textId="1E154D7D" w:rsidR="004974B7" w:rsidRDefault="00A029F9" w:rsidP="00A029F9">
            <w:pPr>
              <w:pStyle w:val="msobodytextindent"/>
              <w:rPr>
                <w:rFonts w:eastAsia="Calibri"/>
                <w:lang w:eastAsia="en-US"/>
              </w:rPr>
            </w:pPr>
            <w:r w:rsidRPr="00A029F9">
              <w:rPr>
                <w:rFonts w:eastAsia="Calibri"/>
                <w:lang w:eastAsia="en-US"/>
              </w:rPr>
              <w:t>Dilek, temenniler ve kapanış.</w:t>
            </w:r>
          </w:p>
        </w:tc>
      </w:tr>
      <w:tr w:rsidR="004974B7" w:rsidRPr="0045181E" w14:paraId="22C28775" w14:textId="77777777" w:rsidTr="00DD077F">
        <w:tc>
          <w:tcPr>
            <w:tcW w:w="421" w:type="dxa"/>
          </w:tcPr>
          <w:p w14:paraId="7982530A"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17B8AC9B" w14:textId="77777777" w:rsidR="004974B7" w:rsidRDefault="004974B7" w:rsidP="00065CF4">
            <w:pPr>
              <w:pStyle w:val="msobodytextindent"/>
              <w:rPr>
                <w:rFonts w:eastAsia="Calibri"/>
                <w:lang w:eastAsia="en-US"/>
              </w:rPr>
            </w:pPr>
          </w:p>
        </w:tc>
      </w:tr>
      <w:tr w:rsidR="004974B7" w:rsidRPr="0045181E" w14:paraId="1D5564D3" w14:textId="77777777" w:rsidTr="00DD077F">
        <w:tc>
          <w:tcPr>
            <w:tcW w:w="421" w:type="dxa"/>
          </w:tcPr>
          <w:p w14:paraId="1BD3627B"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1775CD65" w14:textId="77777777" w:rsidR="004974B7" w:rsidRDefault="004974B7" w:rsidP="00065CF4">
            <w:pPr>
              <w:pStyle w:val="msobodytextindent"/>
              <w:rPr>
                <w:rFonts w:eastAsia="Calibri"/>
                <w:lang w:eastAsia="en-US"/>
              </w:rPr>
            </w:pPr>
          </w:p>
        </w:tc>
      </w:tr>
    </w:tbl>
    <w:p w14:paraId="7009B0EA" w14:textId="77777777"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0C48EA31" w14:textId="77777777" w:rsidTr="004113B4">
        <w:tc>
          <w:tcPr>
            <w:tcW w:w="9062" w:type="dxa"/>
          </w:tcPr>
          <w:p w14:paraId="3ED4FF0A"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0F93D868" w14:textId="77777777" w:rsidTr="004113B4">
        <w:trPr>
          <w:trHeight w:val="2128"/>
        </w:trPr>
        <w:tc>
          <w:tcPr>
            <w:tcW w:w="9062" w:type="dxa"/>
          </w:tcPr>
          <w:p w14:paraId="7DB22F8D" w14:textId="4DC66762" w:rsidR="004974B7" w:rsidRDefault="00A029F9" w:rsidP="00065CF4">
            <w:pPr>
              <w:spacing w:after="160" w:line="259" w:lineRule="auto"/>
            </w:pPr>
            <w:r>
              <w:t>Birim Kalite Komisyonu’nun geride kalan döneme ait genel işleyişi ve yürüttüğü çalışmalar masaya yatırılmıştır. Birimin kalite standartlarının korunması ve iyileştirilmesi amacıyla genel bir durum değerlendirmesi yapılmıştır. Mevcut uygulamaların sürdürülebilirliği üzerine görüş birliğine varılmıştır.</w:t>
            </w:r>
          </w:p>
          <w:p w14:paraId="4E398443" w14:textId="01753633" w:rsidR="004974B7" w:rsidRPr="006E6728" w:rsidRDefault="00A029F9" w:rsidP="00065CF4">
            <w:pPr>
              <w:spacing w:after="160" w:line="259" w:lineRule="auto"/>
              <w:rPr>
                <w:rFonts w:eastAsia="Calibri"/>
                <w:lang w:eastAsia="en-US"/>
              </w:rPr>
            </w:pPr>
            <w:r>
              <w:t>Toplantı, sonraki süreçte izlenecek genel kalite politikalarının takibi temennisiyle, komisyon üyelerinin görüş ve önerilerinin ardından iyi niyet dilekleriyle sonlandırılmıştır</w:t>
            </w:r>
            <w:r w:rsidR="004113B4">
              <w:t>.</w:t>
            </w:r>
          </w:p>
        </w:tc>
      </w:tr>
      <w:tr w:rsidR="004974B7" w:rsidRPr="0045181E" w14:paraId="4FA0471F" w14:textId="77777777" w:rsidTr="004113B4">
        <w:trPr>
          <w:trHeight w:val="418"/>
        </w:trPr>
        <w:tc>
          <w:tcPr>
            <w:tcW w:w="9062" w:type="dxa"/>
            <w:vAlign w:val="center"/>
          </w:tcPr>
          <w:p w14:paraId="495644E3" w14:textId="77777777" w:rsidR="004974B7" w:rsidRDefault="004974B7" w:rsidP="00065CF4">
            <w:pPr>
              <w:jc w:val="center"/>
              <w:rPr>
                <w:b/>
                <w:color w:val="000000" w:themeColor="text1"/>
              </w:rPr>
            </w:pPr>
            <w:r w:rsidRPr="0045181E">
              <w:rPr>
                <w:b/>
                <w:color w:val="000000" w:themeColor="text1"/>
              </w:rPr>
              <w:t>TOPLANTI FOTOĞRAFLARI</w:t>
            </w:r>
          </w:p>
          <w:p w14:paraId="6CB3FA90" w14:textId="386CF14D" w:rsidR="004113B4" w:rsidRPr="0045181E" w:rsidRDefault="004113B4" w:rsidP="00065CF4">
            <w:pPr>
              <w:jc w:val="center"/>
              <w:rPr>
                <w:b/>
                <w:color w:val="000000" w:themeColor="text1"/>
              </w:rPr>
            </w:pPr>
            <w:r>
              <w:rPr>
                <w:b/>
                <w:noProof/>
                <w:color w:val="000000" w:themeColor="text1"/>
              </w:rPr>
              <w:drawing>
                <wp:inline distT="0" distB="0" distL="0" distR="0" wp14:anchorId="4671EA25" wp14:editId="1B3058BF">
                  <wp:extent cx="5753100" cy="431292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4312920"/>
                          </a:xfrm>
                          <a:prstGeom prst="rect">
                            <a:avLst/>
                          </a:prstGeom>
                          <a:noFill/>
                          <a:ln>
                            <a:noFill/>
                          </a:ln>
                        </pic:spPr>
                      </pic:pic>
                    </a:graphicData>
                  </a:graphic>
                </wp:inline>
              </w:drawing>
            </w:r>
          </w:p>
        </w:tc>
      </w:tr>
      <w:tr w:rsidR="004974B7" w14:paraId="5C4FBF13" w14:textId="77777777" w:rsidTr="004113B4">
        <w:tc>
          <w:tcPr>
            <w:tcW w:w="9062" w:type="dxa"/>
          </w:tcPr>
          <w:p w14:paraId="4400587E" w14:textId="0B5D8C2E" w:rsidR="004974B7" w:rsidRDefault="00A029F9" w:rsidP="004113B4">
            <w:pPr>
              <w:rPr>
                <w:b/>
                <w:color w:val="000000" w:themeColor="text1"/>
              </w:rPr>
            </w:pPr>
            <w:r>
              <w:rPr>
                <w:noProof/>
              </w:rPr>
              <mc:AlternateContent>
                <mc:Choice Requires="wps">
                  <w:drawing>
                    <wp:inline distT="0" distB="0" distL="0" distR="0" wp14:anchorId="7A64DBE1" wp14:editId="302D4368">
                      <wp:extent cx="304800" cy="304800"/>
                      <wp:effectExtent l="0" t="0" r="0" b="0"/>
                      <wp:docPr id="2" name="Dikdörtge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2AF92C" id="Dikdörtgen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3D0D1A7B" w14:textId="1ED77949" w:rsidR="000A321F" w:rsidRPr="008F6696" w:rsidRDefault="004113B4" w:rsidP="004113B4">
      <w:pPr>
        <w:tabs>
          <w:tab w:val="left" w:pos="930"/>
        </w:tabs>
      </w:pPr>
      <w:r>
        <w:rPr>
          <w:b/>
          <w:noProof/>
          <w:color w:val="000000" w:themeColor="text1"/>
        </w:rPr>
        <w:lastRenderedPageBreak/>
        <w:drawing>
          <wp:inline distT="0" distB="0" distL="0" distR="0" wp14:anchorId="4B549E51" wp14:editId="084A5721">
            <wp:extent cx="5753100" cy="43129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4312920"/>
                    </a:xfrm>
                    <a:prstGeom prst="rect">
                      <a:avLst/>
                    </a:prstGeom>
                    <a:noFill/>
                    <a:ln>
                      <a:noFill/>
                    </a:ln>
                  </pic:spPr>
                </pic:pic>
              </a:graphicData>
            </a:graphic>
          </wp:inline>
        </w:drawing>
      </w:r>
    </w:p>
    <w:sectPr w:rsidR="000A321F" w:rsidRPr="008F6696" w:rsidSect="004113B4">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97D8" w14:textId="77777777" w:rsidR="00B72E2A" w:rsidRDefault="00B72E2A" w:rsidP="004974B7">
      <w:r>
        <w:separator/>
      </w:r>
    </w:p>
  </w:endnote>
  <w:endnote w:type="continuationSeparator" w:id="0">
    <w:p w14:paraId="0728BBEB" w14:textId="77777777" w:rsidR="00B72E2A" w:rsidRDefault="00B72E2A"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463368"/>
      <w:docPartObj>
        <w:docPartGallery w:val="Page Numbers (Bottom of Page)"/>
        <w:docPartUnique/>
      </w:docPartObj>
    </w:sdtPr>
    <w:sdtContent>
      <w:p w14:paraId="6155B834" w14:textId="77777777" w:rsidR="00AE4702" w:rsidRDefault="00AE4702">
        <w:pPr>
          <w:pStyle w:val="AltBilgi"/>
          <w:jc w:val="center"/>
        </w:pPr>
        <w:r>
          <w:fldChar w:fldCharType="begin"/>
        </w:r>
        <w:r>
          <w:instrText>PAGE   \* MERGEFORMAT</w:instrText>
        </w:r>
        <w:r>
          <w:fldChar w:fldCharType="separate"/>
        </w:r>
        <w:r w:rsidR="00D47018">
          <w:rPr>
            <w:noProof/>
          </w:rPr>
          <w:t>2</w:t>
        </w:r>
        <w:r>
          <w:fldChar w:fldCharType="end"/>
        </w:r>
      </w:p>
    </w:sdtContent>
  </w:sdt>
  <w:p w14:paraId="30889F6C"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4709" w14:textId="77777777" w:rsidR="00B72E2A" w:rsidRDefault="00B72E2A" w:rsidP="004974B7">
      <w:r>
        <w:separator/>
      </w:r>
    </w:p>
  </w:footnote>
  <w:footnote w:type="continuationSeparator" w:id="0">
    <w:p w14:paraId="61A3DC01" w14:textId="77777777" w:rsidR="00B72E2A" w:rsidRDefault="00B72E2A"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1956"/>
      <w:gridCol w:w="3531"/>
      <w:gridCol w:w="1956"/>
      <w:gridCol w:w="1619"/>
    </w:tblGrid>
    <w:tr w:rsidR="005642FB" w14:paraId="112A4545" w14:textId="77777777" w:rsidTr="00F30B17">
      <w:tc>
        <w:tcPr>
          <w:tcW w:w="1413" w:type="dxa"/>
          <w:vMerge w:val="restart"/>
          <w:vAlign w:val="center"/>
        </w:tcPr>
        <w:p w14:paraId="3AB5FA03" w14:textId="77777777" w:rsidR="005642FB" w:rsidRDefault="00A360C4" w:rsidP="00DD077F">
          <w:pPr>
            <w:pStyle w:val="stBilgi"/>
            <w:jc w:val="center"/>
          </w:pPr>
          <w:r>
            <w:rPr>
              <w:noProof/>
            </w:rPr>
            <w:drawing>
              <wp:inline distT="0" distB="0" distL="0" distR="0" wp14:anchorId="736FD121" wp14:editId="23B6E436">
                <wp:extent cx="1095853" cy="438150"/>
                <wp:effectExtent l="0" t="0" r="9525" b="0"/>
                <wp:docPr id="7" name="Resim 7"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14:paraId="10BD61EF" w14:textId="77777777" w:rsidR="00A029F9" w:rsidRPr="004272E5" w:rsidRDefault="00A029F9" w:rsidP="00A029F9">
          <w:pPr>
            <w:pStyle w:val="stBilgi"/>
            <w:jc w:val="center"/>
            <w:rPr>
              <w:b/>
              <w:sz w:val="22"/>
            </w:rPr>
          </w:pPr>
          <w:r>
            <w:rPr>
              <w:b/>
              <w:sz w:val="22"/>
            </w:rPr>
            <w:t>BURDUR MEHMET AKİF ERSOY</w:t>
          </w:r>
          <w:r w:rsidRPr="004272E5">
            <w:rPr>
              <w:b/>
              <w:sz w:val="22"/>
            </w:rPr>
            <w:t xml:space="preserve"> ÜNİVERSİTESİ </w:t>
          </w:r>
        </w:p>
        <w:p w14:paraId="4C62D694" w14:textId="77777777" w:rsidR="00A029F9" w:rsidRPr="004272E5" w:rsidRDefault="00A029F9" w:rsidP="00A029F9">
          <w:pPr>
            <w:pStyle w:val="stBilgi"/>
            <w:jc w:val="center"/>
            <w:rPr>
              <w:b/>
              <w:sz w:val="22"/>
            </w:rPr>
          </w:pPr>
          <w:r>
            <w:rPr>
              <w:b/>
              <w:sz w:val="22"/>
            </w:rPr>
            <w:t>BUCAK ZELİHA TOLUNAY UYG. TEK. VE İŞT. YÜKSEKOKULU</w:t>
          </w:r>
        </w:p>
        <w:p w14:paraId="0E4FDFA6" w14:textId="06CED3EB" w:rsidR="005642FB" w:rsidRPr="004272E5" w:rsidRDefault="00A029F9" w:rsidP="00A029F9">
          <w:pPr>
            <w:pStyle w:val="stBilgi"/>
            <w:jc w:val="center"/>
            <w:rPr>
              <w:b/>
              <w:sz w:val="22"/>
            </w:rPr>
          </w:pPr>
          <w:r w:rsidRPr="004272E5">
            <w:rPr>
              <w:b/>
              <w:sz w:val="22"/>
            </w:rPr>
            <w:t>TOPLANTI TUTANAĞI</w:t>
          </w:r>
        </w:p>
      </w:tc>
      <w:tc>
        <w:tcPr>
          <w:tcW w:w="2126" w:type="dxa"/>
          <w:vAlign w:val="center"/>
        </w:tcPr>
        <w:p w14:paraId="29439CB4"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21DF5E1D" w14:textId="77777777" w:rsidR="005642FB" w:rsidRPr="004272E5" w:rsidRDefault="005642FB" w:rsidP="00DD077F">
          <w:pPr>
            <w:pStyle w:val="stBilgi"/>
            <w:jc w:val="center"/>
            <w:rPr>
              <w:sz w:val="22"/>
            </w:rPr>
          </w:pPr>
        </w:p>
      </w:tc>
    </w:tr>
    <w:tr w:rsidR="005642FB" w14:paraId="2DD9A0BD" w14:textId="77777777" w:rsidTr="00F30B17">
      <w:tc>
        <w:tcPr>
          <w:tcW w:w="1413" w:type="dxa"/>
          <w:vMerge/>
          <w:vAlign w:val="center"/>
        </w:tcPr>
        <w:p w14:paraId="1DB02D87" w14:textId="77777777" w:rsidR="005642FB" w:rsidRDefault="005642FB" w:rsidP="00DD077F">
          <w:pPr>
            <w:pStyle w:val="stBilgi"/>
            <w:jc w:val="center"/>
          </w:pPr>
        </w:p>
      </w:tc>
      <w:tc>
        <w:tcPr>
          <w:tcW w:w="3827" w:type="dxa"/>
          <w:vMerge/>
          <w:vAlign w:val="center"/>
        </w:tcPr>
        <w:p w14:paraId="0ACF5622" w14:textId="77777777" w:rsidR="005642FB" w:rsidRPr="004272E5" w:rsidRDefault="005642FB" w:rsidP="00DD077F">
          <w:pPr>
            <w:pStyle w:val="stBilgi"/>
            <w:jc w:val="center"/>
            <w:rPr>
              <w:sz w:val="22"/>
            </w:rPr>
          </w:pPr>
        </w:p>
      </w:tc>
      <w:tc>
        <w:tcPr>
          <w:tcW w:w="2126" w:type="dxa"/>
          <w:vAlign w:val="center"/>
        </w:tcPr>
        <w:p w14:paraId="4F2811C5"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4F3E8DFA" w14:textId="38F35344" w:rsidR="005642FB" w:rsidRPr="004272E5" w:rsidRDefault="00A029F9" w:rsidP="00DD077F">
          <w:pPr>
            <w:pStyle w:val="stBilgi"/>
            <w:jc w:val="center"/>
            <w:rPr>
              <w:sz w:val="22"/>
            </w:rPr>
          </w:pPr>
          <w:r>
            <w:rPr>
              <w:sz w:val="22"/>
            </w:rPr>
            <w:t>18.06.2026</w:t>
          </w:r>
        </w:p>
      </w:tc>
    </w:tr>
    <w:tr w:rsidR="005642FB" w14:paraId="25BF01A6" w14:textId="77777777" w:rsidTr="00F30B17">
      <w:tc>
        <w:tcPr>
          <w:tcW w:w="1413" w:type="dxa"/>
          <w:vMerge/>
          <w:vAlign w:val="center"/>
        </w:tcPr>
        <w:p w14:paraId="10F8423D" w14:textId="77777777" w:rsidR="005642FB" w:rsidRDefault="005642FB" w:rsidP="00DD077F">
          <w:pPr>
            <w:pStyle w:val="stBilgi"/>
            <w:jc w:val="center"/>
          </w:pPr>
        </w:p>
      </w:tc>
      <w:tc>
        <w:tcPr>
          <w:tcW w:w="3827" w:type="dxa"/>
          <w:vMerge/>
          <w:vAlign w:val="center"/>
        </w:tcPr>
        <w:p w14:paraId="1F11CDE4" w14:textId="77777777" w:rsidR="005642FB" w:rsidRPr="004272E5" w:rsidRDefault="005642FB" w:rsidP="00DD077F">
          <w:pPr>
            <w:pStyle w:val="stBilgi"/>
            <w:jc w:val="center"/>
            <w:rPr>
              <w:sz w:val="22"/>
            </w:rPr>
          </w:pPr>
        </w:p>
      </w:tc>
      <w:tc>
        <w:tcPr>
          <w:tcW w:w="2126" w:type="dxa"/>
          <w:vAlign w:val="center"/>
        </w:tcPr>
        <w:p w14:paraId="0914725B"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7073CE52" w14:textId="63465E6D" w:rsidR="005642FB" w:rsidRPr="004272E5" w:rsidRDefault="00A029F9" w:rsidP="00DD077F">
          <w:pPr>
            <w:pStyle w:val="stBilgi"/>
            <w:jc w:val="center"/>
            <w:rPr>
              <w:sz w:val="22"/>
            </w:rPr>
          </w:pPr>
          <w:r>
            <w:rPr>
              <w:sz w:val="22"/>
            </w:rPr>
            <w:t>ZTYO Toplantı Salonu</w:t>
          </w:r>
        </w:p>
      </w:tc>
    </w:tr>
    <w:tr w:rsidR="005642FB" w14:paraId="6AEBD0A7" w14:textId="77777777" w:rsidTr="00F30B17">
      <w:tc>
        <w:tcPr>
          <w:tcW w:w="1413" w:type="dxa"/>
          <w:vMerge/>
          <w:vAlign w:val="center"/>
        </w:tcPr>
        <w:p w14:paraId="2BAEF979" w14:textId="77777777" w:rsidR="005642FB" w:rsidRDefault="005642FB" w:rsidP="00DD077F">
          <w:pPr>
            <w:pStyle w:val="stBilgi"/>
            <w:jc w:val="center"/>
          </w:pPr>
        </w:p>
      </w:tc>
      <w:tc>
        <w:tcPr>
          <w:tcW w:w="3827" w:type="dxa"/>
          <w:vMerge/>
          <w:vAlign w:val="center"/>
        </w:tcPr>
        <w:p w14:paraId="72A56B53" w14:textId="77777777" w:rsidR="005642FB" w:rsidRPr="004272E5" w:rsidRDefault="005642FB" w:rsidP="00DD077F">
          <w:pPr>
            <w:pStyle w:val="stBilgi"/>
            <w:jc w:val="center"/>
            <w:rPr>
              <w:sz w:val="22"/>
            </w:rPr>
          </w:pPr>
        </w:p>
      </w:tc>
      <w:tc>
        <w:tcPr>
          <w:tcW w:w="2126" w:type="dxa"/>
          <w:vAlign w:val="center"/>
        </w:tcPr>
        <w:p w14:paraId="4F133D39"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3020871A" w14:textId="69CE2780" w:rsidR="005642FB" w:rsidRPr="004272E5" w:rsidRDefault="00A029F9" w:rsidP="00DD077F">
          <w:pPr>
            <w:pStyle w:val="stBilgi"/>
            <w:jc w:val="center"/>
            <w:rPr>
              <w:sz w:val="22"/>
            </w:rPr>
          </w:pPr>
          <w:r>
            <w:rPr>
              <w:sz w:val="22"/>
            </w:rPr>
            <w:t>5</w:t>
          </w:r>
        </w:p>
      </w:tc>
    </w:tr>
  </w:tbl>
  <w:p w14:paraId="73B07932"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178553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67951"/>
    <w:rsid w:val="000A321F"/>
    <w:rsid w:val="0019063C"/>
    <w:rsid w:val="001C6EB5"/>
    <w:rsid w:val="00307678"/>
    <w:rsid w:val="004113B4"/>
    <w:rsid w:val="004272E5"/>
    <w:rsid w:val="004974B7"/>
    <w:rsid w:val="005642FB"/>
    <w:rsid w:val="007C2FD6"/>
    <w:rsid w:val="008F6696"/>
    <w:rsid w:val="00973DFA"/>
    <w:rsid w:val="009E5010"/>
    <w:rsid w:val="009E610C"/>
    <w:rsid w:val="00A029F9"/>
    <w:rsid w:val="00A360C4"/>
    <w:rsid w:val="00AE4702"/>
    <w:rsid w:val="00AF5E44"/>
    <w:rsid w:val="00B72E2A"/>
    <w:rsid w:val="00B9278E"/>
    <w:rsid w:val="00CA5966"/>
    <w:rsid w:val="00D47018"/>
    <w:rsid w:val="00DD077F"/>
    <w:rsid w:val="00E77F56"/>
    <w:rsid w:val="00F30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36DC3"/>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Office User</cp:lastModifiedBy>
  <cp:revision>2</cp:revision>
  <dcterms:created xsi:type="dcterms:W3CDTF">2026-06-18T12:18:00Z</dcterms:created>
  <dcterms:modified xsi:type="dcterms:W3CDTF">2026-06-18T12:18:00Z</dcterms:modified>
</cp:coreProperties>
</file>