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640" w:type="dxa"/>
        <w:tblInd w:w="-337"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3375"/>
        <w:gridCol w:w="3213"/>
        <w:gridCol w:w="3052"/>
      </w:tblGrid>
      <w:tr w:rsidR="00C75FF6" w:rsidTr="0044545C">
        <w:trPr>
          <w:trHeight w:val="454"/>
        </w:trPr>
        <w:tc>
          <w:tcPr>
            <w:tcW w:w="3375" w:type="dxa"/>
            <w:shd w:val="clear" w:color="auto" w:fill="DDD9C3" w:themeFill="background2" w:themeFillShade="E6"/>
            <w:vAlign w:val="center"/>
          </w:tcPr>
          <w:p w:rsidR="00C75FF6" w:rsidRPr="0044545C" w:rsidRDefault="00C75FF6" w:rsidP="00E239B4">
            <w:pPr>
              <w:jc w:val="center"/>
              <w:rPr>
                <w:rFonts w:ascii="Times New Roman" w:hAnsi="Times New Roman" w:cs="Times New Roman"/>
                <w:b/>
              </w:rPr>
            </w:pPr>
            <w:r w:rsidRPr="0044545C">
              <w:rPr>
                <w:rFonts w:ascii="Times New Roman" w:hAnsi="Times New Roman" w:cs="Times New Roman"/>
                <w:b/>
              </w:rPr>
              <w:t>Revizyon Tarihi</w:t>
            </w:r>
          </w:p>
        </w:tc>
        <w:tc>
          <w:tcPr>
            <w:tcW w:w="3213" w:type="dxa"/>
            <w:shd w:val="clear" w:color="auto" w:fill="DDD9C3" w:themeFill="background2" w:themeFillShade="E6"/>
            <w:vAlign w:val="center"/>
          </w:tcPr>
          <w:p w:rsidR="00C75FF6" w:rsidRPr="0044545C" w:rsidRDefault="00C75FF6" w:rsidP="00E239B4">
            <w:pPr>
              <w:jc w:val="center"/>
              <w:rPr>
                <w:rFonts w:ascii="Times New Roman" w:hAnsi="Times New Roman" w:cs="Times New Roman"/>
                <w:b/>
              </w:rPr>
            </w:pPr>
            <w:r w:rsidRPr="0044545C">
              <w:rPr>
                <w:rFonts w:ascii="Times New Roman" w:hAnsi="Times New Roman" w:cs="Times New Roman"/>
                <w:b/>
              </w:rPr>
              <w:t>Revizyon No</w:t>
            </w:r>
          </w:p>
        </w:tc>
        <w:tc>
          <w:tcPr>
            <w:tcW w:w="3052" w:type="dxa"/>
            <w:shd w:val="clear" w:color="auto" w:fill="DDD9C3" w:themeFill="background2" w:themeFillShade="E6"/>
            <w:vAlign w:val="center"/>
          </w:tcPr>
          <w:p w:rsidR="00C75FF6" w:rsidRPr="0044545C" w:rsidRDefault="00C75FF6" w:rsidP="00E239B4">
            <w:pPr>
              <w:jc w:val="center"/>
              <w:rPr>
                <w:rFonts w:ascii="Times New Roman" w:hAnsi="Times New Roman" w:cs="Times New Roman"/>
                <w:b/>
              </w:rPr>
            </w:pPr>
            <w:r w:rsidRPr="0044545C">
              <w:rPr>
                <w:rFonts w:ascii="Times New Roman" w:hAnsi="Times New Roman" w:cs="Times New Roman"/>
                <w:b/>
              </w:rPr>
              <w:t>Açıklama</w:t>
            </w:r>
          </w:p>
        </w:tc>
      </w:tr>
      <w:tr w:rsidR="00C75FF6" w:rsidTr="0044545C">
        <w:trPr>
          <w:trHeight w:val="454"/>
        </w:trPr>
        <w:tc>
          <w:tcPr>
            <w:tcW w:w="3375" w:type="dxa"/>
            <w:vAlign w:val="center"/>
          </w:tcPr>
          <w:p w:rsidR="00C75FF6" w:rsidRPr="0044545C" w:rsidRDefault="00677A83" w:rsidP="00E239B4">
            <w:pPr>
              <w:jc w:val="center"/>
              <w:rPr>
                <w:rFonts w:ascii="Times New Roman" w:hAnsi="Times New Roman" w:cs="Times New Roman"/>
              </w:rPr>
            </w:pPr>
            <w:r>
              <w:rPr>
                <w:rFonts w:ascii="Times New Roman" w:hAnsi="Times New Roman" w:cs="Times New Roman"/>
              </w:rPr>
              <w:t>1</w:t>
            </w:r>
            <w:r w:rsidR="0096446E">
              <w:rPr>
                <w:rFonts w:ascii="Times New Roman" w:hAnsi="Times New Roman" w:cs="Times New Roman"/>
              </w:rPr>
              <w:t>8</w:t>
            </w:r>
            <w:r>
              <w:rPr>
                <w:rFonts w:ascii="Times New Roman" w:hAnsi="Times New Roman" w:cs="Times New Roman"/>
              </w:rPr>
              <w:t>.02.2026</w:t>
            </w:r>
          </w:p>
        </w:tc>
        <w:tc>
          <w:tcPr>
            <w:tcW w:w="3213" w:type="dxa"/>
            <w:vAlign w:val="center"/>
          </w:tcPr>
          <w:p w:rsidR="00C75FF6" w:rsidRPr="0044545C" w:rsidRDefault="00677A83" w:rsidP="00E239B4">
            <w:pPr>
              <w:jc w:val="center"/>
              <w:rPr>
                <w:rFonts w:ascii="Times New Roman" w:hAnsi="Times New Roman" w:cs="Times New Roman"/>
              </w:rPr>
            </w:pPr>
            <w:r>
              <w:rPr>
                <w:rFonts w:ascii="Times New Roman" w:hAnsi="Times New Roman" w:cs="Times New Roman"/>
              </w:rPr>
              <w:t>1</w:t>
            </w:r>
          </w:p>
        </w:tc>
        <w:tc>
          <w:tcPr>
            <w:tcW w:w="3052" w:type="dxa"/>
            <w:vAlign w:val="center"/>
          </w:tcPr>
          <w:p w:rsidR="00C75FF6" w:rsidRPr="0044545C" w:rsidRDefault="00677A83" w:rsidP="00E239B4">
            <w:pPr>
              <w:jc w:val="center"/>
              <w:rPr>
                <w:rFonts w:ascii="Times New Roman" w:hAnsi="Times New Roman" w:cs="Times New Roman"/>
              </w:rPr>
            </w:pPr>
            <w:r>
              <w:rPr>
                <w:rFonts w:ascii="Times New Roman" w:hAnsi="Times New Roman" w:cs="Times New Roman"/>
              </w:rPr>
              <w:t>Personel Değişikliği</w:t>
            </w:r>
          </w:p>
        </w:tc>
      </w:tr>
    </w:tbl>
    <w:p w:rsidR="00C75FF6" w:rsidRDefault="00C75FF6" w:rsidP="00CC2644"/>
    <w:tbl>
      <w:tblPr>
        <w:tblStyle w:val="TabloKlavuzu"/>
        <w:tblW w:w="9585"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690"/>
        <w:gridCol w:w="7895"/>
      </w:tblGrid>
      <w:tr w:rsidR="00267B20" w:rsidRPr="00DF2142" w:rsidTr="00773736">
        <w:trPr>
          <w:trHeight w:val="680"/>
          <w:jc w:val="center"/>
        </w:trPr>
        <w:tc>
          <w:tcPr>
            <w:tcW w:w="1533" w:type="dxa"/>
            <w:vAlign w:val="center"/>
          </w:tcPr>
          <w:p w:rsidR="00267B20" w:rsidRPr="0044545C" w:rsidRDefault="00267B20" w:rsidP="00D343EC">
            <w:pPr>
              <w:pStyle w:val="ListeParagraf"/>
              <w:ind w:left="7"/>
              <w:jc w:val="center"/>
              <w:rPr>
                <w:rFonts w:ascii="Times New Roman" w:hAnsi="Times New Roman" w:cs="Times New Roman"/>
                <w:b/>
              </w:rPr>
            </w:pPr>
            <w:proofErr w:type="gramStart"/>
            <w:r w:rsidRPr="0044545C">
              <w:rPr>
                <w:rFonts w:ascii="Times New Roman" w:hAnsi="Times New Roman" w:cs="Times New Roman"/>
                <w:b/>
              </w:rPr>
              <w:t>Birim :</w:t>
            </w:r>
            <w:proofErr w:type="gramEnd"/>
            <w:r w:rsidRPr="0044545C">
              <w:rPr>
                <w:rFonts w:ascii="Times New Roman" w:hAnsi="Times New Roman" w:cs="Times New Roman"/>
                <w:b/>
              </w:rPr>
              <w:t xml:space="preserve"> </w:t>
            </w:r>
          </w:p>
        </w:tc>
        <w:tc>
          <w:tcPr>
            <w:tcW w:w="8052" w:type="dxa"/>
            <w:vAlign w:val="center"/>
          </w:tcPr>
          <w:p w:rsidR="00267B20" w:rsidRPr="0044545C" w:rsidRDefault="00560747" w:rsidP="0044545C">
            <w:pPr>
              <w:pStyle w:val="ListeParagraf"/>
              <w:ind w:left="34"/>
              <w:rPr>
                <w:rFonts w:ascii="Times New Roman" w:hAnsi="Times New Roman" w:cs="Times New Roman"/>
                <w:sz w:val="20"/>
                <w:szCs w:val="20"/>
              </w:rPr>
            </w:pPr>
            <w:r w:rsidRPr="00560747">
              <w:rPr>
                <w:rFonts w:ascii="Times New Roman" w:hAnsi="Times New Roman" w:cs="Times New Roman"/>
                <w:sz w:val="20"/>
                <w:szCs w:val="20"/>
              </w:rPr>
              <w:t>Proje Takip ve Raporlama Birimi</w:t>
            </w:r>
          </w:p>
        </w:tc>
      </w:tr>
      <w:tr w:rsidR="00D343EC" w:rsidRPr="00DF2142" w:rsidTr="00773736">
        <w:trPr>
          <w:trHeight w:val="680"/>
          <w:jc w:val="center"/>
        </w:trPr>
        <w:tc>
          <w:tcPr>
            <w:tcW w:w="1533" w:type="dxa"/>
            <w:vAlign w:val="center"/>
          </w:tcPr>
          <w:p w:rsidR="00D343EC" w:rsidRPr="0044545C" w:rsidRDefault="00D343EC" w:rsidP="00D343EC">
            <w:pPr>
              <w:pStyle w:val="ListeParagraf"/>
              <w:ind w:left="7"/>
              <w:jc w:val="center"/>
              <w:rPr>
                <w:rFonts w:ascii="Times New Roman" w:hAnsi="Times New Roman" w:cs="Times New Roman"/>
                <w:b/>
              </w:rPr>
            </w:pPr>
            <w:r w:rsidRPr="0044545C">
              <w:rPr>
                <w:rFonts w:ascii="Times New Roman" w:hAnsi="Times New Roman" w:cs="Times New Roman"/>
                <w:b/>
              </w:rPr>
              <w:t xml:space="preserve">Görev </w:t>
            </w:r>
            <w:proofErr w:type="gramStart"/>
            <w:r w:rsidRPr="0044545C">
              <w:rPr>
                <w:rFonts w:ascii="Times New Roman" w:hAnsi="Times New Roman" w:cs="Times New Roman"/>
                <w:b/>
              </w:rPr>
              <w:t>Adı :</w:t>
            </w:r>
            <w:proofErr w:type="gramEnd"/>
          </w:p>
        </w:tc>
        <w:tc>
          <w:tcPr>
            <w:tcW w:w="8052" w:type="dxa"/>
            <w:vAlign w:val="center"/>
          </w:tcPr>
          <w:p w:rsidR="00D343EC" w:rsidRPr="0044545C" w:rsidRDefault="00560747" w:rsidP="0044545C">
            <w:pPr>
              <w:pStyle w:val="ListeParagraf"/>
              <w:ind w:left="34"/>
              <w:rPr>
                <w:rFonts w:ascii="Times New Roman" w:hAnsi="Times New Roman" w:cs="Times New Roman"/>
                <w:sz w:val="20"/>
                <w:szCs w:val="20"/>
              </w:rPr>
            </w:pPr>
            <w:r w:rsidRPr="00560747">
              <w:rPr>
                <w:rFonts w:ascii="Times New Roman" w:hAnsi="Times New Roman" w:cs="Times New Roman"/>
                <w:sz w:val="20"/>
                <w:szCs w:val="20"/>
              </w:rPr>
              <w:t>Proje Takip ve Raporlama Birimi</w:t>
            </w:r>
            <w:r>
              <w:rPr>
                <w:rFonts w:ascii="Times New Roman" w:hAnsi="Times New Roman" w:cs="Times New Roman"/>
                <w:b/>
                <w:sz w:val="18"/>
                <w:szCs w:val="18"/>
              </w:rPr>
              <w:t xml:space="preserve"> </w:t>
            </w:r>
            <w:r w:rsidR="0033421E" w:rsidRPr="0044545C">
              <w:rPr>
                <w:rFonts w:ascii="Times New Roman" w:hAnsi="Times New Roman" w:cs="Times New Roman"/>
                <w:sz w:val="20"/>
                <w:szCs w:val="20"/>
              </w:rPr>
              <w:t>Yetkilisi</w:t>
            </w:r>
          </w:p>
        </w:tc>
      </w:tr>
      <w:tr w:rsidR="00D343EC" w:rsidRPr="00DF2142" w:rsidTr="00773736">
        <w:trPr>
          <w:trHeight w:val="680"/>
          <w:jc w:val="center"/>
        </w:trPr>
        <w:tc>
          <w:tcPr>
            <w:tcW w:w="1533" w:type="dxa"/>
            <w:vAlign w:val="center"/>
          </w:tcPr>
          <w:p w:rsidR="00D343EC" w:rsidRPr="0044545C" w:rsidRDefault="00D343EC" w:rsidP="00D343EC">
            <w:pPr>
              <w:pStyle w:val="ListeParagraf"/>
              <w:ind w:left="7"/>
              <w:jc w:val="center"/>
              <w:rPr>
                <w:rFonts w:ascii="Times New Roman" w:hAnsi="Times New Roman" w:cs="Times New Roman"/>
                <w:b/>
              </w:rPr>
            </w:pPr>
            <w:proofErr w:type="gramStart"/>
            <w:r w:rsidRPr="0044545C">
              <w:rPr>
                <w:rFonts w:ascii="Times New Roman" w:hAnsi="Times New Roman" w:cs="Times New Roman"/>
                <w:b/>
              </w:rPr>
              <w:t>Amiri :</w:t>
            </w:r>
            <w:proofErr w:type="gramEnd"/>
          </w:p>
        </w:tc>
        <w:tc>
          <w:tcPr>
            <w:tcW w:w="8052" w:type="dxa"/>
            <w:vAlign w:val="center"/>
          </w:tcPr>
          <w:p w:rsidR="00D343EC" w:rsidRPr="0044545C" w:rsidRDefault="00B722CE" w:rsidP="0044545C">
            <w:pPr>
              <w:pStyle w:val="ListeParagraf"/>
              <w:ind w:left="0" w:firstLine="34"/>
              <w:rPr>
                <w:rFonts w:ascii="Times New Roman" w:hAnsi="Times New Roman" w:cs="Times New Roman"/>
                <w:sz w:val="20"/>
                <w:szCs w:val="20"/>
              </w:rPr>
            </w:pPr>
            <w:r w:rsidRPr="0044545C">
              <w:rPr>
                <w:rFonts w:ascii="Times New Roman" w:hAnsi="Times New Roman" w:cs="Times New Roman"/>
                <w:sz w:val="20"/>
                <w:szCs w:val="20"/>
              </w:rPr>
              <w:t>BAP Koordinatörü</w:t>
            </w:r>
          </w:p>
        </w:tc>
      </w:tr>
      <w:tr w:rsidR="00D343EC" w:rsidRPr="00DF2142" w:rsidTr="00773736">
        <w:trPr>
          <w:trHeight w:val="680"/>
          <w:jc w:val="center"/>
        </w:trPr>
        <w:tc>
          <w:tcPr>
            <w:tcW w:w="1533" w:type="dxa"/>
            <w:vAlign w:val="center"/>
          </w:tcPr>
          <w:p w:rsidR="00D343EC" w:rsidRPr="0044545C" w:rsidRDefault="00D343EC" w:rsidP="00D343EC">
            <w:pPr>
              <w:ind w:left="7"/>
              <w:jc w:val="center"/>
              <w:rPr>
                <w:rFonts w:ascii="Times New Roman" w:hAnsi="Times New Roman" w:cs="Times New Roman"/>
                <w:b/>
              </w:rPr>
            </w:pPr>
            <w:r w:rsidRPr="0044545C">
              <w:rPr>
                <w:rFonts w:ascii="Times New Roman" w:hAnsi="Times New Roman" w:cs="Times New Roman"/>
                <w:b/>
              </w:rPr>
              <w:t xml:space="preserve">Sorumluluk </w:t>
            </w:r>
            <w:proofErr w:type="gramStart"/>
            <w:r w:rsidRPr="0044545C">
              <w:rPr>
                <w:rFonts w:ascii="Times New Roman" w:hAnsi="Times New Roman" w:cs="Times New Roman"/>
                <w:b/>
              </w:rPr>
              <w:t>Alanı :</w:t>
            </w:r>
            <w:proofErr w:type="gramEnd"/>
          </w:p>
        </w:tc>
        <w:tc>
          <w:tcPr>
            <w:tcW w:w="8052" w:type="dxa"/>
            <w:vAlign w:val="center"/>
          </w:tcPr>
          <w:p w:rsidR="00D343EC" w:rsidRPr="0044545C" w:rsidRDefault="006C59A2" w:rsidP="0044545C">
            <w:pPr>
              <w:ind w:firstLine="34"/>
              <w:rPr>
                <w:rFonts w:ascii="Times New Roman" w:hAnsi="Times New Roman" w:cs="Times New Roman"/>
                <w:sz w:val="20"/>
                <w:szCs w:val="20"/>
              </w:rPr>
            </w:pPr>
            <w:r w:rsidRPr="0044545C">
              <w:rPr>
                <w:rFonts w:ascii="Times New Roman" w:hAnsi="Times New Roman" w:cs="Times New Roman"/>
                <w:sz w:val="20"/>
                <w:szCs w:val="20"/>
              </w:rPr>
              <w:t>Bilimsel Araştırma Projeleri Koordinatörlüğünün</w:t>
            </w:r>
            <w:r w:rsidR="00142EC7" w:rsidRPr="0044545C">
              <w:rPr>
                <w:rFonts w:ascii="Times New Roman" w:hAnsi="Times New Roman" w:cs="Times New Roman"/>
                <w:sz w:val="20"/>
                <w:szCs w:val="20"/>
              </w:rPr>
              <w:t xml:space="preserve"> </w:t>
            </w:r>
            <w:r w:rsidRPr="0044545C">
              <w:rPr>
                <w:rFonts w:ascii="Times New Roman" w:hAnsi="Times New Roman" w:cs="Times New Roman"/>
                <w:sz w:val="20"/>
                <w:szCs w:val="20"/>
              </w:rPr>
              <w:t>faaliyet alanına giren</w:t>
            </w:r>
            <w:r w:rsidR="00B66394" w:rsidRPr="0044545C">
              <w:rPr>
                <w:rFonts w:ascii="Times New Roman" w:hAnsi="Times New Roman" w:cs="Times New Roman"/>
                <w:sz w:val="20"/>
                <w:szCs w:val="20"/>
              </w:rPr>
              <w:t xml:space="preserve"> yazışmalar ve projelerin takibi</w:t>
            </w:r>
          </w:p>
        </w:tc>
      </w:tr>
      <w:tr w:rsidR="00D343EC" w:rsidRPr="00DF2142" w:rsidTr="00773736">
        <w:trPr>
          <w:trHeight w:val="680"/>
          <w:jc w:val="center"/>
        </w:trPr>
        <w:tc>
          <w:tcPr>
            <w:tcW w:w="1533" w:type="dxa"/>
            <w:vAlign w:val="center"/>
          </w:tcPr>
          <w:p w:rsidR="00D343EC" w:rsidRPr="0044545C" w:rsidRDefault="00D343EC" w:rsidP="00D343EC">
            <w:pPr>
              <w:ind w:left="7"/>
              <w:jc w:val="center"/>
              <w:rPr>
                <w:rFonts w:ascii="Times New Roman" w:hAnsi="Times New Roman" w:cs="Times New Roman"/>
                <w:b/>
                <w:noProof/>
                <w:lang w:eastAsia="tr-TR"/>
              </w:rPr>
            </w:pPr>
            <w:r w:rsidRPr="0044545C">
              <w:rPr>
                <w:rFonts w:ascii="Times New Roman" w:hAnsi="Times New Roman" w:cs="Times New Roman"/>
                <w:b/>
                <w:noProof/>
                <w:lang w:eastAsia="tr-TR"/>
              </w:rPr>
              <w:t>Görev Devri :</w:t>
            </w:r>
          </w:p>
        </w:tc>
        <w:tc>
          <w:tcPr>
            <w:tcW w:w="8052" w:type="dxa"/>
            <w:vAlign w:val="center"/>
          </w:tcPr>
          <w:p w:rsidR="00447C8F" w:rsidRPr="0044545C" w:rsidRDefault="00560747" w:rsidP="0044545C">
            <w:pPr>
              <w:pStyle w:val="ListeParagraf"/>
              <w:ind w:left="0"/>
              <w:jc w:val="both"/>
              <w:rPr>
                <w:rFonts w:ascii="Times New Roman" w:hAnsi="Times New Roman" w:cs="Times New Roman"/>
                <w:sz w:val="20"/>
                <w:szCs w:val="20"/>
              </w:rPr>
            </w:pPr>
            <w:r w:rsidRPr="00560747">
              <w:rPr>
                <w:rFonts w:ascii="Times New Roman" w:hAnsi="Times New Roman" w:cs="Times New Roman"/>
                <w:sz w:val="20"/>
                <w:szCs w:val="20"/>
              </w:rPr>
              <w:t>Proje Takip ve Raporlama Birimi</w:t>
            </w:r>
            <w:r>
              <w:rPr>
                <w:rFonts w:ascii="Times New Roman" w:hAnsi="Times New Roman" w:cs="Times New Roman"/>
                <w:b/>
                <w:sz w:val="18"/>
                <w:szCs w:val="18"/>
              </w:rPr>
              <w:t xml:space="preserve"> </w:t>
            </w:r>
            <w:r w:rsidR="00480B5F" w:rsidRPr="0044545C">
              <w:rPr>
                <w:rFonts w:ascii="Times New Roman" w:hAnsi="Times New Roman" w:cs="Times New Roman"/>
                <w:sz w:val="20"/>
                <w:szCs w:val="20"/>
              </w:rPr>
              <w:t>Yetkilisinin</w:t>
            </w:r>
            <w:r w:rsidR="00B66394" w:rsidRPr="0044545C">
              <w:rPr>
                <w:rFonts w:ascii="Times New Roman" w:hAnsi="Times New Roman" w:cs="Times New Roman"/>
                <w:sz w:val="20"/>
                <w:szCs w:val="20"/>
              </w:rPr>
              <w:t xml:space="preserve"> </w:t>
            </w:r>
            <w:r w:rsidR="00B722CE" w:rsidRPr="0044545C">
              <w:rPr>
                <w:rFonts w:ascii="Times New Roman" w:hAnsi="Times New Roman" w:cs="Times New Roman"/>
                <w:sz w:val="20"/>
                <w:szCs w:val="20"/>
              </w:rPr>
              <w:t>herhangi bir nedenle görevinde olmadığı durumlarda görevleri, kendi yetki vereceği personel ya da BAP Koordinatörünce görevlendirilecek bir personel tarafından yerine getirilecektir.</w:t>
            </w:r>
          </w:p>
        </w:tc>
      </w:tr>
      <w:tr w:rsidR="00D343EC" w:rsidRPr="00DF2142" w:rsidTr="00773736">
        <w:trPr>
          <w:trHeight w:val="680"/>
          <w:jc w:val="center"/>
        </w:trPr>
        <w:tc>
          <w:tcPr>
            <w:tcW w:w="1533" w:type="dxa"/>
            <w:vAlign w:val="center"/>
          </w:tcPr>
          <w:p w:rsidR="00D343EC" w:rsidRPr="0044545C" w:rsidRDefault="00D343EC" w:rsidP="00D343EC">
            <w:pPr>
              <w:ind w:left="7"/>
              <w:jc w:val="center"/>
              <w:rPr>
                <w:rFonts w:ascii="Times New Roman" w:hAnsi="Times New Roman" w:cs="Times New Roman"/>
                <w:b/>
              </w:rPr>
            </w:pPr>
            <w:r w:rsidRPr="0044545C">
              <w:rPr>
                <w:rFonts w:ascii="Times New Roman" w:hAnsi="Times New Roman" w:cs="Times New Roman"/>
                <w:b/>
              </w:rPr>
              <w:t xml:space="preserve">Görev </w:t>
            </w:r>
            <w:proofErr w:type="gramStart"/>
            <w:r w:rsidRPr="0044545C">
              <w:rPr>
                <w:rFonts w:ascii="Times New Roman" w:hAnsi="Times New Roman" w:cs="Times New Roman"/>
                <w:b/>
              </w:rPr>
              <w:t>Amacı :</w:t>
            </w:r>
            <w:proofErr w:type="gramEnd"/>
          </w:p>
        </w:tc>
        <w:tc>
          <w:tcPr>
            <w:tcW w:w="8052" w:type="dxa"/>
            <w:vAlign w:val="center"/>
          </w:tcPr>
          <w:p w:rsidR="00B722CE" w:rsidRPr="0044545C" w:rsidRDefault="00B722CE" w:rsidP="0044545C">
            <w:pPr>
              <w:jc w:val="both"/>
              <w:rPr>
                <w:rFonts w:ascii="Times New Roman" w:hAnsi="Times New Roman" w:cs="Times New Roman"/>
                <w:sz w:val="20"/>
                <w:szCs w:val="20"/>
              </w:rPr>
            </w:pPr>
            <w:r w:rsidRPr="0044545C">
              <w:rPr>
                <w:rFonts w:ascii="Times New Roman" w:hAnsi="Times New Roman" w:cs="Times New Roman"/>
                <w:sz w:val="20"/>
                <w:szCs w:val="20"/>
              </w:rPr>
              <w:t>BAP Koordinatörlüğünün amaç ve hedefleri doğrultusunda, görevli olduğu birimin sorumluluk alanına giren konularda verimli, düzenli ve uyumlu bir şekilde çalışmasını sağlamak, personeli BAP Koordinatörlüğü çalışma plan ve programlarına göre yönetmek, takip etmek ve denetlemek suretiyle kurum tarafından planlanan hedeflere ulaşılmasına katkıda bulunmaktır.</w:t>
            </w:r>
          </w:p>
        </w:tc>
      </w:tr>
      <w:tr w:rsidR="00D343EC" w:rsidRPr="00DF2142" w:rsidTr="00920C27">
        <w:trPr>
          <w:trHeight w:val="413"/>
          <w:jc w:val="center"/>
        </w:trPr>
        <w:tc>
          <w:tcPr>
            <w:tcW w:w="1533" w:type="dxa"/>
            <w:vAlign w:val="center"/>
          </w:tcPr>
          <w:p w:rsidR="00D343EC" w:rsidRPr="0044545C" w:rsidRDefault="00D343EC" w:rsidP="00D343EC">
            <w:pPr>
              <w:ind w:left="7"/>
              <w:jc w:val="center"/>
              <w:rPr>
                <w:rFonts w:ascii="Times New Roman" w:hAnsi="Times New Roman" w:cs="Times New Roman"/>
                <w:b/>
                <w:noProof/>
                <w:lang w:eastAsia="tr-TR"/>
              </w:rPr>
            </w:pPr>
            <w:r w:rsidRPr="0044545C">
              <w:rPr>
                <w:rFonts w:ascii="Times New Roman" w:hAnsi="Times New Roman" w:cs="Times New Roman"/>
                <w:b/>
                <w:noProof/>
                <w:lang w:eastAsia="tr-TR"/>
              </w:rPr>
              <w:t>Temel İş ve Sorumluluklar:</w:t>
            </w:r>
          </w:p>
        </w:tc>
        <w:tc>
          <w:tcPr>
            <w:tcW w:w="8052" w:type="dxa"/>
            <w:vAlign w:val="center"/>
          </w:tcPr>
          <w:p w:rsidR="00B66394" w:rsidRPr="0044545C" w:rsidRDefault="00B66394"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noProof/>
                <w:sz w:val="20"/>
                <w:szCs w:val="20"/>
                <w:lang w:eastAsia="tr-TR"/>
              </w:rPr>
              <w:t>Kurum içi veya kurum dışı yazışmaların zamanında yapılmasını sağlamak,</w:t>
            </w:r>
          </w:p>
          <w:p w:rsidR="00B722CE" w:rsidRPr="0044545C" w:rsidRDefault="00B66394"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BAP Otomasyon Sistemi üzerinden birime iletilen projelerin ilan edilen formata uygun olarak hazırlanıp hazırlanmadığını kontrol etmek ve Koordinatöre iletmek; hata ve eksikliklerin tespit edilmesi halinde proje yürütücüsüne sistem üzerinden açıklamalar yazarak iade etmek,</w:t>
            </w:r>
          </w:p>
          <w:p w:rsidR="0074570F" w:rsidRPr="0044545C" w:rsidRDefault="00B66394"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Komisyon kararı uyarınca, birime ulaşan proje başvurularında proje yürütücüsü ile iletişime geçerek projenin Komisyona sunulmadan önce iyileştirilmesini sağlamak,</w:t>
            </w:r>
          </w:p>
          <w:p w:rsidR="0074570F" w:rsidRPr="0044545C" w:rsidRDefault="00B66394"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BAP Otomasyon Sistemi üzerinden birime iletilen proje, rapor, yayın, ek süre, ek bütçe, harcama kalemlerinde değişiklik ve diğer taleplerin ön incelemesini yaparak Komisyona iletmek,</w:t>
            </w:r>
          </w:p>
          <w:p w:rsidR="00B66394" w:rsidRPr="0044545C" w:rsidRDefault="00B66394"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Devam eden/sonuçlanmış projelerin sistem üzerinden gelen yayın, makale vb. çıktılarının ön değerlendirmesi ve takibini yapmak,</w:t>
            </w:r>
          </w:p>
          <w:p w:rsidR="00B66394" w:rsidRPr="0044545C" w:rsidRDefault="00B66394"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 xml:space="preserve">BAP Otomasyon Sistemi üzerinden Birime gelen projeleri inceleyerek </w:t>
            </w:r>
            <w:r w:rsidR="00F554B8" w:rsidRPr="0044545C">
              <w:rPr>
                <w:rFonts w:ascii="Times New Roman" w:hAnsi="Times New Roman" w:cs="Times New Roman"/>
                <w:sz w:val="20"/>
                <w:szCs w:val="20"/>
              </w:rPr>
              <w:t>BAP Koordinatörünü b</w:t>
            </w:r>
            <w:r w:rsidRPr="0044545C">
              <w:rPr>
                <w:rFonts w:ascii="Times New Roman" w:hAnsi="Times New Roman" w:cs="Times New Roman"/>
                <w:sz w:val="20"/>
                <w:szCs w:val="20"/>
              </w:rPr>
              <w:t>ilgilendirmek,</w:t>
            </w:r>
          </w:p>
          <w:p w:rsidR="00B66394" w:rsidRPr="0044545C" w:rsidRDefault="00B66394"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lastRenderedPageBreak/>
              <w:t xml:space="preserve">Projelerin sonuç raporlarının ilan edilen formata uygun olarak hazırlanıp hazırlanmadığını kontrol etmek ve zamanında gönderilmeyen raporlar hakkında </w:t>
            </w:r>
            <w:r w:rsidR="00F554B8" w:rsidRPr="0044545C">
              <w:rPr>
                <w:rFonts w:ascii="Times New Roman" w:hAnsi="Times New Roman" w:cs="Times New Roman"/>
                <w:sz w:val="20"/>
                <w:szCs w:val="20"/>
              </w:rPr>
              <w:t>BAP Koordinatörüne</w:t>
            </w:r>
            <w:r w:rsidRPr="0044545C">
              <w:rPr>
                <w:rFonts w:ascii="Times New Roman" w:hAnsi="Times New Roman" w:cs="Times New Roman"/>
                <w:sz w:val="20"/>
                <w:szCs w:val="20"/>
              </w:rPr>
              <w:t xml:space="preserve"> bilgi vermek,</w:t>
            </w:r>
          </w:p>
          <w:p w:rsidR="00B66394" w:rsidRPr="0044545C" w:rsidRDefault="00B66394"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Komisyon toplantısında alınan kararların rapor halinde üst yöneticiye sunulmasını sağlamak,</w:t>
            </w:r>
          </w:p>
          <w:p w:rsidR="00B66394" w:rsidRPr="0044545C" w:rsidRDefault="00B66394"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Birim yönerge, protokol ve sözleşme içeriğini iyileştirmek ve gerektiğinde güncellenmesi için üstlerini bilgilendirmek,</w:t>
            </w:r>
          </w:p>
          <w:p w:rsidR="00B66394" w:rsidRPr="0044545C" w:rsidRDefault="00B66394"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Kabul edilmiş ve tamamlanmış olan proje bilgilerini aylık BAP Otomasyon Sistemi üzerinden YÖK</w:t>
            </w:r>
            <w:r w:rsidR="00F554B8" w:rsidRPr="0044545C">
              <w:rPr>
                <w:rFonts w:ascii="Times New Roman" w:hAnsi="Times New Roman" w:cs="Times New Roman"/>
                <w:sz w:val="20"/>
                <w:szCs w:val="20"/>
              </w:rPr>
              <w:t>SİS</w:t>
            </w:r>
            <w:r w:rsidRPr="0044545C">
              <w:rPr>
                <w:rFonts w:ascii="Times New Roman" w:hAnsi="Times New Roman" w:cs="Times New Roman"/>
                <w:sz w:val="20"/>
                <w:szCs w:val="20"/>
              </w:rPr>
              <w:t xml:space="preserve"> sistemine aktarılmasını sağlamak,</w:t>
            </w:r>
          </w:p>
          <w:p w:rsidR="00F554B8" w:rsidRPr="0044545C" w:rsidRDefault="00F554B8"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Proje başvuru/sonuç raporu hakem/komisyon üyesi listesini kontrol etmek ve hakemlere gönderilmesini sağlamak,</w:t>
            </w:r>
          </w:p>
          <w:p w:rsidR="00F554B8" w:rsidRPr="0044545C" w:rsidRDefault="00F554B8"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Komisyona üyesi tarafından düzeltme istenen proje önerilerinin/sonuç raporlarının düzeltmeleri yapmaları için proje yürütücülerine iletilmesini sağlamak,</w:t>
            </w:r>
          </w:p>
          <w:p w:rsidR="00F554B8" w:rsidRPr="0044545C" w:rsidRDefault="00F554B8"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Sonuç/Ara rapor/ek taleplerin zamanında teslim alınmasını sağlamak,</w:t>
            </w:r>
          </w:p>
          <w:p w:rsidR="00F554B8" w:rsidRPr="0044545C" w:rsidRDefault="00F554B8"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Hazırlanan BAP Komisyon toplantı gündemini kontrol etmek, BAP Koordinatörüne bilgi vermek ve toplantıya katılmak,</w:t>
            </w:r>
          </w:p>
          <w:p w:rsidR="00F554B8" w:rsidRPr="0044545C" w:rsidRDefault="00F554B8"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Komisyon Toplantı Kararlarının zamanında ve doğru olarak BAP sistemine girilmesini sağlamak ve yürütücülere yazılması gereken kararları yazdırmak,</w:t>
            </w:r>
          </w:p>
          <w:p w:rsidR="00F554B8" w:rsidRPr="0044545C" w:rsidRDefault="00F554B8"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Hazırlanan proje sözleşmesini kontrol etmek ve ilgililere imzalatılmasını sağlamak,</w:t>
            </w:r>
          </w:p>
          <w:p w:rsidR="00F554B8" w:rsidRPr="0044545C" w:rsidRDefault="00F554B8"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Sözleşmesi imzalanan projelerin BAP Otomasyonundan</w:t>
            </w:r>
            <w:r w:rsidR="00140511" w:rsidRPr="0044545C">
              <w:rPr>
                <w:rFonts w:ascii="Times New Roman" w:hAnsi="Times New Roman" w:cs="Times New Roman"/>
                <w:sz w:val="20"/>
                <w:szCs w:val="20"/>
              </w:rPr>
              <w:t xml:space="preserve"> </w:t>
            </w:r>
            <w:r w:rsidRPr="0044545C">
              <w:rPr>
                <w:rFonts w:ascii="Times New Roman" w:hAnsi="Times New Roman" w:cs="Times New Roman"/>
                <w:sz w:val="20"/>
                <w:szCs w:val="20"/>
              </w:rPr>
              <w:t>başlatma</w:t>
            </w:r>
            <w:r w:rsidR="00140511" w:rsidRPr="0044545C">
              <w:rPr>
                <w:rFonts w:ascii="Times New Roman" w:hAnsi="Times New Roman" w:cs="Times New Roman"/>
                <w:sz w:val="20"/>
                <w:szCs w:val="20"/>
              </w:rPr>
              <w:t>sını sağlamak,</w:t>
            </w:r>
          </w:p>
          <w:p w:rsidR="00140511" w:rsidRPr="0044545C" w:rsidRDefault="00140511"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Proje evraklarının proje klasörüne kaldırılmasını sağlamak,</w:t>
            </w:r>
          </w:p>
          <w:p w:rsidR="00140511" w:rsidRPr="0044545C" w:rsidRDefault="00140511"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Hazırlanan proje görev ve sonuç Belgesini kontrol etmek,</w:t>
            </w:r>
          </w:p>
          <w:p w:rsidR="00140511" w:rsidRPr="0044545C" w:rsidRDefault="00140511"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Öğrenci/Personel ilişik kesme işlemlerini kontrol etmek ve zamanında yapılmasını sağlamak,</w:t>
            </w:r>
          </w:p>
          <w:p w:rsidR="00140511" w:rsidRPr="0044545C" w:rsidRDefault="00140511"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“BELGENİN ASLI ELEKTRONİK İMZALIDIR” “ASLI GİBİDİR”, “ASLI İDARECE GÖRÜLMÜŞTÜR” onaylarını yapmak,</w:t>
            </w:r>
          </w:p>
          <w:p w:rsidR="00F554B8" w:rsidRPr="0044545C" w:rsidRDefault="00F554B8"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Kurum içi/dışı gelen-giden evrak kayıtlarını zamanında yaptırmak ve gerekli yazışmaları yaptırmak,</w:t>
            </w:r>
          </w:p>
          <w:p w:rsidR="00140511" w:rsidRPr="0044545C" w:rsidRDefault="00140511"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Birim personelinin izin, rapor vb. diğer tüm özlük işlemlerini takip etmek, dosyalarına kaldırılmasını sağlamak,</w:t>
            </w:r>
          </w:p>
          <w:p w:rsidR="00140511" w:rsidRPr="0044545C" w:rsidRDefault="00140511"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Kısmi zamanlı öğrenci takibi ve puantaj girişlerini kontrol etmek,</w:t>
            </w:r>
          </w:p>
          <w:p w:rsidR="00B66394" w:rsidRPr="0044545C" w:rsidRDefault="00F554B8"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 xml:space="preserve">BAP </w:t>
            </w:r>
            <w:r w:rsidR="00B66394" w:rsidRPr="0044545C">
              <w:rPr>
                <w:rFonts w:ascii="Times New Roman" w:hAnsi="Times New Roman" w:cs="Times New Roman"/>
                <w:sz w:val="20"/>
                <w:szCs w:val="20"/>
              </w:rPr>
              <w:t>Komisyonu tarafından verilen işlerin takibini yapmak,</w:t>
            </w:r>
          </w:p>
          <w:p w:rsidR="00F554B8" w:rsidRPr="0044545C" w:rsidRDefault="00B66394"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Üst yönetici/yöneticileri tarafından verilen diğer iş ve işlemleri yapmak,</w:t>
            </w:r>
          </w:p>
          <w:p w:rsidR="00B66394" w:rsidRPr="0044545C" w:rsidRDefault="00B66394" w:rsidP="0044545C">
            <w:pPr>
              <w:pStyle w:val="ListeParagraf"/>
              <w:numPr>
                <w:ilvl w:val="0"/>
                <w:numId w:val="15"/>
              </w:numPr>
              <w:ind w:left="424"/>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Birim amirinin gerekli görmesi halinde mevzuat çerçevesinde verilen işlere katkı sağlamak,</w:t>
            </w:r>
          </w:p>
        </w:tc>
      </w:tr>
      <w:tr w:rsidR="00D343EC" w:rsidRPr="00DF2142" w:rsidTr="0054110E">
        <w:trPr>
          <w:trHeight w:val="413"/>
          <w:jc w:val="center"/>
        </w:trPr>
        <w:tc>
          <w:tcPr>
            <w:tcW w:w="1533" w:type="dxa"/>
            <w:vAlign w:val="center"/>
          </w:tcPr>
          <w:p w:rsidR="00D343EC" w:rsidRPr="0044545C" w:rsidRDefault="00D343EC" w:rsidP="00D343EC">
            <w:pPr>
              <w:ind w:left="7"/>
              <w:jc w:val="center"/>
              <w:rPr>
                <w:rFonts w:ascii="Times New Roman" w:hAnsi="Times New Roman" w:cs="Times New Roman"/>
                <w:b/>
              </w:rPr>
            </w:pPr>
            <w:proofErr w:type="gramStart"/>
            <w:r w:rsidRPr="0044545C">
              <w:rPr>
                <w:rFonts w:ascii="Times New Roman" w:hAnsi="Times New Roman" w:cs="Times New Roman"/>
                <w:b/>
              </w:rPr>
              <w:lastRenderedPageBreak/>
              <w:t>Yetkileri :</w:t>
            </w:r>
            <w:proofErr w:type="gramEnd"/>
          </w:p>
        </w:tc>
        <w:tc>
          <w:tcPr>
            <w:tcW w:w="8052" w:type="dxa"/>
            <w:vAlign w:val="center"/>
          </w:tcPr>
          <w:p w:rsidR="000C18A5" w:rsidRPr="0044545C" w:rsidRDefault="000C18A5" w:rsidP="00450BA0">
            <w:pPr>
              <w:pStyle w:val="ListeParagraf"/>
              <w:numPr>
                <w:ilvl w:val="0"/>
                <w:numId w:val="16"/>
              </w:numPr>
              <w:ind w:left="459"/>
              <w:jc w:val="both"/>
              <w:rPr>
                <w:rFonts w:ascii="Times New Roman" w:hAnsi="Times New Roman" w:cs="Times New Roman"/>
                <w:sz w:val="20"/>
                <w:szCs w:val="20"/>
              </w:rPr>
            </w:pPr>
            <w:r w:rsidRPr="0044545C">
              <w:rPr>
                <w:rFonts w:ascii="Times New Roman" w:hAnsi="Times New Roman" w:cs="Times New Roman"/>
                <w:sz w:val="20"/>
                <w:szCs w:val="20"/>
              </w:rPr>
              <w:t>BAP Otomasyon programını kullanmak</w:t>
            </w:r>
          </w:p>
          <w:p w:rsidR="002F58F2" w:rsidRPr="0044545C" w:rsidRDefault="00757E81" w:rsidP="00642EB9">
            <w:pPr>
              <w:pStyle w:val="ListeParagraf"/>
              <w:numPr>
                <w:ilvl w:val="0"/>
                <w:numId w:val="16"/>
              </w:numPr>
              <w:ind w:left="459"/>
              <w:jc w:val="both"/>
              <w:rPr>
                <w:rFonts w:ascii="Times New Roman" w:hAnsi="Times New Roman" w:cs="Times New Roman"/>
                <w:sz w:val="20"/>
                <w:szCs w:val="20"/>
              </w:rPr>
            </w:pPr>
            <w:r w:rsidRPr="0044545C">
              <w:rPr>
                <w:rFonts w:ascii="Times New Roman" w:hAnsi="Times New Roman" w:cs="Times New Roman"/>
                <w:sz w:val="20"/>
                <w:szCs w:val="20"/>
              </w:rPr>
              <w:t>EBYS programını kullanmak</w:t>
            </w:r>
          </w:p>
          <w:p w:rsidR="00142EC7" w:rsidRPr="00D343EC" w:rsidRDefault="00142EC7" w:rsidP="00642EB9">
            <w:pPr>
              <w:pStyle w:val="ListeParagraf"/>
              <w:numPr>
                <w:ilvl w:val="0"/>
                <w:numId w:val="16"/>
              </w:numPr>
              <w:ind w:left="459"/>
              <w:jc w:val="both"/>
            </w:pPr>
            <w:r w:rsidRPr="0044545C">
              <w:rPr>
                <w:rFonts w:ascii="Times New Roman" w:hAnsi="Times New Roman" w:cs="Times New Roman"/>
                <w:sz w:val="20"/>
                <w:szCs w:val="20"/>
              </w:rPr>
              <w:t>İş ve işlemleri ilgili diğer web programlarını kullanmak.</w:t>
            </w:r>
          </w:p>
        </w:tc>
      </w:tr>
      <w:tr w:rsidR="00D343EC" w:rsidRPr="00DF2142" w:rsidTr="00920C27">
        <w:trPr>
          <w:trHeight w:val="851"/>
          <w:jc w:val="center"/>
        </w:trPr>
        <w:tc>
          <w:tcPr>
            <w:tcW w:w="1533" w:type="dxa"/>
            <w:vAlign w:val="center"/>
          </w:tcPr>
          <w:p w:rsidR="00D343EC" w:rsidRPr="0044545C" w:rsidRDefault="00D343EC" w:rsidP="00D343EC">
            <w:pPr>
              <w:ind w:left="7"/>
              <w:jc w:val="center"/>
              <w:rPr>
                <w:rFonts w:ascii="Times New Roman" w:hAnsi="Times New Roman" w:cs="Times New Roman"/>
                <w:b/>
                <w:noProof/>
                <w:lang w:eastAsia="tr-TR"/>
              </w:rPr>
            </w:pPr>
            <w:r w:rsidRPr="0044545C">
              <w:rPr>
                <w:rFonts w:ascii="Times New Roman" w:hAnsi="Times New Roman" w:cs="Times New Roman"/>
                <w:b/>
                <w:noProof/>
                <w:lang w:eastAsia="tr-TR"/>
              </w:rPr>
              <w:t>Bilgi :</w:t>
            </w:r>
          </w:p>
        </w:tc>
        <w:tc>
          <w:tcPr>
            <w:tcW w:w="8052" w:type="dxa"/>
            <w:vAlign w:val="center"/>
          </w:tcPr>
          <w:p w:rsidR="000C18A5" w:rsidRPr="0044545C" w:rsidRDefault="000C18A5" w:rsidP="00DC224A">
            <w:pPr>
              <w:pStyle w:val="ListeParagraf"/>
              <w:numPr>
                <w:ilvl w:val="0"/>
                <w:numId w:val="20"/>
              </w:numPr>
              <w:ind w:left="419"/>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Yükseköğretim Kurumları Bilimsel Araştırma Projeleri Hakkında Yönetmelik</w:t>
            </w:r>
          </w:p>
          <w:p w:rsidR="00DC224A" w:rsidRPr="0044545C" w:rsidRDefault="000C18A5" w:rsidP="00DC224A">
            <w:pPr>
              <w:pStyle w:val="ListeParagraf"/>
              <w:numPr>
                <w:ilvl w:val="0"/>
                <w:numId w:val="20"/>
              </w:numPr>
              <w:ind w:left="419"/>
              <w:jc w:val="both"/>
              <w:rPr>
                <w:rFonts w:ascii="Times New Roman" w:hAnsi="Times New Roman" w:cs="Times New Roman"/>
                <w:noProof/>
                <w:sz w:val="20"/>
                <w:szCs w:val="20"/>
                <w:lang w:eastAsia="tr-TR"/>
              </w:rPr>
            </w:pPr>
            <w:r w:rsidRPr="0044545C">
              <w:rPr>
                <w:rFonts w:ascii="Times New Roman" w:hAnsi="Times New Roman" w:cs="Times New Roman"/>
                <w:noProof/>
                <w:sz w:val="20"/>
                <w:szCs w:val="20"/>
                <w:lang w:eastAsia="tr-TR"/>
              </w:rPr>
              <w:t>Burdur Mehmet Akif Ersoy Üniversitesi Bilimsel Araştırma Projeleri Komisyonu Uygulama Yönergesi</w:t>
            </w:r>
          </w:p>
          <w:p w:rsidR="00A505BB" w:rsidRPr="0044545C" w:rsidRDefault="00A505BB" w:rsidP="00DC224A">
            <w:pPr>
              <w:pStyle w:val="ListeParagraf"/>
              <w:numPr>
                <w:ilvl w:val="0"/>
                <w:numId w:val="20"/>
              </w:numPr>
              <w:ind w:left="421"/>
              <w:jc w:val="both"/>
              <w:rPr>
                <w:rFonts w:ascii="Times New Roman" w:hAnsi="Times New Roman" w:cs="Times New Roman"/>
                <w:noProof/>
                <w:sz w:val="20"/>
                <w:szCs w:val="20"/>
                <w:lang w:eastAsia="tr-TR"/>
              </w:rPr>
            </w:pPr>
            <w:r w:rsidRPr="0044545C">
              <w:rPr>
                <w:rFonts w:ascii="Times New Roman" w:hAnsi="Times New Roman" w:cs="Times New Roman"/>
                <w:noProof/>
                <w:sz w:val="20"/>
                <w:szCs w:val="20"/>
                <w:lang w:eastAsia="tr-TR"/>
              </w:rPr>
              <w:t xml:space="preserve">657 sayılı </w:t>
            </w:r>
            <w:r w:rsidR="00943092" w:rsidRPr="0044545C">
              <w:rPr>
                <w:rFonts w:ascii="Times New Roman" w:hAnsi="Times New Roman" w:cs="Times New Roman"/>
                <w:noProof/>
                <w:sz w:val="20"/>
                <w:szCs w:val="20"/>
                <w:lang w:eastAsia="tr-TR"/>
              </w:rPr>
              <w:t>Devlet Memurları Kanunu ve İkincil Mevzuatı</w:t>
            </w:r>
          </w:p>
          <w:p w:rsidR="007E13E9" w:rsidRPr="0044545C" w:rsidRDefault="007E13E9" w:rsidP="00DC224A">
            <w:pPr>
              <w:pStyle w:val="ListeParagraf"/>
              <w:numPr>
                <w:ilvl w:val="0"/>
                <w:numId w:val="20"/>
              </w:numPr>
              <w:ind w:left="421"/>
              <w:jc w:val="both"/>
              <w:rPr>
                <w:rFonts w:ascii="Times New Roman" w:hAnsi="Times New Roman" w:cs="Times New Roman"/>
                <w:noProof/>
                <w:sz w:val="20"/>
                <w:szCs w:val="20"/>
                <w:lang w:eastAsia="tr-TR"/>
              </w:rPr>
            </w:pPr>
            <w:r w:rsidRPr="0044545C">
              <w:rPr>
                <w:rFonts w:ascii="Times New Roman" w:hAnsi="Times New Roman" w:cs="Times New Roman"/>
                <w:noProof/>
                <w:sz w:val="20"/>
                <w:szCs w:val="20"/>
                <w:lang w:eastAsia="tr-TR"/>
              </w:rPr>
              <w:t>2547 sayılı Yükseköğretim Kanunu ve İkincil Mevzuatı</w:t>
            </w:r>
          </w:p>
          <w:p w:rsidR="000C18A5" w:rsidRPr="0044545C" w:rsidRDefault="000C18A5" w:rsidP="00DC224A">
            <w:pPr>
              <w:pStyle w:val="ListeParagraf"/>
              <w:numPr>
                <w:ilvl w:val="0"/>
                <w:numId w:val="20"/>
              </w:numPr>
              <w:ind w:left="421"/>
              <w:jc w:val="both"/>
              <w:rPr>
                <w:rFonts w:ascii="Times New Roman" w:hAnsi="Times New Roman" w:cs="Times New Roman"/>
                <w:noProof/>
                <w:sz w:val="20"/>
                <w:szCs w:val="20"/>
                <w:lang w:eastAsia="tr-TR"/>
              </w:rPr>
            </w:pPr>
            <w:r w:rsidRPr="0044545C">
              <w:rPr>
                <w:rFonts w:ascii="Times New Roman" w:hAnsi="Times New Roman" w:cs="Times New Roman"/>
                <w:sz w:val="20"/>
                <w:szCs w:val="20"/>
              </w:rPr>
              <w:t>Resmi Yazışmalarda Uygulanacak Esas ve Usuller Hakkında Yönetmelik</w:t>
            </w:r>
          </w:p>
          <w:p w:rsidR="00481C5F" w:rsidRPr="00481C5F" w:rsidRDefault="0044545C" w:rsidP="00B66394">
            <w:pPr>
              <w:pStyle w:val="ListeParagraf"/>
              <w:numPr>
                <w:ilvl w:val="0"/>
                <w:numId w:val="20"/>
              </w:numPr>
              <w:ind w:left="421"/>
              <w:jc w:val="both"/>
              <w:rPr>
                <w:noProof/>
                <w:lang w:eastAsia="tr-TR"/>
              </w:rPr>
            </w:pPr>
            <w:r w:rsidRPr="0044545C">
              <w:rPr>
                <w:rFonts w:ascii="Times New Roman" w:hAnsi="Times New Roman" w:cs="Times New Roman"/>
                <w:noProof/>
                <w:sz w:val="20"/>
                <w:szCs w:val="20"/>
                <w:lang w:eastAsia="tr-TR"/>
              </w:rPr>
              <w:t>Gerekli mevzuatlara hakim olmak,</w:t>
            </w:r>
          </w:p>
        </w:tc>
      </w:tr>
      <w:tr w:rsidR="00D343EC" w:rsidRPr="009D21DF" w:rsidTr="007B7FC1">
        <w:trPr>
          <w:trHeight w:val="555"/>
          <w:jc w:val="center"/>
        </w:trPr>
        <w:tc>
          <w:tcPr>
            <w:tcW w:w="1533" w:type="dxa"/>
            <w:vAlign w:val="center"/>
          </w:tcPr>
          <w:p w:rsidR="00D343EC" w:rsidRPr="0044545C" w:rsidRDefault="00D343EC" w:rsidP="00D343EC">
            <w:pPr>
              <w:ind w:left="7"/>
              <w:jc w:val="center"/>
              <w:rPr>
                <w:rFonts w:ascii="Times New Roman" w:hAnsi="Times New Roman" w:cs="Times New Roman"/>
                <w:b/>
                <w:noProof/>
                <w:lang w:eastAsia="tr-TR"/>
              </w:rPr>
            </w:pPr>
            <w:r w:rsidRPr="0044545C">
              <w:rPr>
                <w:rFonts w:ascii="Times New Roman" w:hAnsi="Times New Roman" w:cs="Times New Roman"/>
                <w:b/>
                <w:noProof/>
                <w:lang w:eastAsia="tr-TR"/>
              </w:rPr>
              <w:lastRenderedPageBreak/>
              <w:t>Beceri ve Yetenekler :</w:t>
            </w:r>
          </w:p>
        </w:tc>
        <w:tc>
          <w:tcPr>
            <w:tcW w:w="8052" w:type="dxa"/>
            <w:vAlign w:val="center"/>
          </w:tcPr>
          <w:p w:rsidR="00795D24" w:rsidRPr="0044545C" w:rsidRDefault="00B66394" w:rsidP="0044545C">
            <w:pPr>
              <w:pStyle w:val="ListeParagraf"/>
              <w:widowControl w:val="0"/>
              <w:numPr>
                <w:ilvl w:val="0"/>
                <w:numId w:val="22"/>
              </w:numPr>
              <w:autoSpaceDE w:val="0"/>
              <w:autoSpaceDN w:val="0"/>
              <w:adjustRightInd w:val="0"/>
              <w:ind w:left="424"/>
              <w:rPr>
                <w:rFonts w:ascii="Times New Roman" w:hAnsi="Times New Roman" w:cs="Times New Roman"/>
                <w:sz w:val="20"/>
                <w:szCs w:val="20"/>
              </w:rPr>
            </w:pPr>
            <w:r w:rsidRPr="0044545C">
              <w:rPr>
                <w:rFonts w:ascii="Times New Roman" w:hAnsi="Times New Roman" w:cs="Times New Roman"/>
                <w:sz w:val="20"/>
                <w:szCs w:val="20"/>
              </w:rPr>
              <w:t>Proje yazımı ve yürütülmesi konularında deneyim sahibi olmak,</w:t>
            </w:r>
          </w:p>
          <w:p w:rsidR="00B66394" w:rsidRPr="0044545C" w:rsidRDefault="00B66394" w:rsidP="0044545C">
            <w:pPr>
              <w:pStyle w:val="ListeParagraf"/>
              <w:widowControl w:val="0"/>
              <w:numPr>
                <w:ilvl w:val="0"/>
                <w:numId w:val="22"/>
              </w:numPr>
              <w:autoSpaceDE w:val="0"/>
              <w:autoSpaceDN w:val="0"/>
              <w:adjustRightInd w:val="0"/>
              <w:ind w:left="424"/>
              <w:rPr>
                <w:rFonts w:ascii="Times New Roman" w:hAnsi="Times New Roman" w:cs="Times New Roman"/>
                <w:sz w:val="20"/>
                <w:szCs w:val="20"/>
              </w:rPr>
            </w:pPr>
            <w:r w:rsidRPr="0044545C">
              <w:rPr>
                <w:rFonts w:ascii="Times New Roman" w:hAnsi="Times New Roman" w:cs="Times New Roman"/>
                <w:sz w:val="20"/>
                <w:szCs w:val="20"/>
              </w:rPr>
              <w:t>İleri düzeyde bilgisayar kullanımı bilgisine sahip olmak,</w:t>
            </w:r>
          </w:p>
          <w:p w:rsidR="00B66394" w:rsidRPr="0044545C" w:rsidRDefault="00B66394" w:rsidP="0044545C">
            <w:pPr>
              <w:pStyle w:val="ListeParagraf"/>
              <w:widowControl w:val="0"/>
              <w:numPr>
                <w:ilvl w:val="0"/>
                <w:numId w:val="22"/>
              </w:numPr>
              <w:autoSpaceDE w:val="0"/>
              <w:autoSpaceDN w:val="0"/>
              <w:adjustRightInd w:val="0"/>
              <w:ind w:left="424"/>
              <w:rPr>
                <w:rFonts w:ascii="Times New Roman" w:hAnsi="Times New Roman" w:cs="Times New Roman"/>
                <w:sz w:val="20"/>
                <w:szCs w:val="20"/>
              </w:rPr>
            </w:pPr>
            <w:r w:rsidRPr="0044545C">
              <w:rPr>
                <w:rFonts w:ascii="Times New Roman" w:hAnsi="Times New Roman" w:cs="Times New Roman"/>
                <w:sz w:val="20"/>
                <w:szCs w:val="20"/>
              </w:rPr>
              <w:t>Faaliyetlerini en iyi şekilde sürdürebilmesi için gerekli karar verme ve sorun çözme niteliklerine sahip olmak,</w:t>
            </w:r>
          </w:p>
          <w:p w:rsidR="00B66394" w:rsidRPr="0044545C" w:rsidRDefault="00B66394" w:rsidP="0044545C">
            <w:pPr>
              <w:pStyle w:val="ListeParagraf"/>
              <w:widowControl w:val="0"/>
              <w:numPr>
                <w:ilvl w:val="0"/>
                <w:numId w:val="22"/>
              </w:numPr>
              <w:autoSpaceDE w:val="0"/>
              <w:autoSpaceDN w:val="0"/>
              <w:adjustRightInd w:val="0"/>
              <w:ind w:left="424"/>
              <w:rPr>
                <w:rFonts w:ascii="Times New Roman" w:hAnsi="Times New Roman" w:cs="Times New Roman"/>
                <w:sz w:val="20"/>
                <w:szCs w:val="20"/>
              </w:rPr>
            </w:pPr>
            <w:r w:rsidRPr="0044545C">
              <w:rPr>
                <w:rFonts w:ascii="Times New Roman" w:hAnsi="Times New Roman" w:cs="Times New Roman"/>
                <w:sz w:val="20"/>
                <w:szCs w:val="20"/>
              </w:rPr>
              <w:t>Görevin gerektirdiği mevzuat bilgisine sahip olmak,</w:t>
            </w:r>
          </w:p>
          <w:p w:rsidR="00B66394" w:rsidRPr="00B66394" w:rsidRDefault="00B66394" w:rsidP="0044545C">
            <w:pPr>
              <w:pStyle w:val="ListeParagraf"/>
              <w:widowControl w:val="0"/>
              <w:numPr>
                <w:ilvl w:val="0"/>
                <w:numId w:val="22"/>
              </w:numPr>
              <w:autoSpaceDE w:val="0"/>
              <w:autoSpaceDN w:val="0"/>
              <w:adjustRightInd w:val="0"/>
              <w:ind w:left="424"/>
              <w:rPr>
                <w:rFonts w:ascii="Times New Roman" w:hAnsi="Times New Roman"/>
                <w:sz w:val="24"/>
                <w:szCs w:val="24"/>
              </w:rPr>
            </w:pPr>
            <w:r w:rsidRPr="0044545C">
              <w:rPr>
                <w:rFonts w:ascii="Times New Roman" w:hAnsi="Times New Roman" w:cs="Times New Roman"/>
                <w:sz w:val="20"/>
                <w:szCs w:val="20"/>
              </w:rPr>
              <w:t>657 Sayılı Devlet Memurları Kanunu’nda belirtilen genel niteliklere sahip olmak,</w:t>
            </w:r>
          </w:p>
        </w:tc>
      </w:tr>
      <w:tr w:rsidR="00050517" w:rsidRPr="009D21DF" w:rsidTr="00920C27">
        <w:trPr>
          <w:trHeight w:val="851"/>
          <w:jc w:val="center"/>
        </w:trPr>
        <w:tc>
          <w:tcPr>
            <w:tcW w:w="1533" w:type="dxa"/>
            <w:vAlign w:val="center"/>
          </w:tcPr>
          <w:p w:rsidR="00050517" w:rsidRPr="0044545C" w:rsidRDefault="00050517" w:rsidP="00D343EC">
            <w:pPr>
              <w:ind w:left="7"/>
              <w:jc w:val="center"/>
              <w:rPr>
                <w:rFonts w:ascii="Times New Roman" w:hAnsi="Times New Roman" w:cs="Times New Roman"/>
                <w:b/>
                <w:noProof/>
                <w:lang w:eastAsia="tr-TR"/>
              </w:rPr>
            </w:pPr>
            <w:r w:rsidRPr="0044545C">
              <w:rPr>
                <w:rFonts w:ascii="Times New Roman" w:hAnsi="Times New Roman" w:cs="Times New Roman"/>
                <w:b/>
                <w:noProof/>
                <w:lang w:eastAsia="tr-TR"/>
              </w:rPr>
              <w:t>Görevlerin Riskleri:</w:t>
            </w:r>
          </w:p>
        </w:tc>
        <w:tc>
          <w:tcPr>
            <w:tcW w:w="8052" w:type="dxa"/>
            <w:vAlign w:val="center"/>
          </w:tcPr>
          <w:p w:rsidR="007D64D8" w:rsidRPr="0044545C" w:rsidRDefault="007D64D8" w:rsidP="0044545C">
            <w:pPr>
              <w:pStyle w:val="ListeParagraf"/>
              <w:numPr>
                <w:ilvl w:val="0"/>
                <w:numId w:val="22"/>
              </w:numPr>
              <w:ind w:left="420"/>
              <w:rPr>
                <w:rFonts w:ascii="Times New Roman" w:hAnsi="Times New Roman"/>
                <w:sz w:val="20"/>
                <w:szCs w:val="20"/>
              </w:rPr>
            </w:pPr>
            <w:r w:rsidRPr="0044545C">
              <w:rPr>
                <w:rFonts w:ascii="Times New Roman" w:hAnsi="Times New Roman"/>
                <w:sz w:val="20"/>
                <w:szCs w:val="20"/>
              </w:rPr>
              <w:t>Görevleri yerine getirirken yapılacak olan bir hatadan dolayı cezai, mali ve idari sorumluluk</w:t>
            </w:r>
          </w:p>
          <w:p w:rsidR="00DC224A" w:rsidRPr="0044545C" w:rsidRDefault="00050517" w:rsidP="0044545C">
            <w:pPr>
              <w:pStyle w:val="ListeParagraf"/>
              <w:widowControl w:val="0"/>
              <w:numPr>
                <w:ilvl w:val="0"/>
                <w:numId w:val="22"/>
              </w:numPr>
              <w:autoSpaceDE w:val="0"/>
              <w:autoSpaceDN w:val="0"/>
              <w:adjustRightInd w:val="0"/>
              <w:ind w:left="420"/>
              <w:rPr>
                <w:rFonts w:ascii="Times New Roman" w:hAnsi="Times New Roman"/>
                <w:sz w:val="20"/>
                <w:szCs w:val="20"/>
              </w:rPr>
            </w:pPr>
            <w:r w:rsidRPr="0044545C">
              <w:rPr>
                <w:rFonts w:ascii="Times New Roman" w:hAnsi="Times New Roman"/>
                <w:sz w:val="20"/>
                <w:szCs w:val="20"/>
              </w:rPr>
              <w:t>Monotonluk riski</w:t>
            </w:r>
          </w:p>
          <w:p w:rsidR="00BD1137" w:rsidRPr="0044545C" w:rsidRDefault="00BD1137" w:rsidP="0044545C">
            <w:pPr>
              <w:pStyle w:val="ListeParagraf"/>
              <w:widowControl w:val="0"/>
              <w:numPr>
                <w:ilvl w:val="0"/>
                <w:numId w:val="22"/>
              </w:numPr>
              <w:autoSpaceDE w:val="0"/>
              <w:autoSpaceDN w:val="0"/>
              <w:adjustRightInd w:val="0"/>
              <w:ind w:left="420"/>
              <w:rPr>
                <w:rFonts w:ascii="Times New Roman" w:hAnsi="Times New Roman"/>
                <w:sz w:val="20"/>
                <w:szCs w:val="20"/>
              </w:rPr>
            </w:pPr>
            <w:r w:rsidRPr="0044545C">
              <w:rPr>
                <w:rFonts w:ascii="Times New Roman" w:hAnsi="Times New Roman"/>
                <w:sz w:val="20"/>
                <w:szCs w:val="20"/>
              </w:rPr>
              <w:t>Sağlık riski.</w:t>
            </w:r>
          </w:p>
          <w:p w:rsidR="00DC224A" w:rsidRPr="0044545C" w:rsidRDefault="00DC224A" w:rsidP="0044545C">
            <w:pPr>
              <w:pStyle w:val="ListeParagraf"/>
              <w:widowControl w:val="0"/>
              <w:numPr>
                <w:ilvl w:val="0"/>
                <w:numId w:val="22"/>
              </w:numPr>
              <w:autoSpaceDE w:val="0"/>
              <w:autoSpaceDN w:val="0"/>
              <w:adjustRightInd w:val="0"/>
              <w:ind w:left="420"/>
              <w:rPr>
                <w:rFonts w:ascii="Times New Roman" w:hAnsi="Times New Roman"/>
                <w:sz w:val="20"/>
                <w:szCs w:val="20"/>
              </w:rPr>
            </w:pPr>
            <w:r w:rsidRPr="0044545C">
              <w:rPr>
                <w:rFonts w:ascii="Times New Roman" w:hAnsi="Times New Roman"/>
                <w:sz w:val="20"/>
                <w:szCs w:val="20"/>
              </w:rPr>
              <w:t>Yönetsel Risk</w:t>
            </w:r>
          </w:p>
          <w:p w:rsidR="00050517" w:rsidRDefault="00050517" w:rsidP="0044545C">
            <w:pPr>
              <w:pStyle w:val="ListeParagraf"/>
              <w:widowControl w:val="0"/>
              <w:numPr>
                <w:ilvl w:val="0"/>
                <w:numId w:val="22"/>
              </w:numPr>
              <w:autoSpaceDE w:val="0"/>
              <w:autoSpaceDN w:val="0"/>
              <w:adjustRightInd w:val="0"/>
              <w:ind w:left="420"/>
              <w:rPr>
                <w:rFonts w:ascii="Times New Roman" w:hAnsi="Times New Roman"/>
                <w:sz w:val="24"/>
                <w:szCs w:val="24"/>
              </w:rPr>
            </w:pPr>
            <w:r w:rsidRPr="0044545C">
              <w:rPr>
                <w:rFonts w:ascii="Times New Roman" w:hAnsi="Times New Roman"/>
                <w:sz w:val="20"/>
                <w:szCs w:val="20"/>
              </w:rPr>
              <w:t>Gizlilik riski</w:t>
            </w:r>
          </w:p>
        </w:tc>
      </w:tr>
    </w:tbl>
    <w:tbl>
      <w:tblPr>
        <w:tblStyle w:val="TabloKlavuzu"/>
        <w:tblpPr w:leftFromText="141" w:rightFromText="141" w:vertAnchor="text" w:horzAnchor="margin" w:tblpXSpec="center" w:tblpY="408"/>
        <w:tblW w:w="9606"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3227"/>
        <w:gridCol w:w="3118"/>
        <w:gridCol w:w="3237"/>
        <w:gridCol w:w="24"/>
      </w:tblGrid>
      <w:tr w:rsidR="00773736" w:rsidTr="00AE545A">
        <w:trPr>
          <w:gridAfter w:val="1"/>
          <w:wAfter w:w="24" w:type="dxa"/>
          <w:trHeight w:val="397"/>
        </w:trPr>
        <w:tc>
          <w:tcPr>
            <w:tcW w:w="9582" w:type="dxa"/>
            <w:gridSpan w:val="3"/>
            <w:tcBorders>
              <w:bottom w:val="thinThickLargeGap" w:sz="24" w:space="0" w:color="auto"/>
            </w:tcBorders>
            <w:shd w:val="clear" w:color="auto" w:fill="FFFFFF" w:themeFill="background1"/>
            <w:vAlign w:val="center"/>
          </w:tcPr>
          <w:p w:rsidR="00773736" w:rsidRPr="0044545C" w:rsidRDefault="00773736" w:rsidP="00B704BB">
            <w:pPr>
              <w:widowControl w:val="0"/>
              <w:autoSpaceDE w:val="0"/>
              <w:autoSpaceDN w:val="0"/>
              <w:adjustRightInd w:val="0"/>
              <w:spacing w:line="276" w:lineRule="auto"/>
              <w:jc w:val="both"/>
              <w:rPr>
                <w:rFonts w:ascii="Times New Roman" w:hAnsi="Times New Roman"/>
                <w:b/>
                <w:sz w:val="20"/>
                <w:szCs w:val="20"/>
              </w:rPr>
            </w:pPr>
            <w:r w:rsidRPr="0044545C">
              <w:rPr>
                <w:rFonts w:ascii="Times New Roman" w:hAnsi="Times New Roman"/>
                <w:spacing w:val="-2"/>
                <w:sz w:val="20"/>
                <w:szCs w:val="20"/>
              </w:rPr>
              <w:t xml:space="preserve">         </w:t>
            </w:r>
            <w:r w:rsidRPr="0044545C">
              <w:rPr>
                <w:rFonts w:ascii="Times New Roman" w:hAnsi="Times New Roman"/>
                <w:b/>
                <w:spacing w:val="-2"/>
                <w:sz w:val="20"/>
                <w:szCs w:val="20"/>
              </w:rPr>
              <w:t>B</w:t>
            </w:r>
            <w:r w:rsidR="00750049" w:rsidRPr="0044545C">
              <w:rPr>
                <w:rFonts w:ascii="Times New Roman" w:hAnsi="Times New Roman"/>
                <w:b/>
                <w:sz w:val="20"/>
                <w:szCs w:val="20"/>
              </w:rPr>
              <w:t>u d</w:t>
            </w:r>
            <w:r w:rsidRPr="0044545C">
              <w:rPr>
                <w:rFonts w:ascii="Times New Roman" w:hAnsi="Times New Roman"/>
                <w:b/>
                <w:sz w:val="20"/>
                <w:szCs w:val="20"/>
              </w:rPr>
              <w:t>okum</w:t>
            </w:r>
            <w:r w:rsidRPr="0044545C">
              <w:rPr>
                <w:rFonts w:ascii="Times New Roman" w:hAnsi="Times New Roman"/>
                <w:b/>
                <w:spacing w:val="-1"/>
                <w:sz w:val="20"/>
                <w:szCs w:val="20"/>
              </w:rPr>
              <w:t>a</w:t>
            </w:r>
            <w:r w:rsidRPr="0044545C">
              <w:rPr>
                <w:rFonts w:ascii="Times New Roman" w:hAnsi="Times New Roman"/>
                <w:b/>
                <w:sz w:val="20"/>
                <w:szCs w:val="20"/>
              </w:rPr>
              <w:t>n</w:t>
            </w:r>
            <w:r w:rsidRPr="0044545C">
              <w:rPr>
                <w:rFonts w:ascii="Times New Roman" w:hAnsi="Times New Roman"/>
                <w:b/>
                <w:spacing w:val="2"/>
                <w:sz w:val="20"/>
                <w:szCs w:val="20"/>
              </w:rPr>
              <w:t>d</w:t>
            </w:r>
            <w:r w:rsidRPr="0044545C">
              <w:rPr>
                <w:rFonts w:ascii="Times New Roman" w:hAnsi="Times New Roman"/>
                <w:b/>
                <w:sz w:val="20"/>
                <w:szCs w:val="20"/>
              </w:rPr>
              <w:t>a</w:t>
            </w:r>
            <w:r w:rsidRPr="0044545C">
              <w:rPr>
                <w:rFonts w:ascii="Times New Roman" w:hAnsi="Times New Roman"/>
                <w:b/>
                <w:spacing w:val="-1"/>
                <w:sz w:val="20"/>
                <w:szCs w:val="20"/>
              </w:rPr>
              <w:t xml:space="preserve"> aç</w:t>
            </w:r>
            <w:r w:rsidRPr="0044545C">
              <w:rPr>
                <w:rFonts w:ascii="Times New Roman" w:hAnsi="Times New Roman"/>
                <w:b/>
                <w:sz w:val="20"/>
                <w:szCs w:val="20"/>
              </w:rPr>
              <w:t>ık</w:t>
            </w:r>
            <w:r w:rsidRPr="0044545C">
              <w:rPr>
                <w:rFonts w:ascii="Times New Roman" w:hAnsi="Times New Roman"/>
                <w:b/>
                <w:spacing w:val="1"/>
                <w:sz w:val="20"/>
                <w:szCs w:val="20"/>
              </w:rPr>
              <w:t>l</w:t>
            </w:r>
            <w:r w:rsidRPr="0044545C">
              <w:rPr>
                <w:rFonts w:ascii="Times New Roman" w:hAnsi="Times New Roman"/>
                <w:b/>
                <w:spacing w:val="-1"/>
                <w:sz w:val="20"/>
                <w:szCs w:val="20"/>
              </w:rPr>
              <w:t>a</w:t>
            </w:r>
            <w:r w:rsidRPr="0044545C">
              <w:rPr>
                <w:rFonts w:ascii="Times New Roman" w:hAnsi="Times New Roman"/>
                <w:b/>
                <w:spacing w:val="2"/>
                <w:sz w:val="20"/>
                <w:szCs w:val="20"/>
              </w:rPr>
              <w:t>n</w:t>
            </w:r>
            <w:r w:rsidRPr="0044545C">
              <w:rPr>
                <w:rFonts w:ascii="Times New Roman" w:hAnsi="Times New Roman"/>
                <w:b/>
                <w:spacing w:val="1"/>
                <w:sz w:val="20"/>
                <w:szCs w:val="20"/>
              </w:rPr>
              <w:t>a</w:t>
            </w:r>
            <w:r w:rsidRPr="0044545C">
              <w:rPr>
                <w:rFonts w:ascii="Times New Roman" w:hAnsi="Times New Roman"/>
                <w:b/>
                <w:sz w:val="20"/>
                <w:szCs w:val="20"/>
              </w:rPr>
              <w:t xml:space="preserve">n </w:t>
            </w:r>
            <w:r w:rsidRPr="0044545C">
              <w:rPr>
                <w:rFonts w:ascii="Times New Roman" w:hAnsi="Times New Roman"/>
                <w:b/>
                <w:spacing w:val="-2"/>
                <w:sz w:val="20"/>
                <w:szCs w:val="20"/>
              </w:rPr>
              <w:t>g</w:t>
            </w:r>
            <w:r w:rsidRPr="0044545C">
              <w:rPr>
                <w:rFonts w:ascii="Times New Roman" w:hAnsi="Times New Roman"/>
                <w:b/>
                <w:sz w:val="20"/>
                <w:szCs w:val="20"/>
              </w:rPr>
              <w:t>ö</w:t>
            </w:r>
            <w:r w:rsidRPr="0044545C">
              <w:rPr>
                <w:rFonts w:ascii="Times New Roman" w:hAnsi="Times New Roman"/>
                <w:b/>
                <w:spacing w:val="1"/>
                <w:sz w:val="20"/>
                <w:szCs w:val="20"/>
              </w:rPr>
              <w:t>r</w:t>
            </w:r>
            <w:r w:rsidRPr="0044545C">
              <w:rPr>
                <w:rFonts w:ascii="Times New Roman" w:hAnsi="Times New Roman"/>
                <w:b/>
                <w:spacing w:val="-1"/>
                <w:sz w:val="20"/>
                <w:szCs w:val="20"/>
              </w:rPr>
              <w:t>e</w:t>
            </w:r>
            <w:r w:rsidRPr="0044545C">
              <w:rPr>
                <w:rFonts w:ascii="Times New Roman" w:hAnsi="Times New Roman"/>
                <w:b/>
                <w:sz w:val="20"/>
                <w:szCs w:val="20"/>
              </w:rPr>
              <w:t>v tanım</w:t>
            </w:r>
            <w:r w:rsidRPr="0044545C">
              <w:rPr>
                <w:rFonts w:ascii="Times New Roman" w:hAnsi="Times New Roman"/>
                <w:b/>
                <w:spacing w:val="1"/>
                <w:sz w:val="20"/>
                <w:szCs w:val="20"/>
              </w:rPr>
              <w:t>ı</w:t>
            </w:r>
            <w:r w:rsidRPr="0044545C">
              <w:rPr>
                <w:rFonts w:ascii="Times New Roman" w:hAnsi="Times New Roman"/>
                <w:b/>
                <w:sz w:val="20"/>
                <w:szCs w:val="20"/>
              </w:rPr>
              <w:t>mı</w:t>
            </w:r>
            <w:r w:rsidRPr="0044545C">
              <w:rPr>
                <w:rFonts w:ascii="Times New Roman" w:hAnsi="Times New Roman"/>
                <w:b/>
                <w:spacing w:val="1"/>
                <w:sz w:val="20"/>
                <w:szCs w:val="20"/>
              </w:rPr>
              <w:t xml:space="preserve"> </w:t>
            </w:r>
            <w:r w:rsidRPr="0044545C">
              <w:rPr>
                <w:rFonts w:ascii="Times New Roman" w:hAnsi="Times New Roman"/>
                <w:b/>
                <w:sz w:val="20"/>
                <w:szCs w:val="20"/>
              </w:rPr>
              <w:t>okudum. Gö</w:t>
            </w:r>
            <w:r w:rsidRPr="0044545C">
              <w:rPr>
                <w:rFonts w:ascii="Times New Roman" w:hAnsi="Times New Roman"/>
                <w:b/>
                <w:spacing w:val="-1"/>
                <w:sz w:val="20"/>
                <w:szCs w:val="20"/>
              </w:rPr>
              <w:t>re</w:t>
            </w:r>
            <w:r w:rsidRPr="0044545C">
              <w:rPr>
                <w:rFonts w:ascii="Times New Roman" w:hAnsi="Times New Roman"/>
                <w:b/>
                <w:sz w:val="20"/>
                <w:szCs w:val="20"/>
              </w:rPr>
              <w:t>vi</w:t>
            </w:r>
            <w:r w:rsidRPr="0044545C">
              <w:rPr>
                <w:rFonts w:ascii="Times New Roman" w:hAnsi="Times New Roman"/>
                <w:b/>
                <w:spacing w:val="1"/>
                <w:sz w:val="20"/>
                <w:szCs w:val="20"/>
              </w:rPr>
              <w:t>m</w:t>
            </w:r>
            <w:r w:rsidRPr="0044545C">
              <w:rPr>
                <w:rFonts w:ascii="Times New Roman" w:hAnsi="Times New Roman"/>
                <w:b/>
                <w:sz w:val="20"/>
                <w:szCs w:val="20"/>
              </w:rPr>
              <w:t>i bur</w:t>
            </w:r>
            <w:r w:rsidRPr="0044545C">
              <w:rPr>
                <w:rFonts w:ascii="Times New Roman" w:hAnsi="Times New Roman"/>
                <w:b/>
                <w:spacing w:val="-1"/>
                <w:sz w:val="20"/>
                <w:szCs w:val="20"/>
              </w:rPr>
              <w:t>a</w:t>
            </w:r>
            <w:r w:rsidRPr="0044545C">
              <w:rPr>
                <w:rFonts w:ascii="Times New Roman" w:hAnsi="Times New Roman"/>
                <w:b/>
                <w:sz w:val="20"/>
                <w:szCs w:val="20"/>
              </w:rPr>
              <w:t>da</w:t>
            </w:r>
            <w:r w:rsidRPr="0044545C">
              <w:rPr>
                <w:rFonts w:ascii="Times New Roman" w:hAnsi="Times New Roman"/>
                <w:b/>
                <w:spacing w:val="-1"/>
                <w:sz w:val="20"/>
                <w:szCs w:val="20"/>
              </w:rPr>
              <w:t xml:space="preserve"> </w:t>
            </w:r>
            <w:r w:rsidRPr="0044545C">
              <w:rPr>
                <w:rFonts w:ascii="Times New Roman" w:hAnsi="Times New Roman"/>
                <w:b/>
                <w:spacing w:val="2"/>
                <w:sz w:val="20"/>
                <w:szCs w:val="20"/>
              </w:rPr>
              <w:t>b</w:t>
            </w:r>
            <w:r w:rsidRPr="0044545C">
              <w:rPr>
                <w:rFonts w:ascii="Times New Roman" w:hAnsi="Times New Roman"/>
                <w:b/>
                <w:spacing w:val="-1"/>
                <w:sz w:val="20"/>
                <w:szCs w:val="20"/>
              </w:rPr>
              <w:t>e</w:t>
            </w:r>
            <w:r w:rsidRPr="0044545C">
              <w:rPr>
                <w:rFonts w:ascii="Times New Roman" w:hAnsi="Times New Roman"/>
                <w:b/>
                <w:sz w:val="20"/>
                <w:szCs w:val="20"/>
              </w:rPr>
              <w:t>l</w:t>
            </w:r>
            <w:r w:rsidRPr="0044545C">
              <w:rPr>
                <w:rFonts w:ascii="Times New Roman" w:hAnsi="Times New Roman"/>
                <w:b/>
                <w:spacing w:val="1"/>
                <w:sz w:val="20"/>
                <w:szCs w:val="20"/>
              </w:rPr>
              <w:t>i</w:t>
            </w:r>
            <w:r w:rsidRPr="0044545C">
              <w:rPr>
                <w:rFonts w:ascii="Times New Roman" w:hAnsi="Times New Roman"/>
                <w:b/>
                <w:sz w:val="20"/>
                <w:szCs w:val="20"/>
              </w:rPr>
              <w:t>rtilen k</w:t>
            </w:r>
            <w:r w:rsidRPr="0044545C">
              <w:rPr>
                <w:rFonts w:ascii="Times New Roman" w:hAnsi="Times New Roman"/>
                <w:b/>
                <w:spacing w:val="-1"/>
                <w:sz w:val="20"/>
                <w:szCs w:val="20"/>
              </w:rPr>
              <w:t>a</w:t>
            </w:r>
            <w:r w:rsidRPr="0044545C">
              <w:rPr>
                <w:rFonts w:ascii="Times New Roman" w:hAnsi="Times New Roman"/>
                <w:b/>
                <w:sz w:val="20"/>
                <w:szCs w:val="20"/>
              </w:rPr>
              <w:t>psamda</w:t>
            </w:r>
            <w:r w:rsidRPr="0044545C">
              <w:rPr>
                <w:rFonts w:ascii="Times New Roman" w:hAnsi="Times New Roman"/>
                <w:b/>
                <w:spacing w:val="3"/>
                <w:sz w:val="20"/>
                <w:szCs w:val="20"/>
              </w:rPr>
              <w:t xml:space="preserve"> </w:t>
            </w:r>
            <w:r w:rsidR="00366DAD" w:rsidRPr="0044545C">
              <w:rPr>
                <w:rFonts w:ascii="Times New Roman" w:hAnsi="Times New Roman"/>
                <w:b/>
                <w:spacing w:val="3"/>
                <w:sz w:val="20"/>
                <w:szCs w:val="20"/>
              </w:rPr>
              <w:t xml:space="preserve">ve mevzuata uygun olarak </w:t>
            </w:r>
            <w:r w:rsidRPr="0044545C">
              <w:rPr>
                <w:rFonts w:ascii="Times New Roman" w:hAnsi="Times New Roman"/>
                <w:b/>
                <w:spacing w:val="-5"/>
                <w:sz w:val="20"/>
                <w:szCs w:val="20"/>
              </w:rPr>
              <w:t>y</w:t>
            </w:r>
            <w:r w:rsidRPr="0044545C">
              <w:rPr>
                <w:rFonts w:ascii="Times New Roman" w:hAnsi="Times New Roman"/>
                <w:b/>
                <w:spacing w:val="-1"/>
                <w:sz w:val="20"/>
                <w:szCs w:val="20"/>
              </w:rPr>
              <w:t>e</w:t>
            </w:r>
            <w:r w:rsidRPr="0044545C">
              <w:rPr>
                <w:rFonts w:ascii="Times New Roman" w:hAnsi="Times New Roman"/>
                <w:b/>
                <w:sz w:val="20"/>
                <w:szCs w:val="20"/>
              </w:rPr>
              <w:t>ri</w:t>
            </w:r>
            <w:r w:rsidRPr="0044545C">
              <w:rPr>
                <w:rFonts w:ascii="Times New Roman" w:hAnsi="Times New Roman"/>
                <w:b/>
                <w:spacing w:val="2"/>
                <w:sz w:val="20"/>
                <w:szCs w:val="20"/>
              </w:rPr>
              <w:t>n</w:t>
            </w:r>
            <w:r w:rsidRPr="0044545C">
              <w:rPr>
                <w:rFonts w:ascii="Times New Roman" w:hAnsi="Times New Roman"/>
                <w:b/>
                <w:sz w:val="20"/>
                <w:szCs w:val="20"/>
              </w:rPr>
              <w:t xml:space="preserve">e </w:t>
            </w:r>
            <w:r w:rsidRPr="0044545C">
              <w:rPr>
                <w:rFonts w:ascii="Times New Roman" w:hAnsi="Times New Roman"/>
                <w:b/>
                <w:spacing w:val="-2"/>
                <w:position w:val="-1"/>
                <w:sz w:val="20"/>
                <w:szCs w:val="20"/>
              </w:rPr>
              <w:t>g</w:t>
            </w:r>
            <w:r w:rsidRPr="0044545C">
              <w:rPr>
                <w:rFonts w:ascii="Times New Roman" w:hAnsi="Times New Roman"/>
                <w:b/>
                <w:spacing w:val="-1"/>
                <w:position w:val="-1"/>
                <w:sz w:val="20"/>
                <w:szCs w:val="20"/>
              </w:rPr>
              <w:t>e</w:t>
            </w:r>
            <w:r w:rsidRPr="0044545C">
              <w:rPr>
                <w:rFonts w:ascii="Times New Roman" w:hAnsi="Times New Roman"/>
                <w:b/>
                <w:position w:val="-1"/>
                <w:sz w:val="20"/>
                <w:szCs w:val="20"/>
              </w:rPr>
              <w:t>t</w:t>
            </w:r>
            <w:r w:rsidRPr="0044545C">
              <w:rPr>
                <w:rFonts w:ascii="Times New Roman" w:hAnsi="Times New Roman"/>
                <w:b/>
                <w:spacing w:val="1"/>
                <w:position w:val="-1"/>
                <w:sz w:val="20"/>
                <w:szCs w:val="20"/>
              </w:rPr>
              <w:t>i</w:t>
            </w:r>
            <w:r w:rsidRPr="0044545C">
              <w:rPr>
                <w:rFonts w:ascii="Times New Roman" w:hAnsi="Times New Roman"/>
                <w:b/>
                <w:position w:val="-1"/>
                <w:sz w:val="20"/>
                <w:szCs w:val="20"/>
              </w:rPr>
              <w:t>rm</w:t>
            </w:r>
            <w:r w:rsidRPr="0044545C">
              <w:rPr>
                <w:rFonts w:ascii="Times New Roman" w:hAnsi="Times New Roman"/>
                <w:b/>
                <w:spacing w:val="3"/>
                <w:position w:val="-1"/>
                <w:sz w:val="20"/>
                <w:szCs w:val="20"/>
              </w:rPr>
              <w:t>e</w:t>
            </w:r>
            <w:r w:rsidRPr="0044545C">
              <w:rPr>
                <w:rFonts w:ascii="Times New Roman" w:hAnsi="Times New Roman"/>
                <w:b/>
                <w:spacing w:val="-5"/>
                <w:position w:val="-1"/>
                <w:sz w:val="20"/>
                <w:szCs w:val="20"/>
              </w:rPr>
              <w:t>y</w:t>
            </w:r>
            <w:r w:rsidRPr="0044545C">
              <w:rPr>
                <w:rFonts w:ascii="Times New Roman" w:hAnsi="Times New Roman"/>
                <w:b/>
                <w:position w:val="-1"/>
                <w:sz w:val="20"/>
                <w:szCs w:val="20"/>
              </w:rPr>
              <w:t xml:space="preserve">i </w:t>
            </w:r>
            <w:r w:rsidRPr="0044545C">
              <w:rPr>
                <w:rFonts w:ascii="Times New Roman" w:hAnsi="Times New Roman"/>
                <w:b/>
                <w:spacing w:val="3"/>
                <w:position w:val="-1"/>
                <w:sz w:val="20"/>
                <w:szCs w:val="20"/>
              </w:rPr>
              <w:t>k</w:t>
            </w:r>
            <w:r w:rsidRPr="0044545C">
              <w:rPr>
                <w:rFonts w:ascii="Times New Roman" w:hAnsi="Times New Roman"/>
                <w:b/>
                <w:spacing w:val="-1"/>
                <w:position w:val="-1"/>
                <w:sz w:val="20"/>
                <w:szCs w:val="20"/>
              </w:rPr>
              <w:t>a</w:t>
            </w:r>
            <w:r w:rsidRPr="0044545C">
              <w:rPr>
                <w:rFonts w:ascii="Times New Roman" w:hAnsi="Times New Roman"/>
                <w:b/>
                <w:position w:val="-1"/>
                <w:sz w:val="20"/>
                <w:szCs w:val="20"/>
              </w:rPr>
              <w:t xml:space="preserve">bul </w:t>
            </w:r>
            <w:r w:rsidR="00366DAD" w:rsidRPr="0044545C">
              <w:rPr>
                <w:rFonts w:ascii="Times New Roman" w:hAnsi="Times New Roman"/>
                <w:b/>
                <w:position w:val="-1"/>
                <w:sz w:val="20"/>
                <w:szCs w:val="20"/>
              </w:rPr>
              <w:t xml:space="preserve">ve taahhüt </w:t>
            </w:r>
            <w:r w:rsidRPr="0044545C">
              <w:rPr>
                <w:rFonts w:ascii="Times New Roman" w:hAnsi="Times New Roman"/>
                <w:b/>
                <w:position w:val="-1"/>
                <w:sz w:val="20"/>
                <w:szCs w:val="20"/>
              </w:rPr>
              <w:t>ed</w:t>
            </w:r>
            <w:r w:rsidRPr="0044545C">
              <w:rPr>
                <w:rFonts w:ascii="Times New Roman" w:hAnsi="Times New Roman"/>
                <w:b/>
                <w:spacing w:val="5"/>
                <w:position w:val="-1"/>
                <w:sz w:val="20"/>
                <w:szCs w:val="20"/>
              </w:rPr>
              <w:t>i</w:t>
            </w:r>
            <w:r w:rsidRPr="0044545C">
              <w:rPr>
                <w:rFonts w:ascii="Times New Roman" w:hAnsi="Times New Roman"/>
                <w:b/>
                <w:spacing w:val="-5"/>
                <w:position w:val="-1"/>
                <w:sz w:val="20"/>
                <w:szCs w:val="20"/>
              </w:rPr>
              <w:t>y</w:t>
            </w:r>
            <w:r w:rsidRPr="0044545C">
              <w:rPr>
                <w:rFonts w:ascii="Times New Roman" w:hAnsi="Times New Roman"/>
                <w:b/>
                <w:position w:val="-1"/>
                <w:sz w:val="20"/>
                <w:szCs w:val="20"/>
              </w:rPr>
              <w:t>o</w:t>
            </w:r>
            <w:r w:rsidRPr="0044545C">
              <w:rPr>
                <w:rFonts w:ascii="Times New Roman" w:hAnsi="Times New Roman"/>
                <w:b/>
                <w:spacing w:val="-1"/>
                <w:position w:val="-1"/>
                <w:sz w:val="20"/>
                <w:szCs w:val="20"/>
              </w:rPr>
              <w:t>r</w:t>
            </w:r>
            <w:r w:rsidRPr="0044545C">
              <w:rPr>
                <w:rFonts w:ascii="Times New Roman" w:hAnsi="Times New Roman"/>
                <w:b/>
                <w:spacing w:val="2"/>
                <w:position w:val="-1"/>
                <w:sz w:val="20"/>
                <w:szCs w:val="20"/>
              </w:rPr>
              <w:t>u</w:t>
            </w:r>
            <w:r w:rsidRPr="0044545C">
              <w:rPr>
                <w:rFonts w:ascii="Times New Roman" w:hAnsi="Times New Roman"/>
                <w:b/>
                <w:position w:val="-1"/>
                <w:sz w:val="20"/>
                <w:szCs w:val="20"/>
              </w:rPr>
              <w:t>m.</w:t>
            </w:r>
            <w:r w:rsidR="00291AFC" w:rsidRPr="0044545C">
              <w:rPr>
                <w:rFonts w:ascii="Times New Roman" w:hAnsi="Times New Roman"/>
                <w:b/>
                <w:position w:val="-1"/>
                <w:sz w:val="20"/>
                <w:szCs w:val="20"/>
              </w:rPr>
              <w:t xml:space="preserve"> </w:t>
            </w:r>
            <w:proofErr w:type="gramStart"/>
            <w:r w:rsidR="00291AFC" w:rsidRPr="0044545C">
              <w:rPr>
                <w:rFonts w:ascii="Times New Roman" w:hAnsi="Times New Roman"/>
                <w:b/>
                <w:position w:val="-1"/>
                <w:sz w:val="20"/>
                <w:szCs w:val="20"/>
              </w:rPr>
              <w:t>Görev</w:t>
            </w:r>
            <w:r w:rsidR="007E7E6C" w:rsidRPr="0044545C">
              <w:rPr>
                <w:rFonts w:ascii="Times New Roman" w:hAnsi="Times New Roman"/>
                <w:b/>
                <w:position w:val="-1"/>
                <w:sz w:val="20"/>
                <w:szCs w:val="20"/>
              </w:rPr>
              <w:t>(</w:t>
            </w:r>
            <w:proofErr w:type="spellStart"/>
            <w:proofErr w:type="gramEnd"/>
            <w:r w:rsidR="007E7E6C" w:rsidRPr="0044545C">
              <w:rPr>
                <w:rFonts w:ascii="Times New Roman" w:hAnsi="Times New Roman"/>
                <w:b/>
                <w:position w:val="-1"/>
                <w:sz w:val="20"/>
                <w:szCs w:val="20"/>
              </w:rPr>
              <w:t>ler</w:t>
            </w:r>
            <w:proofErr w:type="spellEnd"/>
            <w:r w:rsidR="007E7E6C" w:rsidRPr="0044545C">
              <w:rPr>
                <w:rFonts w:ascii="Times New Roman" w:hAnsi="Times New Roman"/>
                <w:b/>
                <w:position w:val="-1"/>
                <w:sz w:val="20"/>
                <w:szCs w:val="20"/>
              </w:rPr>
              <w:t>)</w:t>
            </w:r>
            <w:r w:rsidR="00291AFC" w:rsidRPr="0044545C">
              <w:rPr>
                <w:rFonts w:ascii="Times New Roman" w:hAnsi="Times New Roman"/>
                <w:b/>
                <w:position w:val="-1"/>
                <w:sz w:val="20"/>
                <w:szCs w:val="20"/>
              </w:rPr>
              <w:t>imle ilgili doğabilecek her türlü</w:t>
            </w:r>
            <w:r w:rsidR="00366DAD" w:rsidRPr="0044545C">
              <w:rPr>
                <w:rFonts w:ascii="Times New Roman" w:hAnsi="Times New Roman"/>
                <w:b/>
                <w:position w:val="-1"/>
                <w:sz w:val="20"/>
                <w:szCs w:val="20"/>
              </w:rPr>
              <w:t xml:space="preserve"> mali, idari ve hukuki</w:t>
            </w:r>
            <w:r w:rsidR="00291AFC" w:rsidRPr="0044545C">
              <w:rPr>
                <w:rFonts w:ascii="Times New Roman" w:hAnsi="Times New Roman"/>
                <w:b/>
                <w:position w:val="-1"/>
                <w:sz w:val="20"/>
                <w:szCs w:val="20"/>
              </w:rPr>
              <w:t xml:space="preserve"> sorumluluk tarafıma aittir.</w:t>
            </w:r>
          </w:p>
        </w:tc>
      </w:tr>
      <w:tr w:rsidR="00AE545A" w:rsidTr="00AE545A">
        <w:trPr>
          <w:trHeight w:val="491"/>
        </w:trPr>
        <w:tc>
          <w:tcPr>
            <w:tcW w:w="3227" w:type="dxa"/>
            <w:shd w:val="clear" w:color="auto" w:fill="C6D9F1" w:themeFill="text2" w:themeFillTint="33"/>
            <w:vAlign w:val="center"/>
          </w:tcPr>
          <w:p w:rsidR="00AE545A" w:rsidRPr="0044545C" w:rsidRDefault="00AE545A" w:rsidP="00773736">
            <w:pPr>
              <w:jc w:val="center"/>
              <w:rPr>
                <w:rFonts w:ascii="Times New Roman" w:hAnsi="Times New Roman" w:cs="Times New Roman"/>
                <w:b/>
              </w:rPr>
            </w:pPr>
            <w:r w:rsidRPr="0044545C">
              <w:rPr>
                <w:rFonts w:ascii="Times New Roman" w:hAnsi="Times New Roman" w:cs="Times New Roman"/>
                <w:b/>
              </w:rPr>
              <w:t>Adı-Soyadı</w:t>
            </w:r>
          </w:p>
        </w:tc>
        <w:tc>
          <w:tcPr>
            <w:tcW w:w="3118" w:type="dxa"/>
            <w:shd w:val="clear" w:color="auto" w:fill="C6D9F1" w:themeFill="text2" w:themeFillTint="33"/>
            <w:vAlign w:val="center"/>
          </w:tcPr>
          <w:p w:rsidR="00AE545A" w:rsidRPr="0044545C" w:rsidRDefault="00AE545A" w:rsidP="00773736">
            <w:pPr>
              <w:jc w:val="center"/>
              <w:rPr>
                <w:rFonts w:ascii="Times New Roman" w:hAnsi="Times New Roman" w:cs="Times New Roman"/>
                <w:b/>
              </w:rPr>
            </w:pPr>
            <w:r w:rsidRPr="0044545C">
              <w:rPr>
                <w:rFonts w:ascii="Times New Roman" w:hAnsi="Times New Roman" w:cs="Times New Roman"/>
                <w:b/>
              </w:rPr>
              <w:t>Tarih</w:t>
            </w:r>
          </w:p>
        </w:tc>
        <w:tc>
          <w:tcPr>
            <w:tcW w:w="3261" w:type="dxa"/>
            <w:gridSpan w:val="2"/>
            <w:shd w:val="clear" w:color="auto" w:fill="C6D9F1" w:themeFill="text2" w:themeFillTint="33"/>
            <w:vAlign w:val="center"/>
          </w:tcPr>
          <w:p w:rsidR="00AE545A" w:rsidRPr="0044545C" w:rsidRDefault="00AE545A" w:rsidP="00773736">
            <w:pPr>
              <w:jc w:val="center"/>
              <w:rPr>
                <w:rFonts w:ascii="Times New Roman" w:hAnsi="Times New Roman" w:cs="Times New Roman"/>
                <w:b/>
              </w:rPr>
            </w:pPr>
            <w:r w:rsidRPr="0044545C">
              <w:rPr>
                <w:rFonts w:ascii="Times New Roman" w:hAnsi="Times New Roman" w:cs="Times New Roman"/>
                <w:b/>
              </w:rPr>
              <w:t>İmza</w:t>
            </w:r>
          </w:p>
        </w:tc>
      </w:tr>
      <w:tr w:rsidR="009A5276" w:rsidTr="00FC1B3B">
        <w:trPr>
          <w:trHeight w:val="680"/>
        </w:trPr>
        <w:tc>
          <w:tcPr>
            <w:tcW w:w="3227" w:type="dxa"/>
            <w:shd w:val="clear" w:color="auto" w:fill="FFFFFF" w:themeFill="background1"/>
            <w:vAlign w:val="center"/>
          </w:tcPr>
          <w:p w:rsidR="009A5276" w:rsidRPr="00555C83" w:rsidRDefault="00677A83" w:rsidP="009A5276">
            <w:pPr>
              <w:jc w:val="center"/>
              <w:rPr>
                <w:rFonts w:ascii="Times New Roman" w:hAnsi="Times New Roman" w:cs="Times New Roman"/>
                <w:b/>
                <w:sz w:val="18"/>
                <w:szCs w:val="18"/>
              </w:rPr>
            </w:pPr>
            <w:proofErr w:type="spellStart"/>
            <w:r>
              <w:rPr>
                <w:rFonts w:ascii="Times New Roman" w:hAnsi="Times New Roman" w:cs="Times New Roman"/>
                <w:b/>
                <w:sz w:val="18"/>
                <w:szCs w:val="18"/>
              </w:rPr>
              <w:t>Şevkiye</w:t>
            </w:r>
            <w:proofErr w:type="spellEnd"/>
            <w:r>
              <w:rPr>
                <w:rFonts w:ascii="Times New Roman" w:hAnsi="Times New Roman" w:cs="Times New Roman"/>
                <w:b/>
                <w:sz w:val="18"/>
                <w:szCs w:val="18"/>
              </w:rPr>
              <w:t xml:space="preserve"> DEMİR</w:t>
            </w:r>
          </w:p>
          <w:p w:rsidR="009A5276" w:rsidRPr="00555C83" w:rsidRDefault="00677A83" w:rsidP="009A5276">
            <w:pPr>
              <w:jc w:val="center"/>
              <w:rPr>
                <w:rFonts w:ascii="Times New Roman" w:hAnsi="Times New Roman" w:cs="Times New Roman"/>
                <w:b/>
                <w:sz w:val="18"/>
                <w:szCs w:val="18"/>
              </w:rPr>
            </w:pPr>
            <w:r>
              <w:rPr>
                <w:rFonts w:ascii="Times New Roman" w:hAnsi="Times New Roman" w:cs="Times New Roman"/>
                <w:b/>
                <w:sz w:val="18"/>
                <w:szCs w:val="18"/>
              </w:rPr>
              <w:t>Şef</w:t>
            </w:r>
          </w:p>
        </w:tc>
        <w:tc>
          <w:tcPr>
            <w:tcW w:w="3118"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9A5276" w:rsidRPr="00555C83" w:rsidRDefault="00677A83" w:rsidP="009A5276">
            <w:pPr>
              <w:jc w:val="center"/>
              <w:rPr>
                <w:rFonts w:ascii="Times New Roman" w:hAnsi="Times New Roman" w:cs="Times New Roman"/>
                <w:b/>
                <w:sz w:val="18"/>
                <w:szCs w:val="18"/>
              </w:rPr>
            </w:pPr>
            <w:r>
              <w:rPr>
                <w:rFonts w:ascii="Times New Roman" w:hAnsi="Times New Roman" w:cs="Times New Roman"/>
                <w:b/>
                <w:sz w:val="18"/>
                <w:szCs w:val="18"/>
              </w:rPr>
              <w:t>1</w:t>
            </w:r>
            <w:r w:rsidR="0096446E">
              <w:rPr>
                <w:rFonts w:ascii="Times New Roman" w:hAnsi="Times New Roman" w:cs="Times New Roman"/>
                <w:b/>
                <w:sz w:val="18"/>
                <w:szCs w:val="18"/>
              </w:rPr>
              <w:t>8</w:t>
            </w:r>
            <w:r>
              <w:rPr>
                <w:rFonts w:ascii="Times New Roman" w:hAnsi="Times New Roman" w:cs="Times New Roman"/>
                <w:b/>
                <w:sz w:val="18"/>
                <w:szCs w:val="18"/>
              </w:rPr>
              <w:t>.02.2026</w:t>
            </w:r>
          </w:p>
        </w:tc>
        <w:tc>
          <w:tcPr>
            <w:tcW w:w="3261"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9A5276" w:rsidRPr="00555C83" w:rsidRDefault="00AC0F5D" w:rsidP="009A5276">
            <w:pPr>
              <w:jc w:val="center"/>
              <w:rPr>
                <w:rFonts w:ascii="Times New Roman" w:hAnsi="Times New Roman" w:cs="Times New Roman"/>
                <w:b/>
                <w:sz w:val="18"/>
                <w:szCs w:val="18"/>
              </w:rPr>
            </w:pPr>
            <w:r>
              <w:rPr>
                <w:rFonts w:ascii="Times New Roman" w:hAnsi="Times New Roman" w:cs="Times New Roman"/>
                <w:b/>
                <w:sz w:val="20"/>
                <w:szCs w:val="20"/>
              </w:rPr>
              <w:t>İmza</w:t>
            </w:r>
          </w:p>
        </w:tc>
      </w:tr>
    </w:tbl>
    <w:p w:rsidR="00E94E79" w:rsidRPr="008E1722" w:rsidRDefault="00E94E79" w:rsidP="00C928DD">
      <w:pPr>
        <w:tabs>
          <w:tab w:val="left" w:pos="1915"/>
        </w:tabs>
        <w:rPr>
          <w:sz w:val="24"/>
          <w:szCs w:val="24"/>
        </w:rPr>
      </w:pPr>
      <w:bookmarkStart w:id="0" w:name="_GoBack"/>
      <w:bookmarkEnd w:id="0"/>
    </w:p>
    <w:sectPr w:rsidR="00E94E79" w:rsidRPr="008E1722" w:rsidSect="0044545C">
      <w:headerReference w:type="default" r:id="rId8"/>
      <w:footerReference w:type="default" r:id="rId9"/>
      <w:pgSz w:w="11906" w:h="16838"/>
      <w:pgMar w:top="993" w:right="1417" w:bottom="1417" w:left="1417" w:header="708" w:footer="26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4B8" w:rsidRDefault="001B64B8" w:rsidP="007C16E7">
      <w:pPr>
        <w:spacing w:after="0" w:line="240" w:lineRule="auto"/>
      </w:pPr>
      <w:r>
        <w:separator/>
      </w:r>
    </w:p>
  </w:endnote>
  <w:endnote w:type="continuationSeparator" w:id="0">
    <w:p w:rsidR="001B64B8" w:rsidRDefault="001B64B8" w:rsidP="007C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FF6" w:rsidRDefault="00C75FF6">
    <w:pPr>
      <w:pStyle w:val="AltBilgi"/>
    </w:pPr>
  </w:p>
  <w:tbl>
    <w:tblPr>
      <w:tblStyle w:val="TabloKlavuzu"/>
      <w:tblpPr w:leftFromText="141" w:rightFromText="141" w:vertAnchor="text" w:horzAnchor="margin" w:tblpXSpec="center" w:tblpY="52"/>
      <w:tblW w:w="9582"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3227"/>
      <w:gridCol w:w="3118"/>
      <w:gridCol w:w="3237"/>
    </w:tblGrid>
    <w:tr w:rsidR="007D64D8" w:rsidTr="0058058C">
      <w:trPr>
        <w:trHeight w:val="397"/>
      </w:trPr>
      <w:tc>
        <w:tcPr>
          <w:tcW w:w="3227" w:type="dxa"/>
          <w:shd w:val="clear" w:color="auto" w:fill="C6D9F1" w:themeFill="text2" w:themeFillTint="33"/>
          <w:vAlign w:val="center"/>
        </w:tcPr>
        <w:p w:rsidR="007D64D8" w:rsidRPr="0044545C" w:rsidRDefault="007D64D8" w:rsidP="007D64D8">
          <w:pPr>
            <w:jc w:val="center"/>
            <w:rPr>
              <w:rFonts w:ascii="Times New Roman" w:hAnsi="Times New Roman" w:cs="Times New Roman"/>
              <w:b/>
            </w:rPr>
          </w:pPr>
          <w:r w:rsidRPr="0044545C">
            <w:rPr>
              <w:rFonts w:ascii="Times New Roman" w:hAnsi="Times New Roman" w:cs="Times New Roman"/>
              <w:b/>
            </w:rPr>
            <w:t>Standardizasyon ve Kalite Sistem Geliştirme Sorumlusu</w:t>
          </w:r>
        </w:p>
      </w:tc>
      <w:tc>
        <w:tcPr>
          <w:tcW w:w="3118" w:type="dxa"/>
          <w:shd w:val="clear" w:color="auto" w:fill="C6D9F1" w:themeFill="text2" w:themeFillTint="33"/>
          <w:vAlign w:val="center"/>
        </w:tcPr>
        <w:p w:rsidR="007D64D8" w:rsidRPr="0044545C" w:rsidRDefault="007D64D8" w:rsidP="007D64D8">
          <w:pPr>
            <w:jc w:val="center"/>
            <w:rPr>
              <w:rFonts w:ascii="Times New Roman" w:hAnsi="Times New Roman" w:cs="Times New Roman"/>
              <w:b/>
            </w:rPr>
          </w:pPr>
          <w:r w:rsidRPr="0044545C">
            <w:rPr>
              <w:rFonts w:ascii="Times New Roman" w:hAnsi="Times New Roman" w:cs="Times New Roman"/>
              <w:b/>
            </w:rPr>
            <w:t>Standardizasyon ve Kalite Süreç Sorumlusu</w:t>
          </w:r>
        </w:p>
      </w:tc>
      <w:tc>
        <w:tcPr>
          <w:tcW w:w="3237" w:type="dxa"/>
          <w:shd w:val="clear" w:color="auto" w:fill="C6D9F1" w:themeFill="text2" w:themeFillTint="33"/>
          <w:vAlign w:val="center"/>
        </w:tcPr>
        <w:p w:rsidR="007D64D8" w:rsidRPr="0044545C" w:rsidRDefault="007D64D8" w:rsidP="007D64D8">
          <w:pPr>
            <w:jc w:val="center"/>
            <w:rPr>
              <w:rFonts w:ascii="Times New Roman" w:hAnsi="Times New Roman" w:cs="Times New Roman"/>
              <w:b/>
            </w:rPr>
          </w:pPr>
          <w:r w:rsidRPr="0044545C">
            <w:rPr>
              <w:rFonts w:ascii="Times New Roman" w:hAnsi="Times New Roman" w:cs="Times New Roman"/>
              <w:b/>
            </w:rPr>
            <w:t>Standardizasyon ve Kalite Sorumlusu</w:t>
          </w:r>
        </w:p>
      </w:tc>
    </w:tr>
    <w:tr w:rsidR="002F06F2" w:rsidTr="0058058C">
      <w:trPr>
        <w:trHeight w:val="966"/>
      </w:trPr>
      <w:tc>
        <w:tcPr>
          <w:tcW w:w="3227" w:type="dxa"/>
          <w:shd w:val="clear" w:color="auto" w:fill="FFFFFF" w:themeFill="background1"/>
          <w:vAlign w:val="bottom"/>
        </w:tcPr>
        <w:p w:rsidR="002F06F2" w:rsidRPr="0044545C" w:rsidRDefault="00677A83" w:rsidP="0058058C">
          <w:pPr>
            <w:jc w:val="center"/>
            <w:rPr>
              <w:rFonts w:ascii="Times New Roman" w:hAnsi="Times New Roman" w:cs="Times New Roman"/>
            </w:rPr>
          </w:pPr>
          <w:proofErr w:type="spellStart"/>
          <w:r>
            <w:rPr>
              <w:rFonts w:ascii="Times New Roman" w:hAnsi="Times New Roman" w:cs="Times New Roman"/>
            </w:rPr>
            <w:t>Öğr.Gör.Dr</w:t>
          </w:r>
          <w:proofErr w:type="spellEnd"/>
          <w:r>
            <w:rPr>
              <w:rFonts w:ascii="Times New Roman" w:hAnsi="Times New Roman" w:cs="Times New Roman"/>
            </w:rPr>
            <w:t>. Büşra Nur KILIÇ YILDIZ</w:t>
          </w:r>
        </w:p>
      </w:tc>
      <w:tc>
        <w:tcPr>
          <w:tcW w:w="3118" w:type="dxa"/>
          <w:vAlign w:val="bottom"/>
        </w:tcPr>
        <w:p w:rsidR="00677A83" w:rsidRPr="0044545C" w:rsidRDefault="00677A83" w:rsidP="00677A83">
          <w:pPr>
            <w:jc w:val="center"/>
            <w:rPr>
              <w:rFonts w:ascii="Times New Roman" w:hAnsi="Times New Roman" w:cs="Times New Roman"/>
            </w:rPr>
          </w:pPr>
          <w:r w:rsidRPr="0044545C">
            <w:rPr>
              <w:rFonts w:ascii="Times New Roman" w:hAnsi="Times New Roman" w:cs="Times New Roman"/>
            </w:rPr>
            <w:t>Muharrem AYDEMİR</w:t>
          </w:r>
        </w:p>
        <w:p w:rsidR="002F06F2" w:rsidRPr="0044545C" w:rsidRDefault="00677A83" w:rsidP="00677A83">
          <w:pPr>
            <w:jc w:val="center"/>
            <w:rPr>
              <w:rFonts w:ascii="Times New Roman" w:hAnsi="Times New Roman" w:cs="Times New Roman"/>
            </w:rPr>
          </w:pPr>
          <w:r w:rsidRPr="0044545C">
            <w:rPr>
              <w:rFonts w:ascii="Times New Roman" w:hAnsi="Times New Roman" w:cs="Times New Roman"/>
            </w:rPr>
            <w:t>Şef</w:t>
          </w:r>
        </w:p>
      </w:tc>
      <w:tc>
        <w:tcPr>
          <w:tcW w:w="3237" w:type="dxa"/>
          <w:shd w:val="clear" w:color="auto" w:fill="FFFFFF" w:themeFill="background1"/>
          <w:vAlign w:val="bottom"/>
        </w:tcPr>
        <w:p w:rsidR="002F06F2" w:rsidRPr="0044545C" w:rsidRDefault="006C59A2" w:rsidP="0058058C">
          <w:pPr>
            <w:jc w:val="center"/>
            <w:rPr>
              <w:rFonts w:ascii="Times New Roman" w:hAnsi="Times New Roman" w:cs="Times New Roman"/>
            </w:rPr>
          </w:pPr>
          <w:proofErr w:type="gramStart"/>
          <w:r w:rsidRPr="0044545C">
            <w:rPr>
              <w:rFonts w:ascii="Times New Roman" w:hAnsi="Times New Roman" w:cs="Times New Roman"/>
            </w:rPr>
            <w:t>Kamil</w:t>
          </w:r>
          <w:proofErr w:type="gramEnd"/>
          <w:r w:rsidRPr="0044545C">
            <w:rPr>
              <w:rFonts w:ascii="Times New Roman" w:hAnsi="Times New Roman" w:cs="Times New Roman"/>
            </w:rPr>
            <w:t xml:space="preserve"> AKYAR</w:t>
          </w:r>
        </w:p>
        <w:p w:rsidR="002F06F2" w:rsidRPr="0044545C" w:rsidRDefault="006C59A2" w:rsidP="0058058C">
          <w:pPr>
            <w:jc w:val="center"/>
            <w:rPr>
              <w:rFonts w:ascii="Times New Roman" w:hAnsi="Times New Roman" w:cs="Times New Roman"/>
            </w:rPr>
          </w:pPr>
          <w:r w:rsidRPr="0044545C">
            <w:rPr>
              <w:rFonts w:ascii="Times New Roman" w:hAnsi="Times New Roman" w:cs="Times New Roman"/>
            </w:rPr>
            <w:t>BAP Koordinatörü</w:t>
          </w:r>
        </w:p>
      </w:tc>
    </w:tr>
  </w:tbl>
  <w:p w:rsidR="00C75FF6" w:rsidRDefault="00C75FF6">
    <w:pPr>
      <w:pStyle w:val="AltBilgi"/>
    </w:pPr>
  </w:p>
  <w:p w:rsidR="009C489D" w:rsidRDefault="009C48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4B8" w:rsidRDefault="001B64B8" w:rsidP="007C16E7">
      <w:pPr>
        <w:spacing w:after="0" w:line="240" w:lineRule="auto"/>
      </w:pPr>
      <w:r>
        <w:separator/>
      </w:r>
    </w:p>
  </w:footnote>
  <w:footnote w:type="continuationSeparator" w:id="0">
    <w:p w:rsidR="001B64B8" w:rsidRDefault="001B64B8" w:rsidP="007C1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585"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1521"/>
      <w:gridCol w:w="1612"/>
      <w:gridCol w:w="1613"/>
      <w:gridCol w:w="1613"/>
      <w:gridCol w:w="1613"/>
      <w:gridCol w:w="1613"/>
    </w:tblGrid>
    <w:tr w:rsidR="00D343EC" w:rsidRPr="00381AFD" w:rsidTr="00910B38">
      <w:trPr>
        <w:trHeight w:val="1530"/>
        <w:jc w:val="center"/>
      </w:trPr>
      <w:tc>
        <w:tcPr>
          <w:tcW w:w="1626" w:type="dxa"/>
          <w:vMerge w:val="restart"/>
          <w:vAlign w:val="center"/>
        </w:tcPr>
        <w:p w:rsidR="00D343EC" w:rsidRPr="00381AFD" w:rsidRDefault="009A1DBF" w:rsidP="00910B38">
          <w:pPr>
            <w:jc w:val="center"/>
            <w:rPr>
              <w:rFonts w:ascii="Calibri" w:eastAsia="Calibri" w:hAnsi="Calibri" w:cs="Times New Roman"/>
            </w:rPr>
          </w:pPr>
          <w:r>
            <w:rPr>
              <w:noProof/>
            </w:rPr>
            <w:drawing>
              <wp:inline distT="0" distB="0" distL="0" distR="0" wp14:anchorId="75964032" wp14:editId="2029C377">
                <wp:extent cx="952500" cy="14763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2-17 at 15.17.10.jpeg"/>
                        <pic:cNvPicPr/>
                      </pic:nvPicPr>
                      <pic:blipFill>
                        <a:blip r:embed="rId1"/>
                        <a:stretch>
                          <a:fillRect/>
                        </a:stretch>
                      </pic:blipFill>
                      <pic:spPr>
                        <a:xfrm>
                          <a:off x="0" y="0"/>
                          <a:ext cx="952500" cy="1476375"/>
                        </a:xfrm>
                        <a:prstGeom prst="rect">
                          <a:avLst/>
                        </a:prstGeom>
                      </pic:spPr>
                    </pic:pic>
                  </a:graphicData>
                </a:graphic>
              </wp:inline>
            </w:drawing>
          </w:r>
        </w:p>
      </w:tc>
      <w:tc>
        <w:tcPr>
          <w:tcW w:w="1724" w:type="dxa"/>
          <w:gridSpan w:val="5"/>
          <w:tcBorders>
            <w:bottom w:val="thinThickLargeGap" w:sz="24" w:space="0" w:color="auto"/>
          </w:tcBorders>
          <w:vAlign w:val="center"/>
        </w:tcPr>
        <w:p w:rsidR="006C59A2" w:rsidRPr="00E51A55" w:rsidRDefault="006C59A2" w:rsidP="006C59A2">
          <w:pPr>
            <w:jc w:val="center"/>
            <w:rPr>
              <w:rFonts w:ascii="Times New Roman" w:hAnsi="Times New Roman" w:cs="Times New Roman"/>
              <w:b/>
              <w:sz w:val="18"/>
              <w:szCs w:val="18"/>
            </w:rPr>
          </w:pPr>
          <w:r w:rsidRPr="00E51A55">
            <w:rPr>
              <w:rFonts w:ascii="Times New Roman" w:hAnsi="Times New Roman" w:cs="Times New Roman"/>
              <w:b/>
              <w:sz w:val="18"/>
              <w:szCs w:val="18"/>
            </w:rPr>
            <w:t>T.C.</w:t>
          </w:r>
        </w:p>
        <w:p w:rsidR="006C59A2" w:rsidRPr="00E51A55" w:rsidRDefault="006C59A2" w:rsidP="006C59A2">
          <w:pPr>
            <w:jc w:val="center"/>
            <w:rPr>
              <w:rFonts w:ascii="Times New Roman" w:hAnsi="Times New Roman" w:cs="Times New Roman"/>
              <w:b/>
              <w:sz w:val="18"/>
              <w:szCs w:val="18"/>
            </w:rPr>
          </w:pPr>
          <w:r w:rsidRPr="00E51A55">
            <w:rPr>
              <w:rFonts w:ascii="Times New Roman" w:hAnsi="Times New Roman" w:cs="Times New Roman"/>
              <w:b/>
              <w:sz w:val="18"/>
              <w:szCs w:val="18"/>
            </w:rPr>
            <w:t>BURDUR MEHMET AKİF ERSOY ÜNİVERSİTESİ</w:t>
          </w:r>
        </w:p>
        <w:p w:rsidR="006C59A2" w:rsidRDefault="006C59A2" w:rsidP="006C59A2">
          <w:pPr>
            <w:jc w:val="center"/>
            <w:rPr>
              <w:rFonts w:ascii="Calibri" w:eastAsia="Calibri" w:hAnsi="Calibri" w:cs="Times New Roman"/>
              <w:b/>
              <w:sz w:val="24"/>
              <w:szCs w:val="24"/>
            </w:rPr>
          </w:pPr>
          <w:r w:rsidRPr="00E51A55">
            <w:rPr>
              <w:rFonts w:ascii="Times New Roman" w:hAnsi="Times New Roman" w:cs="Times New Roman"/>
              <w:b/>
              <w:sz w:val="18"/>
              <w:szCs w:val="18"/>
            </w:rPr>
            <w:t>BİLİMSEL ARAŞTIRMA ROJELERİ KOORDİNATÖRLÜĞÜ</w:t>
          </w:r>
          <w:r>
            <w:rPr>
              <w:rFonts w:ascii="Calibri" w:eastAsia="Calibri" w:hAnsi="Calibri" w:cs="Times New Roman"/>
              <w:b/>
              <w:sz w:val="24"/>
              <w:szCs w:val="24"/>
            </w:rPr>
            <w:t xml:space="preserve"> </w:t>
          </w:r>
        </w:p>
        <w:p w:rsidR="00D343EC" w:rsidRDefault="00267B20" w:rsidP="006C59A2">
          <w:pPr>
            <w:jc w:val="center"/>
            <w:rPr>
              <w:rFonts w:ascii="Times New Roman" w:hAnsi="Times New Roman" w:cs="Times New Roman"/>
              <w:b/>
              <w:sz w:val="18"/>
              <w:szCs w:val="18"/>
            </w:rPr>
          </w:pPr>
          <w:r w:rsidRPr="006C59A2">
            <w:rPr>
              <w:rFonts w:ascii="Times New Roman" w:hAnsi="Times New Roman" w:cs="Times New Roman"/>
              <w:b/>
              <w:sz w:val="18"/>
              <w:szCs w:val="18"/>
            </w:rPr>
            <w:t>PERSONEL</w:t>
          </w:r>
          <w:r w:rsidR="00D343EC" w:rsidRPr="006C59A2">
            <w:rPr>
              <w:rFonts w:ascii="Times New Roman" w:hAnsi="Times New Roman" w:cs="Times New Roman"/>
              <w:b/>
              <w:sz w:val="18"/>
              <w:szCs w:val="18"/>
            </w:rPr>
            <w:t xml:space="preserve"> GÖREV TANIMI</w:t>
          </w:r>
        </w:p>
        <w:p w:rsidR="005378FF" w:rsidRPr="00381AFD" w:rsidRDefault="006C314D" w:rsidP="006C59A2">
          <w:pPr>
            <w:jc w:val="center"/>
            <w:rPr>
              <w:rFonts w:ascii="Calibri" w:eastAsia="Calibri" w:hAnsi="Calibri" w:cs="Times New Roman"/>
            </w:rPr>
          </w:pPr>
          <w:r>
            <w:rPr>
              <w:rFonts w:ascii="Times New Roman" w:hAnsi="Times New Roman" w:cs="Times New Roman"/>
              <w:b/>
              <w:sz w:val="18"/>
              <w:szCs w:val="18"/>
            </w:rPr>
            <w:t>Proje Takip ve Raporlama</w:t>
          </w:r>
          <w:r w:rsidR="005378FF">
            <w:rPr>
              <w:rFonts w:ascii="Times New Roman" w:hAnsi="Times New Roman" w:cs="Times New Roman"/>
              <w:b/>
              <w:sz w:val="18"/>
              <w:szCs w:val="18"/>
            </w:rPr>
            <w:t xml:space="preserve"> Birimi</w:t>
          </w:r>
        </w:p>
      </w:tc>
    </w:tr>
    <w:tr w:rsidR="00D343EC" w:rsidRPr="00381AFD" w:rsidTr="00910B38">
      <w:trPr>
        <w:trHeight w:val="340"/>
        <w:jc w:val="center"/>
      </w:trPr>
      <w:tc>
        <w:tcPr>
          <w:tcW w:w="1626" w:type="dxa"/>
          <w:vMerge/>
          <w:tcBorders>
            <w:top w:val="nil"/>
          </w:tcBorders>
          <w:vAlign w:val="center"/>
        </w:tcPr>
        <w:p w:rsidR="00D343EC" w:rsidRPr="00381AFD" w:rsidRDefault="00D343EC" w:rsidP="00910B38">
          <w:pPr>
            <w:jc w:val="center"/>
            <w:rPr>
              <w:rFonts w:ascii="Calibri" w:eastAsia="Calibri" w:hAnsi="Calibri" w:cs="Times New Roman"/>
              <w:noProof/>
            </w:rPr>
          </w:pPr>
        </w:p>
      </w:tc>
      <w:tc>
        <w:tcPr>
          <w:tcW w:w="1724" w:type="dxa"/>
          <w:shd w:val="clear" w:color="auto" w:fill="C6D9F1"/>
          <w:vAlign w:val="center"/>
        </w:tcPr>
        <w:p w:rsidR="00D343EC" w:rsidRPr="0044545C" w:rsidRDefault="00D343EC" w:rsidP="00910B38">
          <w:pPr>
            <w:jc w:val="center"/>
            <w:rPr>
              <w:rFonts w:ascii="Times New Roman" w:eastAsia="Calibri" w:hAnsi="Times New Roman" w:cs="Times New Roman"/>
              <w:b/>
              <w:sz w:val="18"/>
              <w:szCs w:val="18"/>
            </w:rPr>
          </w:pPr>
          <w:r w:rsidRPr="0044545C">
            <w:rPr>
              <w:rFonts w:ascii="Times New Roman" w:eastAsia="Calibri" w:hAnsi="Times New Roman" w:cs="Times New Roman"/>
              <w:b/>
              <w:sz w:val="18"/>
              <w:szCs w:val="18"/>
            </w:rPr>
            <w:t>Doküman No</w:t>
          </w:r>
        </w:p>
      </w:tc>
      <w:tc>
        <w:tcPr>
          <w:tcW w:w="1724" w:type="dxa"/>
          <w:shd w:val="clear" w:color="auto" w:fill="C6D9F1"/>
          <w:vAlign w:val="center"/>
        </w:tcPr>
        <w:p w:rsidR="00D343EC" w:rsidRPr="0044545C" w:rsidRDefault="00D343EC" w:rsidP="00910B38">
          <w:pPr>
            <w:jc w:val="center"/>
            <w:rPr>
              <w:rFonts w:ascii="Times New Roman" w:eastAsia="Calibri" w:hAnsi="Times New Roman" w:cs="Times New Roman"/>
              <w:b/>
              <w:sz w:val="18"/>
              <w:szCs w:val="18"/>
            </w:rPr>
          </w:pPr>
          <w:r w:rsidRPr="0044545C">
            <w:rPr>
              <w:rFonts w:ascii="Times New Roman" w:eastAsia="Calibri" w:hAnsi="Times New Roman" w:cs="Times New Roman"/>
              <w:b/>
              <w:sz w:val="18"/>
              <w:szCs w:val="18"/>
            </w:rPr>
            <w:t>Yürürlük Tarihi</w:t>
          </w:r>
        </w:p>
      </w:tc>
      <w:tc>
        <w:tcPr>
          <w:tcW w:w="1724" w:type="dxa"/>
          <w:shd w:val="clear" w:color="auto" w:fill="C6D9F1"/>
          <w:vAlign w:val="center"/>
        </w:tcPr>
        <w:p w:rsidR="00D343EC" w:rsidRPr="0044545C" w:rsidRDefault="00D343EC" w:rsidP="00910B38">
          <w:pPr>
            <w:jc w:val="center"/>
            <w:rPr>
              <w:rFonts w:ascii="Times New Roman" w:eastAsia="Calibri" w:hAnsi="Times New Roman" w:cs="Times New Roman"/>
              <w:b/>
              <w:sz w:val="18"/>
              <w:szCs w:val="18"/>
            </w:rPr>
          </w:pPr>
          <w:r w:rsidRPr="0044545C">
            <w:rPr>
              <w:rFonts w:ascii="Times New Roman" w:eastAsia="Calibri" w:hAnsi="Times New Roman" w:cs="Times New Roman"/>
              <w:b/>
              <w:sz w:val="18"/>
              <w:szCs w:val="18"/>
            </w:rPr>
            <w:t>Revizyon Tarihi</w:t>
          </w:r>
        </w:p>
      </w:tc>
      <w:tc>
        <w:tcPr>
          <w:tcW w:w="1724" w:type="dxa"/>
          <w:shd w:val="clear" w:color="auto" w:fill="C6D9F1"/>
          <w:vAlign w:val="center"/>
        </w:tcPr>
        <w:p w:rsidR="00D343EC" w:rsidRPr="0044545C" w:rsidRDefault="00D343EC" w:rsidP="00910B38">
          <w:pPr>
            <w:jc w:val="center"/>
            <w:rPr>
              <w:rFonts w:ascii="Times New Roman" w:eastAsia="Calibri" w:hAnsi="Times New Roman" w:cs="Times New Roman"/>
              <w:b/>
              <w:sz w:val="18"/>
              <w:szCs w:val="18"/>
            </w:rPr>
          </w:pPr>
          <w:r w:rsidRPr="0044545C">
            <w:rPr>
              <w:rFonts w:ascii="Times New Roman" w:eastAsia="Calibri" w:hAnsi="Times New Roman" w:cs="Times New Roman"/>
              <w:b/>
              <w:sz w:val="18"/>
              <w:szCs w:val="18"/>
            </w:rPr>
            <w:t>Revizyon No</w:t>
          </w:r>
        </w:p>
      </w:tc>
      <w:tc>
        <w:tcPr>
          <w:tcW w:w="1724" w:type="dxa"/>
          <w:shd w:val="clear" w:color="auto" w:fill="C6D9F1"/>
          <w:vAlign w:val="center"/>
        </w:tcPr>
        <w:p w:rsidR="00D343EC" w:rsidRPr="0044545C" w:rsidRDefault="00D343EC" w:rsidP="00910B38">
          <w:pPr>
            <w:jc w:val="center"/>
            <w:rPr>
              <w:rFonts w:ascii="Times New Roman" w:eastAsia="Calibri" w:hAnsi="Times New Roman" w:cs="Times New Roman"/>
              <w:b/>
              <w:sz w:val="18"/>
              <w:szCs w:val="18"/>
            </w:rPr>
          </w:pPr>
          <w:r w:rsidRPr="0044545C">
            <w:rPr>
              <w:rFonts w:ascii="Times New Roman" w:eastAsia="Calibri" w:hAnsi="Times New Roman" w:cs="Times New Roman"/>
              <w:b/>
              <w:sz w:val="18"/>
              <w:szCs w:val="18"/>
            </w:rPr>
            <w:t>Sayfa No</w:t>
          </w:r>
        </w:p>
      </w:tc>
    </w:tr>
    <w:tr w:rsidR="00D343EC" w:rsidRPr="00381AFD" w:rsidTr="006C59A2">
      <w:trPr>
        <w:trHeight w:val="340"/>
        <w:jc w:val="center"/>
      </w:trPr>
      <w:tc>
        <w:tcPr>
          <w:tcW w:w="1626" w:type="dxa"/>
          <w:vMerge/>
          <w:tcBorders>
            <w:top w:val="nil"/>
          </w:tcBorders>
          <w:vAlign w:val="center"/>
        </w:tcPr>
        <w:p w:rsidR="00D343EC" w:rsidRPr="00381AFD" w:rsidRDefault="00D343EC" w:rsidP="00910B38">
          <w:pPr>
            <w:jc w:val="center"/>
            <w:rPr>
              <w:rFonts w:ascii="Calibri" w:eastAsia="Calibri" w:hAnsi="Calibri" w:cs="Times New Roman"/>
              <w:noProof/>
            </w:rPr>
          </w:pPr>
        </w:p>
      </w:tc>
      <w:tc>
        <w:tcPr>
          <w:tcW w:w="1724" w:type="dxa"/>
          <w:shd w:val="clear" w:color="auto" w:fill="FFFF00"/>
          <w:vAlign w:val="center"/>
        </w:tcPr>
        <w:p w:rsidR="00D343EC" w:rsidRPr="0044545C" w:rsidRDefault="00570D40" w:rsidP="005B7432">
          <w:pPr>
            <w:jc w:val="center"/>
            <w:rPr>
              <w:rFonts w:ascii="Times New Roman" w:eastAsia="Calibri" w:hAnsi="Times New Roman" w:cs="Times New Roman"/>
              <w:sz w:val="18"/>
              <w:szCs w:val="18"/>
            </w:rPr>
          </w:pPr>
          <w:r>
            <w:rPr>
              <w:rFonts w:ascii="Times New Roman" w:eastAsia="Calibri" w:hAnsi="Times New Roman" w:cs="Times New Roman"/>
              <w:sz w:val="18"/>
              <w:szCs w:val="18"/>
            </w:rPr>
            <w:t>911.BAP.PGT.F4</w:t>
          </w:r>
        </w:p>
      </w:tc>
      <w:tc>
        <w:tcPr>
          <w:tcW w:w="1724" w:type="dxa"/>
          <w:shd w:val="clear" w:color="auto" w:fill="FFFF00"/>
          <w:vAlign w:val="center"/>
        </w:tcPr>
        <w:p w:rsidR="00D343EC" w:rsidRPr="0044545C" w:rsidRDefault="0021542A" w:rsidP="00BA7506">
          <w:pPr>
            <w:jc w:val="center"/>
            <w:rPr>
              <w:rFonts w:ascii="Times New Roman" w:eastAsia="Calibri" w:hAnsi="Times New Roman" w:cs="Times New Roman"/>
              <w:sz w:val="18"/>
              <w:szCs w:val="18"/>
            </w:rPr>
          </w:pPr>
          <w:r>
            <w:rPr>
              <w:rFonts w:ascii="Times New Roman" w:eastAsia="Calibri" w:hAnsi="Times New Roman" w:cs="Times New Roman"/>
              <w:sz w:val="18"/>
              <w:szCs w:val="18"/>
            </w:rPr>
            <w:t>14.08</w:t>
          </w:r>
          <w:r w:rsidR="006C59A2" w:rsidRPr="0044545C">
            <w:rPr>
              <w:rFonts w:ascii="Times New Roman" w:eastAsia="Calibri" w:hAnsi="Times New Roman" w:cs="Times New Roman"/>
              <w:sz w:val="18"/>
              <w:szCs w:val="18"/>
            </w:rPr>
            <w:t>.2023</w:t>
          </w:r>
        </w:p>
      </w:tc>
      <w:tc>
        <w:tcPr>
          <w:tcW w:w="1724" w:type="dxa"/>
          <w:shd w:val="clear" w:color="auto" w:fill="FFFF00"/>
          <w:vAlign w:val="center"/>
        </w:tcPr>
        <w:p w:rsidR="00281F60" w:rsidRPr="0044545C" w:rsidRDefault="00677A83" w:rsidP="00281F60">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r w:rsidR="0096446E">
            <w:rPr>
              <w:rFonts w:ascii="Times New Roman" w:eastAsia="Calibri" w:hAnsi="Times New Roman" w:cs="Times New Roman"/>
              <w:sz w:val="18"/>
              <w:szCs w:val="18"/>
            </w:rPr>
            <w:t>8</w:t>
          </w:r>
          <w:r>
            <w:rPr>
              <w:rFonts w:ascii="Times New Roman" w:eastAsia="Calibri" w:hAnsi="Times New Roman" w:cs="Times New Roman"/>
              <w:sz w:val="18"/>
              <w:szCs w:val="18"/>
            </w:rPr>
            <w:t>.02.2026</w:t>
          </w:r>
        </w:p>
      </w:tc>
      <w:tc>
        <w:tcPr>
          <w:tcW w:w="1724" w:type="dxa"/>
          <w:shd w:val="clear" w:color="auto" w:fill="FFFF00"/>
          <w:vAlign w:val="center"/>
        </w:tcPr>
        <w:p w:rsidR="00D343EC" w:rsidRPr="0044545C" w:rsidRDefault="00677A83" w:rsidP="00910B3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1724" w:type="dxa"/>
          <w:shd w:val="clear" w:color="auto" w:fill="FFFF00"/>
          <w:vAlign w:val="center"/>
        </w:tcPr>
        <w:p w:rsidR="00D343EC" w:rsidRPr="0044545C" w:rsidRDefault="00D343EC" w:rsidP="00910B38">
          <w:pPr>
            <w:jc w:val="center"/>
            <w:rPr>
              <w:rFonts w:ascii="Times New Roman" w:eastAsia="Calibri" w:hAnsi="Times New Roman" w:cs="Times New Roman"/>
              <w:sz w:val="18"/>
              <w:szCs w:val="18"/>
            </w:rPr>
          </w:pPr>
          <w:r w:rsidRPr="0044545C">
            <w:rPr>
              <w:rFonts w:ascii="Times New Roman" w:eastAsia="Calibri" w:hAnsi="Times New Roman" w:cs="Times New Roman"/>
              <w:sz w:val="18"/>
              <w:szCs w:val="18"/>
            </w:rPr>
            <w:fldChar w:fldCharType="begin"/>
          </w:r>
          <w:r w:rsidRPr="0044545C">
            <w:rPr>
              <w:rFonts w:ascii="Times New Roman" w:eastAsia="Calibri" w:hAnsi="Times New Roman" w:cs="Times New Roman"/>
              <w:sz w:val="18"/>
              <w:szCs w:val="18"/>
            </w:rPr>
            <w:instrText>PAGE  \* Arabic  \* MERGEFORMAT</w:instrText>
          </w:r>
          <w:r w:rsidRPr="0044545C">
            <w:rPr>
              <w:rFonts w:ascii="Times New Roman" w:eastAsia="Calibri" w:hAnsi="Times New Roman" w:cs="Times New Roman"/>
              <w:sz w:val="18"/>
              <w:szCs w:val="18"/>
            </w:rPr>
            <w:fldChar w:fldCharType="separate"/>
          </w:r>
          <w:r w:rsidR="00731223" w:rsidRPr="0044545C">
            <w:rPr>
              <w:rFonts w:ascii="Times New Roman" w:hAnsi="Times New Roman" w:cs="Times New Roman"/>
              <w:noProof/>
              <w:sz w:val="18"/>
              <w:szCs w:val="18"/>
            </w:rPr>
            <w:t>1</w:t>
          </w:r>
          <w:r w:rsidRPr="0044545C">
            <w:rPr>
              <w:rFonts w:ascii="Times New Roman" w:eastAsia="Calibri" w:hAnsi="Times New Roman" w:cs="Times New Roman"/>
              <w:sz w:val="18"/>
              <w:szCs w:val="18"/>
            </w:rPr>
            <w:fldChar w:fldCharType="end"/>
          </w:r>
          <w:r w:rsidRPr="0044545C">
            <w:rPr>
              <w:rFonts w:ascii="Times New Roman" w:eastAsia="Calibri" w:hAnsi="Times New Roman" w:cs="Times New Roman"/>
              <w:sz w:val="18"/>
              <w:szCs w:val="18"/>
            </w:rPr>
            <w:t xml:space="preserve"> / </w:t>
          </w:r>
          <w:r w:rsidRPr="0044545C">
            <w:rPr>
              <w:rFonts w:ascii="Times New Roman" w:eastAsia="Calibri" w:hAnsi="Times New Roman" w:cs="Times New Roman"/>
              <w:sz w:val="18"/>
              <w:szCs w:val="18"/>
            </w:rPr>
            <w:fldChar w:fldCharType="begin"/>
          </w:r>
          <w:r w:rsidRPr="0044545C">
            <w:rPr>
              <w:rFonts w:ascii="Times New Roman" w:eastAsia="Calibri" w:hAnsi="Times New Roman" w:cs="Times New Roman"/>
              <w:sz w:val="18"/>
              <w:szCs w:val="18"/>
            </w:rPr>
            <w:instrText>NUMPAGES  \* Arabic  \* MERGEFORMAT</w:instrText>
          </w:r>
          <w:r w:rsidRPr="0044545C">
            <w:rPr>
              <w:rFonts w:ascii="Times New Roman" w:eastAsia="Calibri" w:hAnsi="Times New Roman" w:cs="Times New Roman"/>
              <w:sz w:val="18"/>
              <w:szCs w:val="18"/>
            </w:rPr>
            <w:fldChar w:fldCharType="separate"/>
          </w:r>
          <w:r w:rsidR="00731223" w:rsidRPr="0044545C">
            <w:rPr>
              <w:rFonts w:ascii="Times New Roman" w:hAnsi="Times New Roman" w:cs="Times New Roman"/>
              <w:noProof/>
              <w:sz w:val="18"/>
              <w:szCs w:val="18"/>
            </w:rPr>
            <w:t>4</w:t>
          </w:r>
          <w:r w:rsidRPr="0044545C">
            <w:rPr>
              <w:rFonts w:ascii="Times New Roman" w:eastAsia="Calibri" w:hAnsi="Times New Roman" w:cs="Times New Roman"/>
              <w:sz w:val="18"/>
              <w:szCs w:val="18"/>
            </w:rPr>
            <w:fldChar w:fldCharType="end"/>
          </w:r>
        </w:p>
      </w:tc>
    </w:tr>
  </w:tbl>
  <w:p w:rsidR="009C489D" w:rsidRDefault="009C48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91B"/>
    <w:multiLevelType w:val="hybridMultilevel"/>
    <w:tmpl w:val="B8EE27BC"/>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 w15:restartNumberingAfterBreak="0">
    <w:nsid w:val="07FF03CE"/>
    <w:multiLevelType w:val="hybridMultilevel"/>
    <w:tmpl w:val="81D09C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F32A43"/>
    <w:multiLevelType w:val="hybridMultilevel"/>
    <w:tmpl w:val="065EBDEE"/>
    <w:lvl w:ilvl="0" w:tplc="041F000B">
      <w:start w:val="1"/>
      <w:numFmt w:val="bullet"/>
      <w:lvlText w:val=""/>
      <w:lvlJc w:val="left"/>
      <w:pPr>
        <w:ind w:left="754" w:hanging="360"/>
      </w:pPr>
      <w:rPr>
        <w:rFonts w:ascii="Wingdings" w:hAnsi="Wingding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3" w15:restartNumberingAfterBreak="0">
    <w:nsid w:val="1441450F"/>
    <w:multiLevelType w:val="hybridMultilevel"/>
    <w:tmpl w:val="CA049190"/>
    <w:lvl w:ilvl="0" w:tplc="A16C5D96">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4" w15:restartNumberingAfterBreak="0">
    <w:nsid w:val="196B6614"/>
    <w:multiLevelType w:val="hybridMultilevel"/>
    <w:tmpl w:val="C4C8E88E"/>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5" w15:restartNumberingAfterBreak="0">
    <w:nsid w:val="1F5A7B99"/>
    <w:multiLevelType w:val="hybridMultilevel"/>
    <w:tmpl w:val="C75E1E4A"/>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6" w15:restartNumberingAfterBreak="0">
    <w:nsid w:val="223A4313"/>
    <w:multiLevelType w:val="hybridMultilevel"/>
    <w:tmpl w:val="CE7C0B9C"/>
    <w:lvl w:ilvl="0" w:tplc="041F000B">
      <w:start w:val="1"/>
      <w:numFmt w:val="bullet"/>
      <w:lvlText w:val=""/>
      <w:lvlJc w:val="left"/>
      <w:pPr>
        <w:ind w:left="754" w:hanging="360"/>
      </w:pPr>
      <w:rPr>
        <w:rFonts w:ascii="Wingdings" w:hAnsi="Wingding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7" w15:restartNumberingAfterBreak="0">
    <w:nsid w:val="232A34DC"/>
    <w:multiLevelType w:val="hybridMultilevel"/>
    <w:tmpl w:val="0E7C0F9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8" w15:restartNumberingAfterBreak="0">
    <w:nsid w:val="27F777FB"/>
    <w:multiLevelType w:val="hybridMultilevel"/>
    <w:tmpl w:val="71740644"/>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9" w15:restartNumberingAfterBreak="0">
    <w:nsid w:val="28FC7420"/>
    <w:multiLevelType w:val="hybridMultilevel"/>
    <w:tmpl w:val="68563798"/>
    <w:lvl w:ilvl="0" w:tplc="041F000B">
      <w:start w:val="1"/>
      <w:numFmt w:val="bullet"/>
      <w:lvlText w:val=""/>
      <w:lvlJc w:val="left"/>
      <w:pPr>
        <w:ind w:left="1295" w:hanging="360"/>
      </w:pPr>
      <w:rPr>
        <w:rFonts w:ascii="Wingdings" w:hAnsi="Wingdings" w:hint="default"/>
      </w:rPr>
    </w:lvl>
    <w:lvl w:ilvl="1" w:tplc="041F0003" w:tentative="1">
      <w:start w:val="1"/>
      <w:numFmt w:val="bullet"/>
      <w:lvlText w:val="o"/>
      <w:lvlJc w:val="left"/>
      <w:pPr>
        <w:ind w:left="2015" w:hanging="360"/>
      </w:pPr>
      <w:rPr>
        <w:rFonts w:ascii="Courier New" w:hAnsi="Courier New" w:cs="Courier New" w:hint="default"/>
      </w:rPr>
    </w:lvl>
    <w:lvl w:ilvl="2" w:tplc="041F0005" w:tentative="1">
      <w:start w:val="1"/>
      <w:numFmt w:val="bullet"/>
      <w:lvlText w:val=""/>
      <w:lvlJc w:val="left"/>
      <w:pPr>
        <w:ind w:left="2735" w:hanging="360"/>
      </w:pPr>
      <w:rPr>
        <w:rFonts w:ascii="Wingdings" w:hAnsi="Wingdings" w:hint="default"/>
      </w:rPr>
    </w:lvl>
    <w:lvl w:ilvl="3" w:tplc="041F0001" w:tentative="1">
      <w:start w:val="1"/>
      <w:numFmt w:val="bullet"/>
      <w:lvlText w:val=""/>
      <w:lvlJc w:val="left"/>
      <w:pPr>
        <w:ind w:left="3455" w:hanging="360"/>
      </w:pPr>
      <w:rPr>
        <w:rFonts w:ascii="Symbol" w:hAnsi="Symbol" w:hint="default"/>
      </w:rPr>
    </w:lvl>
    <w:lvl w:ilvl="4" w:tplc="041F0003" w:tentative="1">
      <w:start w:val="1"/>
      <w:numFmt w:val="bullet"/>
      <w:lvlText w:val="o"/>
      <w:lvlJc w:val="left"/>
      <w:pPr>
        <w:ind w:left="4175" w:hanging="360"/>
      </w:pPr>
      <w:rPr>
        <w:rFonts w:ascii="Courier New" w:hAnsi="Courier New" w:cs="Courier New" w:hint="default"/>
      </w:rPr>
    </w:lvl>
    <w:lvl w:ilvl="5" w:tplc="041F0005" w:tentative="1">
      <w:start w:val="1"/>
      <w:numFmt w:val="bullet"/>
      <w:lvlText w:val=""/>
      <w:lvlJc w:val="left"/>
      <w:pPr>
        <w:ind w:left="4895" w:hanging="360"/>
      </w:pPr>
      <w:rPr>
        <w:rFonts w:ascii="Wingdings" w:hAnsi="Wingdings" w:hint="default"/>
      </w:rPr>
    </w:lvl>
    <w:lvl w:ilvl="6" w:tplc="041F0001" w:tentative="1">
      <w:start w:val="1"/>
      <w:numFmt w:val="bullet"/>
      <w:lvlText w:val=""/>
      <w:lvlJc w:val="left"/>
      <w:pPr>
        <w:ind w:left="5615" w:hanging="360"/>
      </w:pPr>
      <w:rPr>
        <w:rFonts w:ascii="Symbol" w:hAnsi="Symbol" w:hint="default"/>
      </w:rPr>
    </w:lvl>
    <w:lvl w:ilvl="7" w:tplc="041F0003" w:tentative="1">
      <w:start w:val="1"/>
      <w:numFmt w:val="bullet"/>
      <w:lvlText w:val="o"/>
      <w:lvlJc w:val="left"/>
      <w:pPr>
        <w:ind w:left="6335" w:hanging="360"/>
      </w:pPr>
      <w:rPr>
        <w:rFonts w:ascii="Courier New" w:hAnsi="Courier New" w:cs="Courier New" w:hint="default"/>
      </w:rPr>
    </w:lvl>
    <w:lvl w:ilvl="8" w:tplc="041F0005" w:tentative="1">
      <w:start w:val="1"/>
      <w:numFmt w:val="bullet"/>
      <w:lvlText w:val=""/>
      <w:lvlJc w:val="left"/>
      <w:pPr>
        <w:ind w:left="7055" w:hanging="360"/>
      </w:pPr>
      <w:rPr>
        <w:rFonts w:ascii="Wingdings" w:hAnsi="Wingdings" w:hint="default"/>
      </w:rPr>
    </w:lvl>
  </w:abstractNum>
  <w:abstractNum w:abstractNumId="10" w15:restartNumberingAfterBreak="0">
    <w:nsid w:val="2DA66FF6"/>
    <w:multiLevelType w:val="hybridMultilevel"/>
    <w:tmpl w:val="E73EE41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1" w15:restartNumberingAfterBreak="0">
    <w:nsid w:val="2F8E2067"/>
    <w:multiLevelType w:val="hybridMultilevel"/>
    <w:tmpl w:val="EC9CC92A"/>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2" w15:restartNumberingAfterBreak="0">
    <w:nsid w:val="3B47626E"/>
    <w:multiLevelType w:val="hybridMultilevel"/>
    <w:tmpl w:val="E1E00BB6"/>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13" w15:restartNumberingAfterBreak="0">
    <w:nsid w:val="3E626485"/>
    <w:multiLevelType w:val="hybridMultilevel"/>
    <w:tmpl w:val="0AC0CFC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4" w15:restartNumberingAfterBreak="0">
    <w:nsid w:val="41A4016A"/>
    <w:multiLevelType w:val="hybridMultilevel"/>
    <w:tmpl w:val="D10E9C7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5" w15:restartNumberingAfterBreak="0">
    <w:nsid w:val="430A2A1C"/>
    <w:multiLevelType w:val="hybridMultilevel"/>
    <w:tmpl w:val="40964466"/>
    <w:lvl w:ilvl="0" w:tplc="041F0001">
      <w:start w:val="1"/>
      <w:numFmt w:val="bullet"/>
      <w:lvlText w:val=""/>
      <w:lvlJc w:val="left"/>
      <w:pPr>
        <w:ind w:left="1873" w:hanging="360"/>
      </w:pPr>
      <w:rPr>
        <w:rFonts w:ascii="Symbol" w:hAnsi="Symbol" w:hint="default"/>
      </w:rPr>
    </w:lvl>
    <w:lvl w:ilvl="1" w:tplc="041F0003" w:tentative="1">
      <w:start w:val="1"/>
      <w:numFmt w:val="bullet"/>
      <w:lvlText w:val="o"/>
      <w:lvlJc w:val="left"/>
      <w:pPr>
        <w:ind w:left="2593" w:hanging="360"/>
      </w:pPr>
      <w:rPr>
        <w:rFonts w:ascii="Courier New" w:hAnsi="Courier New" w:cs="Courier New" w:hint="default"/>
      </w:rPr>
    </w:lvl>
    <w:lvl w:ilvl="2" w:tplc="041F0005" w:tentative="1">
      <w:start w:val="1"/>
      <w:numFmt w:val="bullet"/>
      <w:lvlText w:val=""/>
      <w:lvlJc w:val="left"/>
      <w:pPr>
        <w:ind w:left="3313" w:hanging="360"/>
      </w:pPr>
      <w:rPr>
        <w:rFonts w:ascii="Wingdings" w:hAnsi="Wingdings" w:hint="default"/>
      </w:rPr>
    </w:lvl>
    <w:lvl w:ilvl="3" w:tplc="041F0001" w:tentative="1">
      <w:start w:val="1"/>
      <w:numFmt w:val="bullet"/>
      <w:lvlText w:val=""/>
      <w:lvlJc w:val="left"/>
      <w:pPr>
        <w:ind w:left="4033" w:hanging="360"/>
      </w:pPr>
      <w:rPr>
        <w:rFonts w:ascii="Symbol" w:hAnsi="Symbol" w:hint="default"/>
      </w:rPr>
    </w:lvl>
    <w:lvl w:ilvl="4" w:tplc="041F0003" w:tentative="1">
      <w:start w:val="1"/>
      <w:numFmt w:val="bullet"/>
      <w:lvlText w:val="o"/>
      <w:lvlJc w:val="left"/>
      <w:pPr>
        <w:ind w:left="4753" w:hanging="360"/>
      </w:pPr>
      <w:rPr>
        <w:rFonts w:ascii="Courier New" w:hAnsi="Courier New" w:cs="Courier New" w:hint="default"/>
      </w:rPr>
    </w:lvl>
    <w:lvl w:ilvl="5" w:tplc="041F0005" w:tentative="1">
      <w:start w:val="1"/>
      <w:numFmt w:val="bullet"/>
      <w:lvlText w:val=""/>
      <w:lvlJc w:val="left"/>
      <w:pPr>
        <w:ind w:left="5473" w:hanging="360"/>
      </w:pPr>
      <w:rPr>
        <w:rFonts w:ascii="Wingdings" w:hAnsi="Wingdings" w:hint="default"/>
      </w:rPr>
    </w:lvl>
    <w:lvl w:ilvl="6" w:tplc="041F0001" w:tentative="1">
      <w:start w:val="1"/>
      <w:numFmt w:val="bullet"/>
      <w:lvlText w:val=""/>
      <w:lvlJc w:val="left"/>
      <w:pPr>
        <w:ind w:left="6193" w:hanging="360"/>
      </w:pPr>
      <w:rPr>
        <w:rFonts w:ascii="Symbol" w:hAnsi="Symbol" w:hint="default"/>
      </w:rPr>
    </w:lvl>
    <w:lvl w:ilvl="7" w:tplc="041F0003" w:tentative="1">
      <w:start w:val="1"/>
      <w:numFmt w:val="bullet"/>
      <w:lvlText w:val="o"/>
      <w:lvlJc w:val="left"/>
      <w:pPr>
        <w:ind w:left="6913" w:hanging="360"/>
      </w:pPr>
      <w:rPr>
        <w:rFonts w:ascii="Courier New" w:hAnsi="Courier New" w:cs="Courier New" w:hint="default"/>
      </w:rPr>
    </w:lvl>
    <w:lvl w:ilvl="8" w:tplc="041F0005" w:tentative="1">
      <w:start w:val="1"/>
      <w:numFmt w:val="bullet"/>
      <w:lvlText w:val=""/>
      <w:lvlJc w:val="left"/>
      <w:pPr>
        <w:ind w:left="7633" w:hanging="360"/>
      </w:pPr>
      <w:rPr>
        <w:rFonts w:ascii="Wingdings" w:hAnsi="Wingdings" w:hint="default"/>
      </w:rPr>
    </w:lvl>
  </w:abstractNum>
  <w:abstractNum w:abstractNumId="16" w15:restartNumberingAfterBreak="0">
    <w:nsid w:val="44C445E9"/>
    <w:multiLevelType w:val="hybridMultilevel"/>
    <w:tmpl w:val="9F6A52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421F0E"/>
    <w:multiLevelType w:val="hybridMultilevel"/>
    <w:tmpl w:val="387E82C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64CE09F0"/>
    <w:multiLevelType w:val="hybridMultilevel"/>
    <w:tmpl w:val="F1500D84"/>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9" w15:restartNumberingAfterBreak="0">
    <w:nsid w:val="65192C7E"/>
    <w:multiLevelType w:val="hybridMultilevel"/>
    <w:tmpl w:val="73589118"/>
    <w:lvl w:ilvl="0" w:tplc="E76E2528">
      <w:start w:val="1"/>
      <w:numFmt w:val="bullet"/>
      <w:lvlText w:val=""/>
      <w:lvlJc w:val="left"/>
      <w:pPr>
        <w:ind w:left="720" w:hanging="360"/>
      </w:pPr>
      <w:rPr>
        <w:rFonts w:ascii="Wingdings" w:hAnsi="Wingdings" w:hint="default"/>
        <w:sz w:val="20"/>
        <w:szCs w:val="20"/>
      </w:rPr>
    </w:lvl>
    <w:lvl w:ilvl="1" w:tplc="61124D78">
      <w:numFmt w:val="bullet"/>
      <w:lvlText w:val=""/>
      <w:lvlJc w:val="left"/>
      <w:pPr>
        <w:ind w:left="1440" w:hanging="360"/>
      </w:pPr>
      <w:rPr>
        <w:rFonts w:ascii="Symbol" w:eastAsiaTheme="minorHAnsi" w:hAnsi="Symbol"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5507B50"/>
    <w:multiLevelType w:val="hybridMultilevel"/>
    <w:tmpl w:val="EA2638DC"/>
    <w:lvl w:ilvl="0" w:tplc="A16C5D96">
      <w:start w:val="1"/>
      <w:numFmt w:val="decimal"/>
      <w:lvlText w:val="%1."/>
      <w:lvlJc w:val="left"/>
      <w:pPr>
        <w:ind w:left="3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A6442D4"/>
    <w:multiLevelType w:val="hybridMultilevel"/>
    <w:tmpl w:val="14C42826"/>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22" w15:restartNumberingAfterBreak="0">
    <w:nsid w:val="70C50DC9"/>
    <w:multiLevelType w:val="hybridMultilevel"/>
    <w:tmpl w:val="D960E538"/>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23" w15:restartNumberingAfterBreak="0">
    <w:nsid w:val="7D9C165B"/>
    <w:multiLevelType w:val="hybridMultilevel"/>
    <w:tmpl w:val="CC906824"/>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num w:numId="1">
    <w:abstractNumId w:val="1"/>
  </w:num>
  <w:num w:numId="2">
    <w:abstractNumId w:val="22"/>
  </w:num>
  <w:num w:numId="3">
    <w:abstractNumId w:val="5"/>
  </w:num>
  <w:num w:numId="4">
    <w:abstractNumId w:val="9"/>
  </w:num>
  <w:num w:numId="5">
    <w:abstractNumId w:val="4"/>
  </w:num>
  <w:num w:numId="6">
    <w:abstractNumId w:val="18"/>
  </w:num>
  <w:num w:numId="7">
    <w:abstractNumId w:val="14"/>
  </w:num>
  <w:num w:numId="8">
    <w:abstractNumId w:val="11"/>
  </w:num>
  <w:num w:numId="9">
    <w:abstractNumId w:val="13"/>
  </w:num>
  <w:num w:numId="10">
    <w:abstractNumId w:val="8"/>
  </w:num>
  <w:num w:numId="11">
    <w:abstractNumId w:val="0"/>
  </w:num>
  <w:num w:numId="12">
    <w:abstractNumId w:val="10"/>
  </w:num>
  <w:num w:numId="13">
    <w:abstractNumId w:val="7"/>
  </w:num>
  <w:num w:numId="14">
    <w:abstractNumId w:val="15"/>
  </w:num>
  <w:num w:numId="15">
    <w:abstractNumId w:val="12"/>
  </w:num>
  <w:num w:numId="16">
    <w:abstractNumId w:val="21"/>
  </w:num>
  <w:num w:numId="17">
    <w:abstractNumId w:val="3"/>
  </w:num>
  <w:num w:numId="18">
    <w:abstractNumId w:val="20"/>
  </w:num>
  <w:num w:numId="19">
    <w:abstractNumId w:val="16"/>
  </w:num>
  <w:num w:numId="20">
    <w:abstractNumId w:val="17"/>
  </w:num>
  <w:num w:numId="21">
    <w:abstractNumId w:val="6"/>
  </w:num>
  <w:num w:numId="22">
    <w:abstractNumId w:val="19"/>
  </w:num>
  <w:num w:numId="23">
    <w:abstractNumId w:val="2"/>
  </w:num>
  <w:num w:numId="24">
    <w:abstractNumId w:val="2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5C"/>
    <w:rsid w:val="00001D8E"/>
    <w:rsid w:val="00001EA2"/>
    <w:rsid w:val="000239FB"/>
    <w:rsid w:val="0002533A"/>
    <w:rsid w:val="00050517"/>
    <w:rsid w:val="00050A08"/>
    <w:rsid w:val="0005308D"/>
    <w:rsid w:val="000616AA"/>
    <w:rsid w:val="00084322"/>
    <w:rsid w:val="00096101"/>
    <w:rsid w:val="000A2C95"/>
    <w:rsid w:val="000A5BA4"/>
    <w:rsid w:val="000A64B6"/>
    <w:rsid w:val="000A6D68"/>
    <w:rsid w:val="000B6296"/>
    <w:rsid w:val="000C18A5"/>
    <w:rsid w:val="000C332E"/>
    <w:rsid w:val="000E34EB"/>
    <w:rsid w:val="0010436F"/>
    <w:rsid w:val="001101B5"/>
    <w:rsid w:val="00113DDD"/>
    <w:rsid w:val="0011552A"/>
    <w:rsid w:val="00120A78"/>
    <w:rsid w:val="00122F5C"/>
    <w:rsid w:val="00140511"/>
    <w:rsid w:val="00142EC7"/>
    <w:rsid w:val="00147FBC"/>
    <w:rsid w:val="001600AD"/>
    <w:rsid w:val="001638E3"/>
    <w:rsid w:val="00172CE8"/>
    <w:rsid w:val="00181B98"/>
    <w:rsid w:val="001926D9"/>
    <w:rsid w:val="001978FD"/>
    <w:rsid w:val="001A1B23"/>
    <w:rsid w:val="001B64B8"/>
    <w:rsid w:val="001B728A"/>
    <w:rsid w:val="001E152C"/>
    <w:rsid w:val="001F2387"/>
    <w:rsid w:val="001F7BD4"/>
    <w:rsid w:val="0020071B"/>
    <w:rsid w:val="002008F4"/>
    <w:rsid w:val="00206728"/>
    <w:rsid w:val="0021542A"/>
    <w:rsid w:val="00223F29"/>
    <w:rsid w:val="0022566D"/>
    <w:rsid w:val="002320D9"/>
    <w:rsid w:val="00233B33"/>
    <w:rsid w:val="00234D5A"/>
    <w:rsid w:val="00254C22"/>
    <w:rsid w:val="00263801"/>
    <w:rsid w:val="00267B20"/>
    <w:rsid w:val="002706AD"/>
    <w:rsid w:val="00273268"/>
    <w:rsid w:val="00274C1D"/>
    <w:rsid w:val="00281359"/>
    <w:rsid w:val="00281F60"/>
    <w:rsid w:val="00282465"/>
    <w:rsid w:val="00291AFC"/>
    <w:rsid w:val="00297163"/>
    <w:rsid w:val="002A66E3"/>
    <w:rsid w:val="002B19D4"/>
    <w:rsid w:val="002B6CBD"/>
    <w:rsid w:val="002C1433"/>
    <w:rsid w:val="002D1A28"/>
    <w:rsid w:val="002D6A0B"/>
    <w:rsid w:val="002E3EAF"/>
    <w:rsid w:val="002F06F2"/>
    <w:rsid w:val="002F58F2"/>
    <w:rsid w:val="002F5C1D"/>
    <w:rsid w:val="0030082C"/>
    <w:rsid w:val="00304655"/>
    <w:rsid w:val="00315373"/>
    <w:rsid w:val="00315D88"/>
    <w:rsid w:val="003218C4"/>
    <w:rsid w:val="00323437"/>
    <w:rsid w:val="00323475"/>
    <w:rsid w:val="0033345F"/>
    <w:rsid w:val="0033421E"/>
    <w:rsid w:val="00335947"/>
    <w:rsid w:val="00337FAC"/>
    <w:rsid w:val="00341CCC"/>
    <w:rsid w:val="00346421"/>
    <w:rsid w:val="003523EB"/>
    <w:rsid w:val="00353933"/>
    <w:rsid w:val="00355848"/>
    <w:rsid w:val="003565E0"/>
    <w:rsid w:val="00366DAD"/>
    <w:rsid w:val="00372B3B"/>
    <w:rsid w:val="0037351D"/>
    <w:rsid w:val="00375175"/>
    <w:rsid w:val="00375CD3"/>
    <w:rsid w:val="0037646C"/>
    <w:rsid w:val="003802C6"/>
    <w:rsid w:val="00390213"/>
    <w:rsid w:val="00394FB5"/>
    <w:rsid w:val="003A17EE"/>
    <w:rsid w:val="003A3158"/>
    <w:rsid w:val="003A6A0F"/>
    <w:rsid w:val="003B02BC"/>
    <w:rsid w:val="003B0E32"/>
    <w:rsid w:val="003E5C8C"/>
    <w:rsid w:val="003F35F3"/>
    <w:rsid w:val="003F577B"/>
    <w:rsid w:val="00400F56"/>
    <w:rsid w:val="00414FE8"/>
    <w:rsid w:val="00417327"/>
    <w:rsid w:val="00433407"/>
    <w:rsid w:val="00444A91"/>
    <w:rsid w:val="0044545C"/>
    <w:rsid w:val="00445D92"/>
    <w:rsid w:val="0044633C"/>
    <w:rsid w:val="00447C8F"/>
    <w:rsid w:val="00450BA0"/>
    <w:rsid w:val="00450BFD"/>
    <w:rsid w:val="00454DD1"/>
    <w:rsid w:val="0045656A"/>
    <w:rsid w:val="004603C2"/>
    <w:rsid w:val="0046051D"/>
    <w:rsid w:val="0046455A"/>
    <w:rsid w:val="00466167"/>
    <w:rsid w:val="0047663D"/>
    <w:rsid w:val="00480B5F"/>
    <w:rsid w:val="00481C5F"/>
    <w:rsid w:val="004871B6"/>
    <w:rsid w:val="00493AFA"/>
    <w:rsid w:val="004957E2"/>
    <w:rsid w:val="004A0083"/>
    <w:rsid w:val="004A1596"/>
    <w:rsid w:val="004A6C91"/>
    <w:rsid w:val="004B297A"/>
    <w:rsid w:val="004B64B9"/>
    <w:rsid w:val="004D1360"/>
    <w:rsid w:val="004E357D"/>
    <w:rsid w:val="004E7460"/>
    <w:rsid w:val="004F5379"/>
    <w:rsid w:val="0052351C"/>
    <w:rsid w:val="0052493C"/>
    <w:rsid w:val="00526B1D"/>
    <w:rsid w:val="00527583"/>
    <w:rsid w:val="0053576D"/>
    <w:rsid w:val="005378D8"/>
    <w:rsid w:val="005378FF"/>
    <w:rsid w:val="0054110E"/>
    <w:rsid w:val="005510C7"/>
    <w:rsid w:val="00553977"/>
    <w:rsid w:val="00555C83"/>
    <w:rsid w:val="00560747"/>
    <w:rsid w:val="00563AD2"/>
    <w:rsid w:val="00567C21"/>
    <w:rsid w:val="00570D40"/>
    <w:rsid w:val="0057181C"/>
    <w:rsid w:val="0057254A"/>
    <w:rsid w:val="005761D2"/>
    <w:rsid w:val="00576DC5"/>
    <w:rsid w:val="00595B02"/>
    <w:rsid w:val="005B2495"/>
    <w:rsid w:val="005B7432"/>
    <w:rsid w:val="005D1B16"/>
    <w:rsid w:val="005D41D4"/>
    <w:rsid w:val="005E00BA"/>
    <w:rsid w:val="005E1F23"/>
    <w:rsid w:val="005F2DDB"/>
    <w:rsid w:val="00600F42"/>
    <w:rsid w:val="0060373F"/>
    <w:rsid w:val="006039C9"/>
    <w:rsid w:val="00604F04"/>
    <w:rsid w:val="0061118A"/>
    <w:rsid w:val="00612A87"/>
    <w:rsid w:val="00615D07"/>
    <w:rsid w:val="0062783A"/>
    <w:rsid w:val="00642565"/>
    <w:rsid w:val="00642EB9"/>
    <w:rsid w:val="00643D6A"/>
    <w:rsid w:val="006468A5"/>
    <w:rsid w:val="0065042A"/>
    <w:rsid w:val="0066463A"/>
    <w:rsid w:val="00673535"/>
    <w:rsid w:val="0067606E"/>
    <w:rsid w:val="00676926"/>
    <w:rsid w:val="00677A83"/>
    <w:rsid w:val="006846AA"/>
    <w:rsid w:val="00692F8C"/>
    <w:rsid w:val="00695AAC"/>
    <w:rsid w:val="006A09E3"/>
    <w:rsid w:val="006A0C03"/>
    <w:rsid w:val="006A1D55"/>
    <w:rsid w:val="006B0ABA"/>
    <w:rsid w:val="006C2EA4"/>
    <w:rsid w:val="006C314D"/>
    <w:rsid w:val="006C59A2"/>
    <w:rsid w:val="006D064D"/>
    <w:rsid w:val="006E7A20"/>
    <w:rsid w:val="006E7CD6"/>
    <w:rsid w:val="006F23AA"/>
    <w:rsid w:val="006F597B"/>
    <w:rsid w:val="00710CFD"/>
    <w:rsid w:val="0072121A"/>
    <w:rsid w:val="00726505"/>
    <w:rsid w:val="00727087"/>
    <w:rsid w:val="007271D5"/>
    <w:rsid w:val="00731223"/>
    <w:rsid w:val="0074318F"/>
    <w:rsid w:val="0074570F"/>
    <w:rsid w:val="00750049"/>
    <w:rsid w:val="00750B5E"/>
    <w:rsid w:val="00754D98"/>
    <w:rsid w:val="00757027"/>
    <w:rsid w:val="00757E81"/>
    <w:rsid w:val="00761C37"/>
    <w:rsid w:val="00764309"/>
    <w:rsid w:val="00773736"/>
    <w:rsid w:val="00787A75"/>
    <w:rsid w:val="00792957"/>
    <w:rsid w:val="00793FF7"/>
    <w:rsid w:val="00795D24"/>
    <w:rsid w:val="00795D41"/>
    <w:rsid w:val="007B208B"/>
    <w:rsid w:val="007B7FC1"/>
    <w:rsid w:val="007C0D2C"/>
    <w:rsid w:val="007C16E7"/>
    <w:rsid w:val="007D2628"/>
    <w:rsid w:val="007D3816"/>
    <w:rsid w:val="007D64D8"/>
    <w:rsid w:val="007E13E9"/>
    <w:rsid w:val="007E5C4E"/>
    <w:rsid w:val="007E7E6C"/>
    <w:rsid w:val="007F07AD"/>
    <w:rsid w:val="007F7DA9"/>
    <w:rsid w:val="008028C5"/>
    <w:rsid w:val="00803472"/>
    <w:rsid w:val="008046CD"/>
    <w:rsid w:val="00813A3B"/>
    <w:rsid w:val="008222B0"/>
    <w:rsid w:val="0082368A"/>
    <w:rsid w:val="008275E0"/>
    <w:rsid w:val="00831A26"/>
    <w:rsid w:val="008337E3"/>
    <w:rsid w:val="008402DF"/>
    <w:rsid w:val="008476F3"/>
    <w:rsid w:val="00851CDA"/>
    <w:rsid w:val="00853B38"/>
    <w:rsid w:val="008563BA"/>
    <w:rsid w:val="008577B4"/>
    <w:rsid w:val="00860AB5"/>
    <w:rsid w:val="00883055"/>
    <w:rsid w:val="00885CFE"/>
    <w:rsid w:val="0089278C"/>
    <w:rsid w:val="008A23D3"/>
    <w:rsid w:val="008A29C8"/>
    <w:rsid w:val="008B0B0A"/>
    <w:rsid w:val="008B2497"/>
    <w:rsid w:val="008C5A0E"/>
    <w:rsid w:val="008E1722"/>
    <w:rsid w:val="008E3DBC"/>
    <w:rsid w:val="008E4D1D"/>
    <w:rsid w:val="008E7F00"/>
    <w:rsid w:val="008F67CC"/>
    <w:rsid w:val="008F7614"/>
    <w:rsid w:val="00914347"/>
    <w:rsid w:val="00920C27"/>
    <w:rsid w:val="00921CE1"/>
    <w:rsid w:val="00923D89"/>
    <w:rsid w:val="00926445"/>
    <w:rsid w:val="0094257D"/>
    <w:rsid w:val="00943092"/>
    <w:rsid w:val="009503C0"/>
    <w:rsid w:val="0095131B"/>
    <w:rsid w:val="0096446E"/>
    <w:rsid w:val="009645CA"/>
    <w:rsid w:val="00965D53"/>
    <w:rsid w:val="0097534B"/>
    <w:rsid w:val="009877DD"/>
    <w:rsid w:val="00992D1F"/>
    <w:rsid w:val="00996E96"/>
    <w:rsid w:val="009A050C"/>
    <w:rsid w:val="009A1DBF"/>
    <w:rsid w:val="009A493F"/>
    <w:rsid w:val="009A5276"/>
    <w:rsid w:val="009B2944"/>
    <w:rsid w:val="009C0863"/>
    <w:rsid w:val="009C489D"/>
    <w:rsid w:val="009D21DF"/>
    <w:rsid w:val="009E0313"/>
    <w:rsid w:val="009F00AE"/>
    <w:rsid w:val="009F5D7C"/>
    <w:rsid w:val="00A300F9"/>
    <w:rsid w:val="00A460B5"/>
    <w:rsid w:val="00A505BB"/>
    <w:rsid w:val="00A753CA"/>
    <w:rsid w:val="00A80709"/>
    <w:rsid w:val="00A8511D"/>
    <w:rsid w:val="00A876B0"/>
    <w:rsid w:val="00A9155D"/>
    <w:rsid w:val="00A95F59"/>
    <w:rsid w:val="00AA13D8"/>
    <w:rsid w:val="00AC0A7F"/>
    <w:rsid w:val="00AC0F5D"/>
    <w:rsid w:val="00AC5193"/>
    <w:rsid w:val="00AC6BC0"/>
    <w:rsid w:val="00AD0A6F"/>
    <w:rsid w:val="00AD2EAC"/>
    <w:rsid w:val="00AE545A"/>
    <w:rsid w:val="00B05EE7"/>
    <w:rsid w:val="00B2571B"/>
    <w:rsid w:val="00B27C6F"/>
    <w:rsid w:val="00B30865"/>
    <w:rsid w:val="00B30C12"/>
    <w:rsid w:val="00B41095"/>
    <w:rsid w:val="00B469AC"/>
    <w:rsid w:val="00B63A68"/>
    <w:rsid w:val="00B658D7"/>
    <w:rsid w:val="00B66394"/>
    <w:rsid w:val="00B704BB"/>
    <w:rsid w:val="00B722CE"/>
    <w:rsid w:val="00B73A38"/>
    <w:rsid w:val="00B81EDA"/>
    <w:rsid w:val="00B91825"/>
    <w:rsid w:val="00B94D62"/>
    <w:rsid w:val="00B97726"/>
    <w:rsid w:val="00BA3D16"/>
    <w:rsid w:val="00BA7506"/>
    <w:rsid w:val="00BB0383"/>
    <w:rsid w:val="00BB080B"/>
    <w:rsid w:val="00BB6C2F"/>
    <w:rsid w:val="00BD00F6"/>
    <w:rsid w:val="00BD1137"/>
    <w:rsid w:val="00BE03BB"/>
    <w:rsid w:val="00BF5EFD"/>
    <w:rsid w:val="00C13B2D"/>
    <w:rsid w:val="00C150B8"/>
    <w:rsid w:val="00C162EC"/>
    <w:rsid w:val="00C20216"/>
    <w:rsid w:val="00C26B4E"/>
    <w:rsid w:val="00C34AFB"/>
    <w:rsid w:val="00C3739E"/>
    <w:rsid w:val="00C41A7A"/>
    <w:rsid w:val="00C42FA7"/>
    <w:rsid w:val="00C43DA3"/>
    <w:rsid w:val="00C51DA7"/>
    <w:rsid w:val="00C54505"/>
    <w:rsid w:val="00C60C30"/>
    <w:rsid w:val="00C714FB"/>
    <w:rsid w:val="00C7301F"/>
    <w:rsid w:val="00C736F9"/>
    <w:rsid w:val="00C747FD"/>
    <w:rsid w:val="00C75FF6"/>
    <w:rsid w:val="00C901B5"/>
    <w:rsid w:val="00C92479"/>
    <w:rsid w:val="00C928DD"/>
    <w:rsid w:val="00C94D26"/>
    <w:rsid w:val="00C96F91"/>
    <w:rsid w:val="00CA02D5"/>
    <w:rsid w:val="00CA6A1B"/>
    <w:rsid w:val="00CB1B46"/>
    <w:rsid w:val="00CB7987"/>
    <w:rsid w:val="00CC2644"/>
    <w:rsid w:val="00CC4CCC"/>
    <w:rsid w:val="00CC6A23"/>
    <w:rsid w:val="00CD1CB2"/>
    <w:rsid w:val="00CD33F7"/>
    <w:rsid w:val="00CD4DC1"/>
    <w:rsid w:val="00CE594A"/>
    <w:rsid w:val="00CF53C2"/>
    <w:rsid w:val="00D0197C"/>
    <w:rsid w:val="00D32645"/>
    <w:rsid w:val="00D32A94"/>
    <w:rsid w:val="00D343EC"/>
    <w:rsid w:val="00D3573A"/>
    <w:rsid w:val="00D4124B"/>
    <w:rsid w:val="00D43B7C"/>
    <w:rsid w:val="00D56006"/>
    <w:rsid w:val="00D65009"/>
    <w:rsid w:val="00D75303"/>
    <w:rsid w:val="00D764EE"/>
    <w:rsid w:val="00D76FE7"/>
    <w:rsid w:val="00D77C55"/>
    <w:rsid w:val="00D83C7B"/>
    <w:rsid w:val="00D91076"/>
    <w:rsid w:val="00DB6E9F"/>
    <w:rsid w:val="00DC224A"/>
    <w:rsid w:val="00DE29B3"/>
    <w:rsid w:val="00DE34E9"/>
    <w:rsid w:val="00DF14D8"/>
    <w:rsid w:val="00DF2142"/>
    <w:rsid w:val="00DF5376"/>
    <w:rsid w:val="00E065F1"/>
    <w:rsid w:val="00E07A6E"/>
    <w:rsid w:val="00E127F1"/>
    <w:rsid w:val="00E12CC9"/>
    <w:rsid w:val="00E16BB9"/>
    <w:rsid w:val="00E220BA"/>
    <w:rsid w:val="00E269C8"/>
    <w:rsid w:val="00E34C25"/>
    <w:rsid w:val="00E511CD"/>
    <w:rsid w:val="00E717D5"/>
    <w:rsid w:val="00E71C89"/>
    <w:rsid w:val="00E73849"/>
    <w:rsid w:val="00E741E3"/>
    <w:rsid w:val="00E759BB"/>
    <w:rsid w:val="00E84C30"/>
    <w:rsid w:val="00E9029B"/>
    <w:rsid w:val="00E90746"/>
    <w:rsid w:val="00E94E79"/>
    <w:rsid w:val="00EA08EE"/>
    <w:rsid w:val="00EA0EF3"/>
    <w:rsid w:val="00EA305C"/>
    <w:rsid w:val="00EB3A53"/>
    <w:rsid w:val="00EB7DB2"/>
    <w:rsid w:val="00ED1EF6"/>
    <w:rsid w:val="00EE1528"/>
    <w:rsid w:val="00EE4D21"/>
    <w:rsid w:val="00EE6D87"/>
    <w:rsid w:val="00EF04E7"/>
    <w:rsid w:val="00EF157D"/>
    <w:rsid w:val="00EF1A90"/>
    <w:rsid w:val="00F01A36"/>
    <w:rsid w:val="00F02C81"/>
    <w:rsid w:val="00F06FF3"/>
    <w:rsid w:val="00F130FE"/>
    <w:rsid w:val="00F1322C"/>
    <w:rsid w:val="00F14C09"/>
    <w:rsid w:val="00F35AFB"/>
    <w:rsid w:val="00F418BE"/>
    <w:rsid w:val="00F42424"/>
    <w:rsid w:val="00F450BC"/>
    <w:rsid w:val="00F554B8"/>
    <w:rsid w:val="00F70D74"/>
    <w:rsid w:val="00F748FA"/>
    <w:rsid w:val="00F84843"/>
    <w:rsid w:val="00F95709"/>
    <w:rsid w:val="00FA24F9"/>
    <w:rsid w:val="00FA69EC"/>
    <w:rsid w:val="00FA71FE"/>
    <w:rsid w:val="00FB0214"/>
    <w:rsid w:val="00FB0566"/>
    <w:rsid w:val="00FB2C36"/>
    <w:rsid w:val="00FC5959"/>
    <w:rsid w:val="00FD0ED0"/>
    <w:rsid w:val="00FD5921"/>
    <w:rsid w:val="00FE164E"/>
    <w:rsid w:val="00FF1BEA"/>
    <w:rsid w:val="00FF335B"/>
    <w:rsid w:val="00FF460D"/>
    <w:rsid w:val="00FF5CAC"/>
    <w:rsid w:val="00FF70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C52C10-D165-4084-81A7-D533CC92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A2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F7B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7BD4"/>
    <w:rPr>
      <w:rFonts w:ascii="Tahoma" w:hAnsi="Tahoma" w:cs="Tahoma"/>
      <w:sz w:val="16"/>
      <w:szCs w:val="16"/>
    </w:rPr>
  </w:style>
  <w:style w:type="paragraph" w:styleId="stBilgi">
    <w:name w:val="header"/>
    <w:basedOn w:val="Normal"/>
    <w:link w:val="stBilgiChar"/>
    <w:uiPriority w:val="99"/>
    <w:unhideWhenUsed/>
    <w:rsid w:val="007C16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16E7"/>
  </w:style>
  <w:style w:type="paragraph" w:styleId="AltBilgi">
    <w:name w:val="footer"/>
    <w:basedOn w:val="Normal"/>
    <w:link w:val="AltBilgiChar"/>
    <w:uiPriority w:val="99"/>
    <w:unhideWhenUsed/>
    <w:rsid w:val="007C16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16E7"/>
  </w:style>
  <w:style w:type="paragraph" w:styleId="ListeParagraf">
    <w:name w:val="List Paragraph"/>
    <w:basedOn w:val="Normal"/>
    <w:uiPriority w:val="34"/>
    <w:qFormat/>
    <w:rsid w:val="009D21DF"/>
    <w:pPr>
      <w:ind w:left="720"/>
      <w:contextualSpacing/>
    </w:pPr>
  </w:style>
  <w:style w:type="paragraph" w:customStyle="1" w:styleId="Default">
    <w:name w:val="Default"/>
    <w:rsid w:val="009B29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785798">
      <w:bodyDiv w:val="1"/>
      <w:marLeft w:val="0"/>
      <w:marRight w:val="0"/>
      <w:marTop w:val="0"/>
      <w:marBottom w:val="0"/>
      <w:divBdr>
        <w:top w:val="none" w:sz="0" w:space="0" w:color="auto"/>
        <w:left w:val="none" w:sz="0" w:space="0" w:color="auto"/>
        <w:bottom w:val="none" w:sz="0" w:space="0" w:color="auto"/>
        <w:right w:val="none" w:sz="0" w:space="0" w:color="auto"/>
      </w:divBdr>
    </w:div>
    <w:div w:id="15651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7F0F5-4BF4-4DA2-9DF8-15CB37B1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800</Words>
  <Characters>4566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cp:lastModifiedBy>
  <cp:revision>12</cp:revision>
  <cp:lastPrinted>2015-12-04T12:06:00Z</cp:lastPrinted>
  <dcterms:created xsi:type="dcterms:W3CDTF">2026-02-16T13:50:00Z</dcterms:created>
  <dcterms:modified xsi:type="dcterms:W3CDTF">2026-02-19T06:20:00Z</dcterms:modified>
</cp:coreProperties>
</file>