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40" w:type="dxa"/>
        <w:tblInd w:w="-33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3213"/>
        <w:gridCol w:w="3052"/>
      </w:tblGrid>
      <w:tr w:rsidR="00C75FF6" w:rsidTr="002634FF">
        <w:trPr>
          <w:trHeight w:val="454"/>
        </w:trPr>
        <w:tc>
          <w:tcPr>
            <w:tcW w:w="3375" w:type="dxa"/>
            <w:shd w:val="clear" w:color="auto" w:fill="DDD9C3" w:themeFill="background2" w:themeFillShade="E6"/>
            <w:vAlign w:val="center"/>
          </w:tcPr>
          <w:p w:rsidR="00C75FF6" w:rsidRPr="002634FF" w:rsidRDefault="00C75FF6" w:rsidP="00E2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4FF">
              <w:rPr>
                <w:rFonts w:ascii="Times New Roman" w:hAnsi="Times New Roman" w:cs="Times New Roman"/>
                <w:b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2634FF" w:rsidRDefault="00C75FF6" w:rsidP="00E2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4FF">
              <w:rPr>
                <w:rFonts w:ascii="Times New Roman" w:hAnsi="Times New Roman" w:cs="Times New Roman"/>
                <w:b/>
              </w:rPr>
              <w:t>Revizyon No</w:t>
            </w:r>
          </w:p>
        </w:tc>
        <w:tc>
          <w:tcPr>
            <w:tcW w:w="3052" w:type="dxa"/>
            <w:shd w:val="clear" w:color="auto" w:fill="DDD9C3" w:themeFill="background2" w:themeFillShade="E6"/>
            <w:vAlign w:val="center"/>
          </w:tcPr>
          <w:p w:rsidR="00C75FF6" w:rsidRPr="002634FF" w:rsidRDefault="00C75FF6" w:rsidP="00E2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4FF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C75FF6" w:rsidTr="002634FF">
        <w:trPr>
          <w:trHeight w:val="454"/>
        </w:trPr>
        <w:tc>
          <w:tcPr>
            <w:tcW w:w="3375" w:type="dxa"/>
            <w:vAlign w:val="center"/>
          </w:tcPr>
          <w:p w:rsidR="00C75FF6" w:rsidRPr="00731223" w:rsidRDefault="00530EAD" w:rsidP="00E239B4">
            <w:pPr>
              <w:jc w:val="center"/>
            </w:pPr>
            <w:r>
              <w:t>1</w:t>
            </w:r>
            <w:r w:rsidR="00566217">
              <w:t>8</w:t>
            </w:r>
            <w:r>
              <w:t>.02.2026</w:t>
            </w:r>
          </w:p>
        </w:tc>
        <w:tc>
          <w:tcPr>
            <w:tcW w:w="3213" w:type="dxa"/>
            <w:vAlign w:val="center"/>
          </w:tcPr>
          <w:p w:rsidR="00C75FF6" w:rsidRPr="00731223" w:rsidRDefault="00530EAD" w:rsidP="00E239B4">
            <w:pPr>
              <w:jc w:val="center"/>
            </w:pPr>
            <w:r>
              <w:t>1</w:t>
            </w:r>
          </w:p>
        </w:tc>
        <w:tc>
          <w:tcPr>
            <w:tcW w:w="3052" w:type="dxa"/>
            <w:vAlign w:val="center"/>
          </w:tcPr>
          <w:p w:rsidR="00C75FF6" w:rsidRPr="00731223" w:rsidRDefault="00530EAD" w:rsidP="00E239B4">
            <w:pPr>
              <w:jc w:val="center"/>
            </w:pPr>
            <w:r>
              <w:t>Personel Değişikliği</w:t>
            </w:r>
          </w:p>
        </w:tc>
      </w:tr>
    </w:tbl>
    <w:p w:rsidR="00C75FF6" w:rsidRDefault="00C75FF6" w:rsidP="00CC2644"/>
    <w:tbl>
      <w:tblPr>
        <w:tblStyle w:val="TabloKlavuzu"/>
        <w:tblW w:w="9585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90"/>
        <w:gridCol w:w="7895"/>
      </w:tblGrid>
      <w:tr w:rsidR="00267B20" w:rsidRPr="00DF2142" w:rsidTr="00A40AC1">
        <w:trPr>
          <w:trHeight w:val="680"/>
          <w:jc w:val="center"/>
        </w:trPr>
        <w:tc>
          <w:tcPr>
            <w:tcW w:w="1572" w:type="dxa"/>
            <w:vAlign w:val="center"/>
          </w:tcPr>
          <w:p w:rsidR="00267B20" w:rsidRPr="002634FF" w:rsidRDefault="00267B20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634FF">
              <w:rPr>
                <w:rFonts w:ascii="Times New Roman" w:hAnsi="Times New Roman" w:cs="Times New Roman"/>
                <w:b/>
              </w:rPr>
              <w:t>Birim :</w:t>
            </w:r>
            <w:proofErr w:type="gramEnd"/>
            <w:r w:rsidRPr="002634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013" w:type="dxa"/>
            <w:vAlign w:val="center"/>
          </w:tcPr>
          <w:p w:rsidR="00267B20" w:rsidRPr="00A40AC1" w:rsidRDefault="006372D2" w:rsidP="00D343EC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>Kurum Dışı Projeler Satın Alma Birim</w:t>
            </w:r>
            <w:r w:rsidR="000768D3" w:rsidRPr="00A40AC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D343EC" w:rsidRPr="00DF2142" w:rsidTr="00A40AC1">
        <w:trPr>
          <w:trHeight w:val="680"/>
          <w:jc w:val="center"/>
        </w:trPr>
        <w:tc>
          <w:tcPr>
            <w:tcW w:w="1572" w:type="dxa"/>
            <w:vAlign w:val="center"/>
          </w:tcPr>
          <w:p w:rsidR="00D343EC" w:rsidRPr="002634FF" w:rsidRDefault="00D343EC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2634FF">
              <w:rPr>
                <w:rFonts w:ascii="Times New Roman" w:hAnsi="Times New Roman" w:cs="Times New Roman"/>
                <w:b/>
              </w:rPr>
              <w:t xml:space="preserve">Görev </w:t>
            </w:r>
            <w:proofErr w:type="gramStart"/>
            <w:r w:rsidRPr="002634FF">
              <w:rPr>
                <w:rFonts w:ascii="Times New Roman" w:hAnsi="Times New Roman" w:cs="Times New Roman"/>
                <w:b/>
              </w:rPr>
              <w:t>Adı :</w:t>
            </w:r>
            <w:proofErr w:type="gramEnd"/>
          </w:p>
        </w:tc>
        <w:tc>
          <w:tcPr>
            <w:tcW w:w="8013" w:type="dxa"/>
            <w:vAlign w:val="center"/>
          </w:tcPr>
          <w:p w:rsidR="00D343EC" w:rsidRPr="00A40AC1" w:rsidRDefault="006372D2" w:rsidP="0054110E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>Kurum Dışı</w:t>
            </w:r>
            <w:r w:rsidR="000768D3" w:rsidRPr="00A40AC1">
              <w:rPr>
                <w:rFonts w:ascii="Times New Roman" w:hAnsi="Times New Roman" w:cs="Times New Roman"/>
                <w:sz w:val="20"/>
                <w:szCs w:val="20"/>
              </w:rPr>
              <w:t xml:space="preserve"> Projeler Satın Alma Birim </w:t>
            </w:r>
            <w:r w:rsidR="00D96989">
              <w:rPr>
                <w:rFonts w:ascii="Times New Roman" w:hAnsi="Times New Roman" w:cs="Times New Roman"/>
                <w:sz w:val="20"/>
                <w:szCs w:val="20"/>
              </w:rPr>
              <w:t>Personeli</w:t>
            </w:r>
          </w:p>
        </w:tc>
      </w:tr>
      <w:tr w:rsidR="00D343EC" w:rsidRPr="00DF2142" w:rsidTr="00A40AC1">
        <w:trPr>
          <w:trHeight w:val="680"/>
          <w:jc w:val="center"/>
        </w:trPr>
        <w:tc>
          <w:tcPr>
            <w:tcW w:w="1572" w:type="dxa"/>
            <w:vAlign w:val="center"/>
          </w:tcPr>
          <w:p w:rsidR="00D343EC" w:rsidRPr="002634FF" w:rsidRDefault="00D343EC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634FF">
              <w:rPr>
                <w:rFonts w:ascii="Times New Roman" w:hAnsi="Times New Roman" w:cs="Times New Roman"/>
                <w:b/>
              </w:rPr>
              <w:t>Amiri :</w:t>
            </w:r>
            <w:proofErr w:type="gramEnd"/>
          </w:p>
        </w:tc>
        <w:tc>
          <w:tcPr>
            <w:tcW w:w="8013" w:type="dxa"/>
            <w:vAlign w:val="center"/>
          </w:tcPr>
          <w:p w:rsidR="00D343EC" w:rsidRPr="00A40AC1" w:rsidRDefault="00B722CE" w:rsidP="00267B20">
            <w:pPr>
              <w:pStyle w:val="ListeParagraf"/>
              <w:ind w:left="0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>BAP Koordinatörü</w:t>
            </w:r>
            <w:r w:rsidR="00A40AC1" w:rsidRPr="00A40AC1">
              <w:rPr>
                <w:rFonts w:ascii="Times New Roman" w:hAnsi="Times New Roman" w:cs="Times New Roman"/>
                <w:sz w:val="20"/>
                <w:szCs w:val="20"/>
              </w:rPr>
              <w:t>- Birim Yetkilisi</w:t>
            </w:r>
          </w:p>
        </w:tc>
      </w:tr>
      <w:tr w:rsidR="00D343EC" w:rsidRPr="00DF2142" w:rsidTr="00A40AC1">
        <w:trPr>
          <w:trHeight w:val="680"/>
          <w:jc w:val="center"/>
        </w:trPr>
        <w:tc>
          <w:tcPr>
            <w:tcW w:w="1572" w:type="dxa"/>
            <w:vAlign w:val="center"/>
          </w:tcPr>
          <w:p w:rsidR="00D343EC" w:rsidRPr="002634FF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2634FF">
              <w:rPr>
                <w:rFonts w:ascii="Times New Roman" w:hAnsi="Times New Roman" w:cs="Times New Roman"/>
                <w:b/>
              </w:rPr>
              <w:t xml:space="preserve">Sorumluluk </w:t>
            </w:r>
            <w:proofErr w:type="gramStart"/>
            <w:r w:rsidRPr="002634FF">
              <w:rPr>
                <w:rFonts w:ascii="Times New Roman" w:hAnsi="Times New Roman" w:cs="Times New Roman"/>
                <w:b/>
              </w:rPr>
              <w:t>Alanı :</w:t>
            </w:r>
            <w:proofErr w:type="gramEnd"/>
          </w:p>
        </w:tc>
        <w:tc>
          <w:tcPr>
            <w:tcW w:w="8013" w:type="dxa"/>
            <w:vAlign w:val="center"/>
          </w:tcPr>
          <w:p w:rsidR="00B475A4" w:rsidRPr="00A40AC1" w:rsidRDefault="006372D2" w:rsidP="00B475A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 xml:space="preserve">Kurum </w:t>
            </w:r>
            <w:r w:rsidR="00A40AC1" w:rsidRPr="00A40AC1">
              <w:rPr>
                <w:rFonts w:ascii="Times New Roman" w:hAnsi="Times New Roman" w:cs="Times New Roman"/>
                <w:sz w:val="20"/>
                <w:szCs w:val="20"/>
              </w:rPr>
              <w:t>dışı projelerin</w:t>
            </w: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 xml:space="preserve"> satın alma iş ve işlemleri</w:t>
            </w:r>
            <w:r w:rsidR="00B475A4" w:rsidRPr="00A40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343EC" w:rsidRPr="00DF2142" w:rsidTr="00A40AC1">
        <w:trPr>
          <w:trHeight w:val="680"/>
          <w:jc w:val="center"/>
        </w:trPr>
        <w:tc>
          <w:tcPr>
            <w:tcW w:w="1572" w:type="dxa"/>
            <w:vAlign w:val="center"/>
          </w:tcPr>
          <w:p w:rsidR="00D343EC" w:rsidRPr="002634FF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2634FF">
              <w:rPr>
                <w:rFonts w:ascii="Times New Roman" w:hAnsi="Times New Roman" w:cs="Times New Roman"/>
                <w:b/>
                <w:noProof/>
                <w:lang w:eastAsia="tr-TR"/>
              </w:rPr>
              <w:t>Görev Devri :</w:t>
            </w:r>
          </w:p>
        </w:tc>
        <w:tc>
          <w:tcPr>
            <w:tcW w:w="8013" w:type="dxa"/>
            <w:vAlign w:val="center"/>
          </w:tcPr>
          <w:p w:rsidR="00447C8F" w:rsidRPr="00A40AC1" w:rsidRDefault="006372D2" w:rsidP="006D064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 xml:space="preserve">Kurum Dışı </w:t>
            </w:r>
            <w:r w:rsidR="000768D3" w:rsidRPr="00A40AC1">
              <w:rPr>
                <w:rFonts w:ascii="Times New Roman" w:hAnsi="Times New Roman" w:cs="Times New Roman"/>
                <w:sz w:val="20"/>
                <w:szCs w:val="20"/>
              </w:rPr>
              <w:t xml:space="preserve">Projeler Satın Alma Birim </w:t>
            </w:r>
            <w:r w:rsidR="00D96989">
              <w:rPr>
                <w:rFonts w:ascii="Times New Roman" w:hAnsi="Times New Roman" w:cs="Times New Roman"/>
                <w:sz w:val="20"/>
                <w:szCs w:val="20"/>
              </w:rPr>
              <w:t>Personelinin</w:t>
            </w:r>
            <w:r w:rsidR="00B66394" w:rsidRPr="00A40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2CE" w:rsidRPr="00A40AC1">
              <w:rPr>
                <w:rFonts w:ascii="Times New Roman" w:hAnsi="Times New Roman" w:cs="Times New Roman"/>
                <w:sz w:val="20"/>
                <w:szCs w:val="20"/>
              </w:rPr>
              <w:t>herhangi bir nedenle görevinde olmadığı durumlarda görevleri, kendi yetki vereceği</w:t>
            </w:r>
            <w:r w:rsidR="00A40AC1" w:rsidRPr="00A40AC1">
              <w:rPr>
                <w:rFonts w:ascii="Times New Roman" w:hAnsi="Times New Roman" w:cs="Times New Roman"/>
                <w:sz w:val="20"/>
                <w:szCs w:val="20"/>
              </w:rPr>
              <w:t xml:space="preserve"> personel, Kurum Dışı Projeler Satın Alma Birim Yetkilisinin </w:t>
            </w:r>
            <w:r w:rsidR="00B722CE" w:rsidRPr="00A40AC1">
              <w:rPr>
                <w:rFonts w:ascii="Times New Roman" w:hAnsi="Times New Roman" w:cs="Times New Roman"/>
                <w:sz w:val="20"/>
                <w:szCs w:val="20"/>
              </w:rPr>
              <w:t>ya da BAP Koordinatörünce görevlendirilecek bir personel tarafından yerine getirilecektir.</w:t>
            </w:r>
          </w:p>
        </w:tc>
      </w:tr>
      <w:tr w:rsidR="00D343EC" w:rsidRPr="00DF2142" w:rsidTr="00A40AC1">
        <w:trPr>
          <w:trHeight w:val="680"/>
          <w:jc w:val="center"/>
        </w:trPr>
        <w:tc>
          <w:tcPr>
            <w:tcW w:w="1572" w:type="dxa"/>
            <w:vAlign w:val="center"/>
          </w:tcPr>
          <w:p w:rsidR="00D343EC" w:rsidRPr="002634FF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2634FF">
              <w:rPr>
                <w:rFonts w:ascii="Times New Roman" w:hAnsi="Times New Roman" w:cs="Times New Roman"/>
                <w:b/>
              </w:rPr>
              <w:t xml:space="preserve">Görev </w:t>
            </w:r>
            <w:proofErr w:type="gramStart"/>
            <w:r w:rsidRPr="002634FF">
              <w:rPr>
                <w:rFonts w:ascii="Times New Roman" w:hAnsi="Times New Roman" w:cs="Times New Roman"/>
                <w:b/>
              </w:rPr>
              <w:t>Amacı :</w:t>
            </w:r>
            <w:proofErr w:type="gramEnd"/>
          </w:p>
        </w:tc>
        <w:tc>
          <w:tcPr>
            <w:tcW w:w="8013" w:type="dxa"/>
            <w:vAlign w:val="center"/>
          </w:tcPr>
          <w:p w:rsidR="00B722CE" w:rsidRPr="00A40AC1" w:rsidRDefault="00B722CE" w:rsidP="00B72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>BAP Koordinatörlüğünün amaç ve hedefleri doğrultusunda, görevli olduğu birimin sorumluluk alanına giren konularda verimli, düzenli ve uyumlu bir şekilde çalışma</w:t>
            </w:r>
            <w:r w:rsidR="00232F70" w:rsidRPr="00A40AC1">
              <w:rPr>
                <w:rFonts w:ascii="Times New Roman" w:hAnsi="Times New Roman" w:cs="Times New Roman"/>
                <w:sz w:val="20"/>
                <w:szCs w:val="20"/>
              </w:rPr>
              <w:t xml:space="preserve">k, </w:t>
            </w:r>
          </w:p>
        </w:tc>
      </w:tr>
      <w:tr w:rsidR="00D343EC" w:rsidRPr="00DF2142" w:rsidTr="00A40AC1">
        <w:trPr>
          <w:trHeight w:val="413"/>
          <w:jc w:val="center"/>
        </w:trPr>
        <w:tc>
          <w:tcPr>
            <w:tcW w:w="1572" w:type="dxa"/>
            <w:vAlign w:val="center"/>
          </w:tcPr>
          <w:p w:rsidR="00D343EC" w:rsidRPr="002634FF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2634FF">
              <w:rPr>
                <w:rFonts w:ascii="Times New Roman" w:hAnsi="Times New Roman" w:cs="Times New Roman"/>
                <w:b/>
                <w:noProof/>
                <w:lang w:eastAsia="tr-TR"/>
              </w:rPr>
              <w:t>Temel İş ve Sorumluluklar:</w:t>
            </w:r>
          </w:p>
        </w:tc>
        <w:tc>
          <w:tcPr>
            <w:tcW w:w="8013" w:type="dxa"/>
            <w:vAlign w:val="center"/>
          </w:tcPr>
          <w:p w:rsidR="000768D3" w:rsidRPr="00A40AC1" w:rsidRDefault="00960914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Ödeme Yetkilileri Formunun hazırlanması, imzalatılması ve </w:t>
            </w:r>
            <w:proofErr w:type="spellStart"/>
            <w:r w:rsidR="00743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</w:t>
            </w:r>
            <w:r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YS’ye</w:t>
            </w:r>
            <w:proofErr w:type="spellEnd"/>
            <w:r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yüklenmesi,</w:t>
            </w:r>
          </w:p>
          <w:p w:rsidR="00960914" w:rsidRPr="00A40AC1" w:rsidRDefault="00960914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Ödeme yetkililerine ait </w:t>
            </w:r>
            <w:proofErr w:type="spellStart"/>
            <w:r w:rsidR="00743B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</w:t>
            </w:r>
            <w:r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YS’den</w:t>
            </w:r>
            <w:proofErr w:type="spellEnd"/>
            <w:r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kimlik ve rota belirleme işlemlerin</w:t>
            </w:r>
            <w:r w:rsidR="00A40AC1"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 yapmak</w:t>
            </w:r>
            <w:r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,</w:t>
            </w:r>
          </w:p>
          <w:p w:rsidR="00960914" w:rsidRPr="00A40AC1" w:rsidRDefault="00960914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Satın alma taleplerini</w:t>
            </w:r>
            <w:r w:rsidR="00A40AC1"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almak</w:t>
            </w:r>
            <w:r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,</w:t>
            </w:r>
          </w:p>
          <w:p w:rsidR="00960914" w:rsidRPr="00A40AC1" w:rsidRDefault="00960914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Doğrudan temin ilan işlemlerini hazırlama ve ilana çıkma işlemlerini zamanında </w:t>
            </w:r>
            <w:r w:rsidR="00A40AC1"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yapmak</w:t>
            </w:r>
            <w:r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,</w:t>
            </w:r>
          </w:p>
          <w:p w:rsidR="00960914" w:rsidRPr="00A40AC1" w:rsidRDefault="00960914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>Piyasa Fiyat Ar</w:t>
            </w:r>
            <w:r w:rsidR="00BA2101" w:rsidRPr="00A40AC1">
              <w:rPr>
                <w:rFonts w:ascii="Times New Roman" w:hAnsi="Times New Roman" w:cs="Times New Roman"/>
                <w:sz w:val="20"/>
                <w:szCs w:val="20"/>
              </w:rPr>
              <w:t>aştırması</w:t>
            </w: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 xml:space="preserve"> ve Onay Belgesini </w:t>
            </w:r>
            <w:r w:rsidR="00A40AC1" w:rsidRPr="00A40AC1">
              <w:rPr>
                <w:rFonts w:ascii="Times New Roman" w:hAnsi="Times New Roman" w:cs="Times New Roman"/>
                <w:sz w:val="20"/>
                <w:szCs w:val="20"/>
              </w:rPr>
              <w:t>hazırlamak</w:t>
            </w:r>
            <w:r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60914" w:rsidRPr="00A40AC1" w:rsidRDefault="00960914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Tekliflerin değerlendirilmesi ve siparişlerin zamanında verilmesi işlerini </w:t>
            </w:r>
            <w:r w:rsidR="00A40AC1"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yapmak</w:t>
            </w:r>
            <w:r w:rsidRPr="00A40A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,</w:t>
            </w:r>
          </w:p>
          <w:p w:rsidR="00960914" w:rsidRPr="00A40AC1" w:rsidRDefault="00960914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Yasaklı teyidi sorgulama işlemleri</w:t>
            </w:r>
            <w:r w:rsidR="00A40AC1"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yapmak</w:t>
            </w:r>
            <w:r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</w:p>
          <w:p w:rsidR="00960914" w:rsidRPr="00A40AC1" w:rsidRDefault="00960914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Vergi borcu sorgulama işlemlerini</w:t>
            </w:r>
            <w:r w:rsidR="00A40AC1"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yapmak</w:t>
            </w:r>
            <w:r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</w:p>
          <w:p w:rsidR="00960914" w:rsidRPr="00A40AC1" w:rsidRDefault="00960914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E-Arşiv, E-Fatura teyit ve sorgulama işlemlerini</w:t>
            </w:r>
            <w:r w:rsidR="00A40AC1"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yapmak</w:t>
            </w:r>
            <w:r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</w:p>
          <w:p w:rsidR="00960914" w:rsidRPr="00A40AC1" w:rsidRDefault="00960914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Harcama Talimatı Onay Belgesi</w:t>
            </w:r>
            <w:r w:rsidR="00A40AC1"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 hazırlamak</w:t>
            </w:r>
            <w:r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</w:p>
          <w:p w:rsidR="00960914" w:rsidRPr="00A40AC1" w:rsidRDefault="00960914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Ödeme Emri Belgesini</w:t>
            </w:r>
            <w:r w:rsidR="00A40AC1" w:rsidRPr="00A40A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hazırlamak,</w:t>
            </w:r>
          </w:p>
          <w:p w:rsidR="006428A5" w:rsidRPr="00A40AC1" w:rsidRDefault="006428A5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TÜBİTAK Proje Teşvik İkramiyesi ödemelerini</w:t>
            </w:r>
            <w:r w:rsidR="00A40AC1"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hazırlamak,</w:t>
            </w:r>
          </w:p>
          <w:p w:rsidR="006428A5" w:rsidRPr="00A40AC1" w:rsidRDefault="006428A5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proofErr w:type="spellStart"/>
            <w:r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Bursiyer</w:t>
            </w:r>
            <w:r w:rsidR="00A40AC1"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lerin</w:t>
            </w:r>
            <w:proofErr w:type="spellEnd"/>
            <w:r w:rsidR="00A40AC1"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</w:t>
            </w:r>
            <w:r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demelerini doğru ve zamanında </w:t>
            </w:r>
            <w:r w:rsidR="00A40AC1"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ödemek,</w:t>
            </w:r>
          </w:p>
          <w:p w:rsidR="00960914" w:rsidRPr="00394957" w:rsidRDefault="006428A5" w:rsidP="002634FF">
            <w:pPr>
              <w:pStyle w:val="ListeParagraf"/>
              <w:numPr>
                <w:ilvl w:val="0"/>
                <w:numId w:val="15"/>
              </w:numPr>
              <w:ind w:left="388"/>
              <w:jc w:val="both"/>
              <w:rPr>
                <w:rFonts w:cstheme="minorHAnsi"/>
                <w:noProof/>
                <w:lang w:eastAsia="tr-TR"/>
              </w:rPr>
            </w:pPr>
            <w:proofErr w:type="spellStart"/>
            <w:r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Bursiyer</w:t>
            </w:r>
            <w:proofErr w:type="spellEnd"/>
            <w:r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İşçilerin MUH/SGK Prim Bildirgelerini</w:t>
            </w:r>
            <w:r w:rsidR="00A40AC1"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hesaplamak, </w:t>
            </w:r>
            <w:r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zamanında ilgili programa gir</w:t>
            </w:r>
            <w:r w:rsidR="00A40AC1" w:rsidRPr="00A4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mek, </w:t>
            </w:r>
          </w:p>
        </w:tc>
      </w:tr>
      <w:tr w:rsidR="00D343EC" w:rsidRPr="00DF2142" w:rsidTr="00A40AC1">
        <w:trPr>
          <w:trHeight w:val="413"/>
          <w:jc w:val="center"/>
        </w:trPr>
        <w:tc>
          <w:tcPr>
            <w:tcW w:w="1572" w:type="dxa"/>
            <w:vAlign w:val="center"/>
          </w:tcPr>
          <w:p w:rsidR="00D343EC" w:rsidRPr="002634FF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634FF">
              <w:rPr>
                <w:rFonts w:ascii="Times New Roman" w:hAnsi="Times New Roman" w:cs="Times New Roman"/>
                <w:b/>
              </w:rPr>
              <w:lastRenderedPageBreak/>
              <w:t>Yetkileri :</w:t>
            </w:r>
            <w:proofErr w:type="gramEnd"/>
          </w:p>
        </w:tc>
        <w:tc>
          <w:tcPr>
            <w:tcW w:w="8013" w:type="dxa"/>
            <w:vAlign w:val="center"/>
          </w:tcPr>
          <w:p w:rsidR="000C18A5" w:rsidRPr="00A40AC1" w:rsidRDefault="000C18A5" w:rsidP="00450BA0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>BAP Otomasyon programını kullanmak</w:t>
            </w:r>
            <w:r w:rsidR="00A40AC1" w:rsidRPr="00A40A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18A5" w:rsidRPr="00A40AC1" w:rsidRDefault="00743BDD" w:rsidP="00450BA0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0C18A5" w:rsidRPr="00A40AC1">
              <w:rPr>
                <w:rFonts w:ascii="Times New Roman" w:hAnsi="Times New Roman" w:cs="Times New Roman"/>
                <w:sz w:val="20"/>
                <w:szCs w:val="20"/>
              </w:rPr>
              <w:t>YS programını kullanmak</w:t>
            </w:r>
            <w:r w:rsidR="00A40AC1" w:rsidRPr="00A40A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58F2" w:rsidRDefault="00757E81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>EBYS programını kullanmak</w:t>
            </w:r>
            <w:r w:rsidR="00A40AC1" w:rsidRPr="00A40A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36E6" w:rsidRDefault="00A236E6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TKYS programını kullanmak,</w:t>
            </w:r>
          </w:p>
          <w:p w:rsidR="00A236E6" w:rsidRDefault="00A236E6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E-bütçe programını kullanmak,</w:t>
            </w:r>
          </w:p>
          <w:p w:rsidR="00A236E6" w:rsidRPr="00A40AC1" w:rsidRDefault="00A236E6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E-beyanname programını kullanmak,</w:t>
            </w:r>
          </w:p>
          <w:p w:rsidR="00960914" w:rsidRPr="00A40AC1" w:rsidRDefault="00960914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 xml:space="preserve">TTS Programını </w:t>
            </w:r>
            <w:r w:rsidR="00A236E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>ullanmak</w:t>
            </w:r>
            <w:r w:rsidR="00A40AC1" w:rsidRPr="00A40A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42EC7" w:rsidRPr="00D343EC" w:rsidRDefault="00142EC7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</w:pPr>
            <w:r w:rsidRPr="00A40AC1">
              <w:rPr>
                <w:rFonts w:ascii="Times New Roman" w:hAnsi="Times New Roman" w:cs="Times New Roman"/>
                <w:sz w:val="20"/>
                <w:szCs w:val="20"/>
              </w:rPr>
              <w:t>İş ve işlemleri ilgili diğer web programlarını kullanmak.</w:t>
            </w:r>
          </w:p>
        </w:tc>
      </w:tr>
      <w:tr w:rsidR="00D343EC" w:rsidRPr="00DF2142" w:rsidTr="00A40AC1">
        <w:trPr>
          <w:trHeight w:val="851"/>
          <w:jc w:val="center"/>
        </w:trPr>
        <w:tc>
          <w:tcPr>
            <w:tcW w:w="1572" w:type="dxa"/>
            <w:vAlign w:val="center"/>
          </w:tcPr>
          <w:p w:rsidR="00D343EC" w:rsidRPr="002634FF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2634FF">
              <w:rPr>
                <w:rFonts w:ascii="Times New Roman" w:hAnsi="Times New Roman" w:cs="Times New Roman"/>
                <w:b/>
                <w:noProof/>
                <w:lang w:eastAsia="tr-TR"/>
              </w:rPr>
              <w:t>Bilgi :</w:t>
            </w:r>
          </w:p>
        </w:tc>
        <w:tc>
          <w:tcPr>
            <w:tcW w:w="8013" w:type="dxa"/>
            <w:vAlign w:val="center"/>
          </w:tcPr>
          <w:p w:rsidR="000C18A5" w:rsidRPr="002634FF" w:rsidRDefault="000C18A5" w:rsidP="008305AC">
            <w:pPr>
              <w:pStyle w:val="ListeParagraf"/>
              <w:numPr>
                <w:ilvl w:val="0"/>
                <w:numId w:val="20"/>
              </w:numPr>
              <w:ind w:left="419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634FF">
              <w:rPr>
                <w:rFonts w:ascii="Times New Roman" w:hAnsi="Times New Roman" w:cs="Times New Roman"/>
                <w:sz w:val="20"/>
                <w:szCs w:val="20"/>
              </w:rPr>
              <w:t>Yükseköğretim Kurumları Bilimsel Araştırma Projeleri Hakkında Yönetmelik</w:t>
            </w:r>
          </w:p>
          <w:p w:rsidR="00803F71" w:rsidRPr="002634FF" w:rsidRDefault="000C18A5" w:rsidP="008305AC">
            <w:pPr>
              <w:pStyle w:val="ListeParagraf"/>
              <w:numPr>
                <w:ilvl w:val="0"/>
                <w:numId w:val="20"/>
              </w:numPr>
              <w:ind w:left="419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634F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Burdur Mehmet Akif Ersoy Üniversitesi Bilimsel Araştırma Projeleri Komisyonu Uygulama Yönergesi</w:t>
            </w:r>
          </w:p>
          <w:p w:rsidR="00803F71" w:rsidRPr="002634FF" w:rsidRDefault="00803F71" w:rsidP="008305AC">
            <w:pPr>
              <w:pStyle w:val="ListeParagraf"/>
              <w:numPr>
                <w:ilvl w:val="0"/>
                <w:numId w:val="20"/>
              </w:numPr>
              <w:ind w:left="419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634F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</w:t>
            </w:r>
            <w:r w:rsidR="00743BD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0.03.2025 tarih ve 9652</w:t>
            </w:r>
            <w:r w:rsidRPr="002634F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sayılı </w:t>
            </w:r>
            <w:r w:rsidR="00743BD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CB </w:t>
            </w:r>
            <w:r w:rsidRPr="002634F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Karar</w:t>
            </w:r>
            <w:r w:rsidR="00743BD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ı</w:t>
            </w:r>
            <w:r w:rsidRPr="002634F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  <w:p w:rsidR="00A505BB" w:rsidRDefault="00A505BB" w:rsidP="008305AC">
            <w:pPr>
              <w:pStyle w:val="ListeParagraf"/>
              <w:numPr>
                <w:ilvl w:val="0"/>
                <w:numId w:val="20"/>
              </w:numPr>
              <w:ind w:left="42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634F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657 sayılı </w:t>
            </w:r>
            <w:r w:rsidR="00943092" w:rsidRPr="002634F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Devlet Memurları Kanunu ve İkincil Mevzuatı</w:t>
            </w:r>
          </w:p>
          <w:p w:rsidR="00BC6E07" w:rsidRDefault="00BC6E07" w:rsidP="008305AC">
            <w:pPr>
              <w:pStyle w:val="ListeParagraf"/>
              <w:numPr>
                <w:ilvl w:val="0"/>
                <w:numId w:val="20"/>
              </w:numPr>
              <w:ind w:left="42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5018 sayılı Kanun ve ikincil mevzuatı</w:t>
            </w:r>
          </w:p>
          <w:p w:rsidR="00EF501F" w:rsidRPr="00EF501F" w:rsidRDefault="00EF501F" w:rsidP="00EF501F">
            <w:pPr>
              <w:pStyle w:val="ListeParagraf"/>
              <w:numPr>
                <w:ilvl w:val="0"/>
                <w:numId w:val="20"/>
              </w:numPr>
              <w:ind w:left="42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4734 ve 4735 sayılı Kanunlar ve ikincil mevzuatları</w:t>
            </w:r>
          </w:p>
          <w:p w:rsidR="007E13E9" w:rsidRPr="002634FF" w:rsidRDefault="007E13E9" w:rsidP="008305AC">
            <w:pPr>
              <w:pStyle w:val="ListeParagraf"/>
              <w:numPr>
                <w:ilvl w:val="0"/>
                <w:numId w:val="20"/>
              </w:numPr>
              <w:ind w:left="42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634F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2547 sayılı Yükseköğretim Kanunu ve İkincil Mevzuatı</w:t>
            </w:r>
          </w:p>
          <w:p w:rsidR="00DE34E9" w:rsidRPr="002634FF" w:rsidRDefault="00DE34E9" w:rsidP="008305AC">
            <w:pPr>
              <w:pStyle w:val="ListeParagraf"/>
              <w:numPr>
                <w:ilvl w:val="0"/>
                <w:numId w:val="20"/>
              </w:numPr>
              <w:ind w:left="42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634F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5510 sayılı </w:t>
            </w:r>
            <w:r w:rsidR="00943092" w:rsidRPr="002634F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Sosyal Güvenlik Kanunu ve İkincil Mevzuatı</w:t>
            </w:r>
          </w:p>
          <w:p w:rsidR="000C18A5" w:rsidRPr="002634FF" w:rsidRDefault="000C18A5" w:rsidP="008305AC">
            <w:pPr>
              <w:pStyle w:val="ListeParagraf"/>
              <w:numPr>
                <w:ilvl w:val="0"/>
                <w:numId w:val="20"/>
              </w:numPr>
              <w:ind w:left="42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634FF">
              <w:rPr>
                <w:rFonts w:ascii="Times New Roman" w:hAnsi="Times New Roman" w:cs="Times New Roman"/>
                <w:sz w:val="20"/>
                <w:szCs w:val="20"/>
              </w:rPr>
              <w:t>Resmi Yazışmalarda Uygulanacak Esas ve Usuller Hakkında Yönetmelik</w:t>
            </w:r>
          </w:p>
          <w:p w:rsidR="002634FF" w:rsidRPr="002634FF" w:rsidRDefault="00960914" w:rsidP="008305AC">
            <w:pPr>
              <w:pStyle w:val="ListeParagraf"/>
              <w:numPr>
                <w:ilvl w:val="0"/>
                <w:numId w:val="20"/>
              </w:numPr>
              <w:ind w:left="42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634F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Destek alınan kuruma ait satın alma mevzuatı</w:t>
            </w:r>
          </w:p>
          <w:p w:rsidR="002634FF" w:rsidRPr="00481C5F" w:rsidRDefault="002634FF" w:rsidP="008305AC">
            <w:pPr>
              <w:pStyle w:val="ListeParagraf"/>
              <w:numPr>
                <w:ilvl w:val="0"/>
                <w:numId w:val="20"/>
              </w:numPr>
              <w:ind w:left="421"/>
              <w:jc w:val="both"/>
              <w:rPr>
                <w:noProof/>
                <w:lang w:eastAsia="tr-TR"/>
              </w:rPr>
            </w:pPr>
            <w:r w:rsidRPr="002634F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Gerekli mevzuatlara hakim olmak</w:t>
            </w:r>
          </w:p>
        </w:tc>
      </w:tr>
      <w:tr w:rsidR="00D343EC" w:rsidRPr="009D21DF" w:rsidTr="00A40AC1">
        <w:trPr>
          <w:trHeight w:val="555"/>
          <w:jc w:val="center"/>
        </w:trPr>
        <w:tc>
          <w:tcPr>
            <w:tcW w:w="1572" w:type="dxa"/>
            <w:vAlign w:val="center"/>
          </w:tcPr>
          <w:p w:rsidR="00D343EC" w:rsidRPr="002634FF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2634FF">
              <w:rPr>
                <w:rFonts w:ascii="Times New Roman" w:hAnsi="Times New Roman" w:cs="Times New Roman"/>
                <w:b/>
                <w:noProof/>
                <w:lang w:eastAsia="tr-TR"/>
              </w:rPr>
              <w:t>Beceri ve Yetenekler :</w:t>
            </w:r>
          </w:p>
        </w:tc>
        <w:tc>
          <w:tcPr>
            <w:tcW w:w="8013" w:type="dxa"/>
            <w:vAlign w:val="center"/>
          </w:tcPr>
          <w:p w:rsidR="00B66394" w:rsidRPr="002634FF" w:rsidRDefault="00B66394" w:rsidP="008305A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8"/>
              <w:rPr>
                <w:rFonts w:ascii="Times New Roman" w:hAnsi="Times New Roman" w:cs="Times New Roman"/>
                <w:sz w:val="20"/>
                <w:szCs w:val="20"/>
              </w:rPr>
            </w:pPr>
            <w:r w:rsidRPr="002634FF">
              <w:rPr>
                <w:rFonts w:ascii="Times New Roman" w:hAnsi="Times New Roman" w:cs="Times New Roman"/>
                <w:sz w:val="20"/>
                <w:szCs w:val="20"/>
              </w:rPr>
              <w:t>İleri düzeyde bilgisayar kullanımı bilgisine sahip olmak,</w:t>
            </w:r>
          </w:p>
          <w:p w:rsidR="00B66394" w:rsidRPr="002634FF" w:rsidRDefault="00B66394" w:rsidP="008305A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8"/>
              <w:rPr>
                <w:rFonts w:ascii="Times New Roman" w:hAnsi="Times New Roman" w:cs="Times New Roman"/>
                <w:sz w:val="20"/>
                <w:szCs w:val="20"/>
              </w:rPr>
            </w:pPr>
            <w:r w:rsidRPr="002634FF">
              <w:rPr>
                <w:rFonts w:ascii="Times New Roman" w:hAnsi="Times New Roman" w:cs="Times New Roman"/>
                <w:sz w:val="20"/>
                <w:szCs w:val="20"/>
              </w:rPr>
              <w:t>Faaliyetlerini en iyi şekilde sürdürebilmesi için gerekli karar verme ve sorun çözme niteliklerine sahip olmak,</w:t>
            </w:r>
          </w:p>
          <w:p w:rsidR="00B66394" w:rsidRPr="002634FF" w:rsidRDefault="00B66394" w:rsidP="008305A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8"/>
              <w:rPr>
                <w:rFonts w:ascii="Times New Roman" w:hAnsi="Times New Roman" w:cs="Times New Roman"/>
                <w:sz w:val="20"/>
                <w:szCs w:val="20"/>
              </w:rPr>
            </w:pPr>
            <w:r w:rsidRPr="002634FF">
              <w:rPr>
                <w:rFonts w:ascii="Times New Roman" w:hAnsi="Times New Roman" w:cs="Times New Roman"/>
                <w:sz w:val="20"/>
                <w:szCs w:val="20"/>
              </w:rPr>
              <w:t>Görevin gerektirdiği mevzuat bilgisine sahip olmak,</w:t>
            </w:r>
          </w:p>
          <w:p w:rsidR="00B66394" w:rsidRPr="00B66394" w:rsidRDefault="00B66394" w:rsidP="008305A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8"/>
              <w:rPr>
                <w:rFonts w:ascii="Times New Roman" w:hAnsi="Times New Roman"/>
                <w:sz w:val="24"/>
                <w:szCs w:val="24"/>
              </w:rPr>
            </w:pPr>
            <w:r w:rsidRPr="002634FF">
              <w:rPr>
                <w:rFonts w:ascii="Times New Roman" w:hAnsi="Times New Roman" w:cs="Times New Roman"/>
                <w:sz w:val="20"/>
                <w:szCs w:val="20"/>
              </w:rPr>
              <w:t>657 Sayılı Devlet Memurları Kanunu’nda belirtilen genel niteliklere sahip olmak,</w:t>
            </w:r>
          </w:p>
        </w:tc>
      </w:tr>
      <w:tr w:rsidR="00050517" w:rsidRPr="009D21DF" w:rsidTr="00A40AC1">
        <w:trPr>
          <w:trHeight w:val="851"/>
          <w:jc w:val="center"/>
        </w:trPr>
        <w:tc>
          <w:tcPr>
            <w:tcW w:w="1572" w:type="dxa"/>
            <w:vAlign w:val="center"/>
          </w:tcPr>
          <w:p w:rsidR="00050517" w:rsidRPr="002634FF" w:rsidRDefault="00050517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2634FF">
              <w:rPr>
                <w:rFonts w:ascii="Times New Roman" w:hAnsi="Times New Roman" w:cs="Times New Roman"/>
                <w:b/>
                <w:noProof/>
                <w:lang w:eastAsia="tr-TR"/>
              </w:rPr>
              <w:t>Görevlerin Riskleri:</w:t>
            </w:r>
          </w:p>
        </w:tc>
        <w:tc>
          <w:tcPr>
            <w:tcW w:w="8013" w:type="dxa"/>
            <w:vAlign w:val="center"/>
          </w:tcPr>
          <w:p w:rsidR="007D64D8" w:rsidRPr="002634FF" w:rsidRDefault="007D64D8" w:rsidP="008305AC">
            <w:pPr>
              <w:pStyle w:val="ListeParagraf"/>
              <w:numPr>
                <w:ilvl w:val="0"/>
                <w:numId w:val="22"/>
              </w:numPr>
              <w:ind w:left="388"/>
              <w:rPr>
                <w:rFonts w:ascii="Times New Roman" w:hAnsi="Times New Roman"/>
                <w:sz w:val="20"/>
                <w:szCs w:val="20"/>
              </w:rPr>
            </w:pPr>
            <w:r w:rsidRPr="002634FF">
              <w:rPr>
                <w:rFonts w:ascii="Times New Roman" w:hAnsi="Times New Roman"/>
                <w:sz w:val="20"/>
                <w:szCs w:val="20"/>
              </w:rPr>
              <w:t>Görevleri yerine getirirken yapılacak olan bir hatadan dolayı cezai, mali ve idari sorumluluk</w:t>
            </w:r>
          </w:p>
          <w:p w:rsidR="00BD1137" w:rsidRPr="002634FF" w:rsidRDefault="00BD1137" w:rsidP="008305A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8"/>
              <w:rPr>
                <w:rFonts w:ascii="Times New Roman" w:hAnsi="Times New Roman"/>
                <w:sz w:val="20"/>
                <w:szCs w:val="20"/>
              </w:rPr>
            </w:pPr>
            <w:r w:rsidRPr="002634FF">
              <w:rPr>
                <w:rFonts w:ascii="Times New Roman" w:hAnsi="Times New Roman"/>
                <w:sz w:val="20"/>
                <w:szCs w:val="20"/>
              </w:rPr>
              <w:t>Sağlık riski</w:t>
            </w:r>
          </w:p>
          <w:p w:rsidR="00050517" w:rsidRDefault="00050517" w:rsidP="008305A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8"/>
              <w:rPr>
                <w:rFonts w:ascii="Times New Roman" w:hAnsi="Times New Roman"/>
                <w:sz w:val="24"/>
                <w:szCs w:val="24"/>
              </w:rPr>
            </w:pPr>
            <w:r w:rsidRPr="002634FF">
              <w:rPr>
                <w:rFonts w:ascii="Times New Roman" w:hAnsi="Times New Roman"/>
                <w:sz w:val="20"/>
                <w:szCs w:val="20"/>
              </w:rPr>
              <w:t>Gizlilik riski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08"/>
        <w:tblW w:w="960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37"/>
        <w:gridCol w:w="24"/>
      </w:tblGrid>
      <w:tr w:rsidR="00773736" w:rsidTr="00AE545A">
        <w:trPr>
          <w:gridAfter w:val="1"/>
          <w:wAfter w:w="24" w:type="dxa"/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773736" w:rsidRPr="002634FF" w:rsidRDefault="00773736" w:rsidP="00B704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</w:t>
            </w:r>
            <w:r w:rsidRPr="002634FF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B</w:t>
            </w:r>
            <w:r w:rsidR="00750049" w:rsidRPr="002634FF">
              <w:rPr>
                <w:rFonts w:ascii="Times New Roman" w:hAnsi="Times New Roman"/>
                <w:b/>
                <w:sz w:val="20"/>
                <w:szCs w:val="20"/>
              </w:rPr>
              <w:t>u d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okum</w:t>
            </w:r>
            <w:r w:rsidRPr="002634FF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2634FF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d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2634FF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aç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ık</w:t>
            </w:r>
            <w:r w:rsidRPr="002634FF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2634FF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2634FF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2634FF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r w:rsidRPr="002634FF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g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ö</w:t>
            </w:r>
            <w:r w:rsidRPr="002634FF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2634FF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v tanım</w:t>
            </w:r>
            <w:r w:rsidRPr="002634FF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ı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mı</w:t>
            </w:r>
            <w:r w:rsidRPr="002634FF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okudum. Gö</w:t>
            </w:r>
            <w:r w:rsidRPr="002634FF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re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  <w:r w:rsidRPr="002634FF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m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i bur</w:t>
            </w:r>
            <w:r w:rsidRPr="002634FF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2634FF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2634FF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b</w:t>
            </w:r>
            <w:r w:rsidRPr="002634FF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2634FF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rtilen k</w:t>
            </w:r>
            <w:r w:rsidRPr="002634FF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psamda</w:t>
            </w:r>
            <w:r w:rsidRPr="002634FF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="00366DAD" w:rsidRPr="002634FF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ve mevzuata uygun olarak </w:t>
            </w:r>
            <w:r w:rsidRPr="002634FF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y</w:t>
            </w:r>
            <w:r w:rsidRPr="002634FF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>ri</w:t>
            </w:r>
            <w:r w:rsidRPr="002634FF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2634FF">
              <w:rPr>
                <w:rFonts w:ascii="Times New Roman" w:hAnsi="Times New Roman"/>
                <w:b/>
                <w:sz w:val="20"/>
                <w:szCs w:val="20"/>
              </w:rPr>
              <w:t xml:space="preserve">e </w:t>
            </w:r>
            <w:r w:rsidRPr="002634FF">
              <w:rPr>
                <w:rFonts w:ascii="Times New Roman" w:hAnsi="Times New Roman"/>
                <w:b/>
                <w:spacing w:val="-2"/>
                <w:position w:val="-1"/>
                <w:sz w:val="20"/>
                <w:szCs w:val="20"/>
              </w:rPr>
              <w:t>g</w:t>
            </w:r>
            <w:r w:rsidRPr="002634FF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e</w:t>
            </w:r>
            <w:r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t</w:t>
            </w:r>
            <w:r w:rsidRPr="002634FF">
              <w:rPr>
                <w:rFonts w:ascii="Times New Roman" w:hAnsi="Times New Roman"/>
                <w:b/>
                <w:spacing w:val="1"/>
                <w:position w:val="-1"/>
                <w:sz w:val="20"/>
                <w:szCs w:val="20"/>
              </w:rPr>
              <w:t>i</w:t>
            </w:r>
            <w:r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rm</w:t>
            </w:r>
            <w:r w:rsidRPr="002634FF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e</w:t>
            </w:r>
            <w:r w:rsidRPr="002634FF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i </w:t>
            </w:r>
            <w:r w:rsidRPr="002634FF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k</w:t>
            </w:r>
            <w:r w:rsidRPr="002634FF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bul </w:t>
            </w:r>
            <w:r w:rsidR="00366DAD"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ve taahhüt </w:t>
            </w:r>
            <w:r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ed</w:t>
            </w:r>
            <w:r w:rsidRPr="002634FF">
              <w:rPr>
                <w:rFonts w:ascii="Times New Roman" w:hAnsi="Times New Roman"/>
                <w:b/>
                <w:spacing w:val="5"/>
                <w:position w:val="-1"/>
                <w:sz w:val="20"/>
                <w:szCs w:val="20"/>
              </w:rPr>
              <w:t>i</w:t>
            </w:r>
            <w:r w:rsidRPr="002634FF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o</w:t>
            </w:r>
            <w:r w:rsidRPr="002634FF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r</w:t>
            </w:r>
            <w:r w:rsidRPr="002634FF">
              <w:rPr>
                <w:rFonts w:ascii="Times New Roman" w:hAnsi="Times New Roman"/>
                <w:b/>
                <w:spacing w:val="2"/>
                <w:position w:val="-1"/>
                <w:sz w:val="20"/>
                <w:szCs w:val="20"/>
              </w:rPr>
              <w:t>u</w:t>
            </w:r>
            <w:r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m.</w:t>
            </w:r>
            <w:r w:rsidR="00291AFC"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</w:t>
            </w:r>
            <w:proofErr w:type="gramStart"/>
            <w:r w:rsidR="00291AFC"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Görev</w:t>
            </w:r>
            <w:r w:rsidR="007E7E6C"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(</w:t>
            </w:r>
            <w:proofErr w:type="spellStart"/>
            <w:proofErr w:type="gramEnd"/>
            <w:r w:rsidR="007E7E6C"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ler</w:t>
            </w:r>
            <w:proofErr w:type="spellEnd"/>
            <w:r w:rsidR="007E7E6C"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)</w:t>
            </w:r>
            <w:r w:rsidR="00291AFC"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imle ilgili doğabilecek her türlü</w:t>
            </w:r>
            <w:r w:rsidR="00366DAD"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mali, idari ve hukuki</w:t>
            </w:r>
            <w:r w:rsidR="00291AFC" w:rsidRPr="002634FF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sorumluluk tarafıma aittir.</w:t>
            </w:r>
          </w:p>
        </w:tc>
      </w:tr>
      <w:tr w:rsidR="00AE545A" w:rsidTr="00AE545A">
        <w:trPr>
          <w:trHeight w:val="49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:rsidR="00AE545A" w:rsidRPr="002634FF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4FF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AE545A" w:rsidRPr="002634FF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4F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261" w:type="dxa"/>
            <w:gridSpan w:val="2"/>
            <w:shd w:val="clear" w:color="auto" w:fill="C6D9F1" w:themeFill="text2" w:themeFillTint="33"/>
            <w:vAlign w:val="center"/>
          </w:tcPr>
          <w:p w:rsidR="00AE545A" w:rsidRPr="002634FF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4FF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CE5754" w:rsidTr="00951B1D">
        <w:trPr>
          <w:trHeight w:val="680"/>
        </w:trPr>
        <w:tc>
          <w:tcPr>
            <w:tcW w:w="3227" w:type="dxa"/>
            <w:shd w:val="clear" w:color="auto" w:fill="FFFFFF" w:themeFill="background1"/>
            <w:vAlign w:val="center"/>
          </w:tcPr>
          <w:p w:rsidR="00CE5754" w:rsidRPr="0061650D" w:rsidRDefault="00530EAD" w:rsidP="00CE57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Emre EVSEN</w:t>
            </w:r>
          </w:p>
          <w:p w:rsidR="00CE5754" w:rsidRPr="0061650D" w:rsidRDefault="00CE5754" w:rsidP="00CE5754">
            <w:pPr>
              <w:jc w:val="center"/>
              <w:rPr>
                <w:b/>
                <w:sz w:val="18"/>
                <w:szCs w:val="18"/>
              </w:rPr>
            </w:pPr>
            <w:r w:rsidRPr="0061650D">
              <w:rPr>
                <w:rFonts w:ascii="Times New Roman" w:hAnsi="Times New Roman" w:cs="Times New Roman"/>
                <w:b/>
                <w:sz w:val="18"/>
                <w:szCs w:val="18"/>
              </w:rPr>
              <w:t>Şef</w:t>
            </w:r>
          </w:p>
        </w:tc>
        <w:tc>
          <w:tcPr>
            <w:tcW w:w="31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CE5754" w:rsidRPr="0061650D" w:rsidRDefault="00530EAD" w:rsidP="00CE57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6621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.02.2026</w:t>
            </w:r>
          </w:p>
        </w:tc>
        <w:tc>
          <w:tcPr>
            <w:tcW w:w="326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:rsidR="00CE5754" w:rsidRPr="0061650D" w:rsidRDefault="00BF015F" w:rsidP="00CE57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</w:tbl>
    <w:p w:rsidR="00E94E79" w:rsidRPr="008E1722" w:rsidRDefault="00E94E79" w:rsidP="00C928DD">
      <w:pPr>
        <w:tabs>
          <w:tab w:val="left" w:pos="1915"/>
        </w:tabs>
        <w:rPr>
          <w:sz w:val="24"/>
          <w:szCs w:val="24"/>
        </w:rPr>
      </w:pPr>
      <w:bookmarkStart w:id="0" w:name="_GoBack"/>
      <w:bookmarkEnd w:id="0"/>
    </w:p>
    <w:sectPr w:rsidR="00E94E79" w:rsidRPr="008E1722" w:rsidSect="008305AC">
      <w:headerReference w:type="default" r:id="rId8"/>
      <w:footerReference w:type="default" r:id="rId9"/>
      <w:pgSz w:w="11906" w:h="16838"/>
      <w:pgMar w:top="993" w:right="1417" w:bottom="1417" w:left="1417" w:header="708" w:footer="141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76D" w:rsidRDefault="0009076D" w:rsidP="007C16E7">
      <w:pPr>
        <w:spacing w:after="0" w:line="240" w:lineRule="auto"/>
      </w:pPr>
      <w:r>
        <w:separator/>
      </w:r>
    </w:p>
  </w:endnote>
  <w:endnote w:type="continuationSeparator" w:id="0">
    <w:p w:rsidR="0009076D" w:rsidRDefault="0009076D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FF6" w:rsidRDefault="00C75FF6">
    <w:pPr>
      <w:pStyle w:val="AltBilgi"/>
    </w:pPr>
  </w:p>
  <w:tbl>
    <w:tblPr>
      <w:tblStyle w:val="TabloKlavuzu"/>
      <w:tblpPr w:leftFromText="141" w:rightFromText="141" w:vertAnchor="text" w:horzAnchor="margin" w:tblpXSpec="center" w:tblpY="52"/>
      <w:tblW w:w="9582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3118"/>
      <w:gridCol w:w="3237"/>
    </w:tblGrid>
    <w:tr w:rsidR="007D64D8" w:rsidTr="0058058C">
      <w:trPr>
        <w:trHeight w:val="397"/>
      </w:trPr>
      <w:tc>
        <w:tcPr>
          <w:tcW w:w="3227" w:type="dxa"/>
          <w:shd w:val="clear" w:color="auto" w:fill="C6D9F1" w:themeFill="text2" w:themeFillTint="33"/>
          <w:vAlign w:val="center"/>
        </w:tcPr>
        <w:p w:rsidR="007D64D8" w:rsidRPr="002634FF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2634FF">
            <w:rPr>
              <w:rFonts w:ascii="Times New Roman" w:hAnsi="Times New Roman" w:cs="Times New Roman"/>
              <w:b/>
            </w:rPr>
            <w:t>Standardizasyon ve Kalite Sistem Geliştirme Sorumlusu</w:t>
          </w:r>
        </w:p>
      </w:tc>
      <w:tc>
        <w:tcPr>
          <w:tcW w:w="3118" w:type="dxa"/>
          <w:shd w:val="clear" w:color="auto" w:fill="C6D9F1" w:themeFill="text2" w:themeFillTint="33"/>
          <w:vAlign w:val="center"/>
        </w:tcPr>
        <w:p w:rsidR="007D64D8" w:rsidRPr="002634FF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2634FF">
            <w:rPr>
              <w:rFonts w:ascii="Times New Roman" w:hAnsi="Times New Roman" w:cs="Times New Roman"/>
              <w:b/>
            </w:rPr>
            <w:t>Standardizasyon ve Kalite Süreç Sorumlusu</w:t>
          </w:r>
        </w:p>
      </w:tc>
      <w:tc>
        <w:tcPr>
          <w:tcW w:w="3237" w:type="dxa"/>
          <w:shd w:val="clear" w:color="auto" w:fill="C6D9F1" w:themeFill="text2" w:themeFillTint="33"/>
          <w:vAlign w:val="center"/>
        </w:tcPr>
        <w:p w:rsidR="007D64D8" w:rsidRPr="002634FF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2634FF">
            <w:rPr>
              <w:rFonts w:ascii="Times New Roman" w:hAnsi="Times New Roman" w:cs="Times New Roman"/>
              <w:b/>
            </w:rPr>
            <w:t>Standardizasyon ve Kalite Sorumlusu</w:t>
          </w:r>
        </w:p>
      </w:tc>
    </w:tr>
    <w:tr w:rsidR="002F06F2" w:rsidTr="0058058C">
      <w:trPr>
        <w:trHeight w:val="966"/>
      </w:trPr>
      <w:tc>
        <w:tcPr>
          <w:tcW w:w="3227" w:type="dxa"/>
          <w:shd w:val="clear" w:color="auto" w:fill="FFFFFF" w:themeFill="background1"/>
          <w:vAlign w:val="bottom"/>
        </w:tcPr>
        <w:p w:rsidR="002F06F2" w:rsidRPr="002634FF" w:rsidRDefault="00530EAD" w:rsidP="0058058C">
          <w:pPr>
            <w:jc w:val="center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Öğr.Gör.Dr</w:t>
          </w:r>
          <w:proofErr w:type="spellEnd"/>
          <w:r>
            <w:rPr>
              <w:rFonts w:ascii="Times New Roman" w:hAnsi="Times New Roman" w:cs="Times New Roman"/>
            </w:rPr>
            <w:t>. Büşra Nur KILIÇ YILDIZ</w:t>
          </w:r>
        </w:p>
      </w:tc>
      <w:tc>
        <w:tcPr>
          <w:tcW w:w="3118" w:type="dxa"/>
          <w:vAlign w:val="bottom"/>
        </w:tcPr>
        <w:p w:rsidR="00530EAD" w:rsidRPr="002634FF" w:rsidRDefault="00530EAD" w:rsidP="00530EAD">
          <w:pPr>
            <w:jc w:val="center"/>
            <w:rPr>
              <w:rFonts w:ascii="Times New Roman" w:hAnsi="Times New Roman" w:cs="Times New Roman"/>
            </w:rPr>
          </w:pPr>
          <w:r w:rsidRPr="002634FF">
            <w:rPr>
              <w:rFonts w:ascii="Times New Roman" w:hAnsi="Times New Roman" w:cs="Times New Roman"/>
            </w:rPr>
            <w:t>Muharrem AYDEMİR</w:t>
          </w:r>
        </w:p>
        <w:p w:rsidR="002F06F2" w:rsidRPr="002634FF" w:rsidRDefault="00530EAD" w:rsidP="00530EAD">
          <w:pPr>
            <w:jc w:val="center"/>
            <w:rPr>
              <w:rFonts w:ascii="Times New Roman" w:hAnsi="Times New Roman" w:cs="Times New Roman"/>
            </w:rPr>
          </w:pPr>
          <w:r w:rsidRPr="002634FF">
            <w:rPr>
              <w:rFonts w:ascii="Times New Roman" w:hAnsi="Times New Roman" w:cs="Times New Roman"/>
            </w:rPr>
            <w:t>Şef</w:t>
          </w:r>
        </w:p>
      </w:tc>
      <w:tc>
        <w:tcPr>
          <w:tcW w:w="3237" w:type="dxa"/>
          <w:shd w:val="clear" w:color="auto" w:fill="FFFFFF" w:themeFill="background1"/>
          <w:vAlign w:val="bottom"/>
        </w:tcPr>
        <w:p w:rsidR="002F06F2" w:rsidRPr="002634FF" w:rsidRDefault="006C59A2" w:rsidP="0058058C">
          <w:pPr>
            <w:jc w:val="center"/>
            <w:rPr>
              <w:rFonts w:ascii="Times New Roman" w:hAnsi="Times New Roman" w:cs="Times New Roman"/>
            </w:rPr>
          </w:pPr>
          <w:proofErr w:type="gramStart"/>
          <w:r w:rsidRPr="002634FF">
            <w:rPr>
              <w:rFonts w:ascii="Times New Roman" w:hAnsi="Times New Roman" w:cs="Times New Roman"/>
            </w:rPr>
            <w:t>Kamil</w:t>
          </w:r>
          <w:proofErr w:type="gramEnd"/>
          <w:r w:rsidRPr="002634FF">
            <w:rPr>
              <w:rFonts w:ascii="Times New Roman" w:hAnsi="Times New Roman" w:cs="Times New Roman"/>
            </w:rPr>
            <w:t xml:space="preserve"> AKYAR</w:t>
          </w:r>
        </w:p>
        <w:p w:rsidR="002F06F2" w:rsidRPr="002634FF" w:rsidRDefault="006C59A2" w:rsidP="0058058C">
          <w:pPr>
            <w:jc w:val="center"/>
            <w:rPr>
              <w:rFonts w:ascii="Times New Roman" w:hAnsi="Times New Roman" w:cs="Times New Roman"/>
            </w:rPr>
          </w:pPr>
          <w:r w:rsidRPr="002634FF">
            <w:rPr>
              <w:rFonts w:ascii="Times New Roman" w:hAnsi="Times New Roman" w:cs="Times New Roman"/>
            </w:rPr>
            <w:t>BAP Koordinatörü</w:t>
          </w:r>
        </w:p>
      </w:tc>
    </w:tr>
  </w:tbl>
  <w:p w:rsidR="00C75FF6" w:rsidRDefault="00C75FF6">
    <w:pPr>
      <w:pStyle w:val="AltBilgi"/>
    </w:pPr>
  </w:p>
  <w:p w:rsidR="009C489D" w:rsidRDefault="009C48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76D" w:rsidRDefault="0009076D" w:rsidP="007C16E7">
      <w:pPr>
        <w:spacing w:after="0" w:line="240" w:lineRule="auto"/>
      </w:pPr>
      <w:r>
        <w:separator/>
      </w:r>
    </w:p>
  </w:footnote>
  <w:footnote w:type="continuationSeparator" w:id="0">
    <w:p w:rsidR="0009076D" w:rsidRDefault="0009076D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jc w:val="center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D343EC" w:rsidRPr="00381AFD" w:rsidTr="00910B38">
      <w:trPr>
        <w:trHeight w:val="1530"/>
        <w:jc w:val="center"/>
      </w:trPr>
      <w:tc>
        <w:tcPr>
          <w:tcW w:w="1626" w:type="dxa"/>
          <w:vMerge w:val="restart"/>
          <w:vAlign w:val="center"/>
        </w:tcPr>
        <w:p w:rsidR="00D343EC" w:rsidRPr="00381AFD" w:rsidRDefault="00C339A6" w:rsidP="00910B38">
          <w:pPr>
            <w:jc w:val="center"/>
            <w:rPr>
              <w:rFonts w:ascii="Calibri" w:eastAsia="Calibri" w:hAnsi="Calibri" w:cs="Times New Roman"/>
            </w:rPr>
          </w:pPr>
          <w:r>
            <w:rPr>
              <w:noProof/>
            </w:rPr>
            <w:drawing>
              <wp:inline distT="0" distB="0" distL="0" distR="0" wp14:anchorId="75964032" wp14:editId="2029C377">
                <wp:extent cx="952500" cy="147637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6-02-17 at 15.17.10.jpe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147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gridSpan w:val="5"/>
          <w:tcBorders>
            <w:bottom w:val="thinThickLargeGap" w:sz="24" w:space="0" w:color="auto"/>
          </w:tcBorders>
          <w:vAlign w:val="center"/>
        </w:tcPr>
        <w:p w:rsidR="006C59A2" w:rsidRPr="00E51A55" w:rsidRDefault="006C59A2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T.C.</w:t>
          </w:r>
        </w:p>
        <w:p w:rsidR="006C59A2" w:rsidRPr="00E51A55" w:rsidRDefault="006C59A2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BURDUR MEHMET AKİF ERSOY ÜNİVERSİTESİ</w:t>
          </w:r>
        </w:p>
        <w:p w:rsidR="006C59A2" w:rsidRDefault="006C59A2" w:rsidP="006C59A2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BİLİMSEL ARAŞTIRMA ROJELERİ KOORDİNATÖRLÜĞÜ</w:t>
          </w:r>
          <w:r>
            <w:rPr>
              <w:rFonts w:ascii="Calibri" w:eastAsia="Calibri" w:hAnsi="Calibri" w:cs="Times New Roman"/>
              <w:b/>
              <w:sz w:val="24"/>
              <w:szCs w:val="24"/>
            </w:rPr>
            <w:t xml:space="preserve"> </w:t>
          </w:r>
        </w:p>
        <w:p w:rsidR="00D343EC" w:rsidRDefault="00267B20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C59A2">
            <w:rPr>
              <w:rFonts w:ascii="Times New Roman" w:hAnsi="Times New Roman" w:cs="Times New Roman"/>
              <w:b/>
              <w:sz w:val="18"/>
              <w:szCs w:val="18"/>
            </w:rPr>
            <w:t>PERSONEL</w:t>
          </w:r>
          <w:r w:rsidR="00D343EC" w:rsidRPr="006C59A2">
            <w:rPr>
              <w:rFonts w:ascii="Times New Roman" w:hAnsi="Times New Roman" w:cs="Times New Roman"/>
              <w:b/>
              <w:sz w:val="18"/>
              <w:szCs w:val="18"/>
            </w:rPr>
            <w:t xml:space="preserve"> GÖREV TANIMI</w:t>
          </w:r>
        </w:p>
        <w:p w:rsidR="009D14D0" w:rsidRPr="009D14D0" w:rsidRDefault="006372D2" w:rsidP="006C59A2">
          <w:pPr>
            <w:jc w:val="center"/>
            <w:rPr>
              <w:rFonts w:ascii="Calibri" w:eastAsia="Calibri" w:hAnsi="Calibri" w:cs="Times New Roman"/>
              <w:b/>
            </w:rPr>
          </w:pPr>
          <w:r w:rsidRPr="006372D2">
            <w:rPr>
              <w:rFonts w:ascii="Times New Roman" w:hAnsi="Times New Roman" w:cs="Times New Roman"/>
              <w:b/>
              <w:sz w:val="18"/>
              <w:szCs w:val="18"/>
            </w:rPr>
            <w:t>Kurum Dışı Projeler Satın Alma Birim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i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C6D9F1"/>
          <w:vAlign w:val="center"/>
        </w:tcPr>
        <w:p w:rsidR="00D343EC" w:rsidRPr="002634FF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2634FF">
            <w:rPr>
              <w:rFonts w:ascii="Times New Roman" w:eastAsia="Calibri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2634FF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2634FF">
            <w:rPr>
              <w:rFonts w:ascii="Times New Roman" w:eastAsia="Calibri" w:hAnsi="Times New Roman" w:cs="Times New Roman"/>
              <w:b/>
              <w:sz w:val="18"/>
              <w:szCs w:val="18"/>
            </w:rPr>
            <w:t>Yürürlük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2634FF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2634FF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2634FF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2634FF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2634FF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2634FF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</w:tr>
    <w:tr w:rsidR="00D343EC" w:rsidRPr="00381AFD" w:rsidTr="006C59A2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FFFF00"/>
          <w:vAlign w:val="center"/>
        </w:tcPr>
        <w:p w:rsidR="00D343EC" w:rsidRPr="002634FF" w:rsidRDefault="00D96989" w:rsidP="005B7432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911.BAP.PGT.F9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2634FF" w:rsidRDefault="00D96989" w:rsidP="00BA7506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14.08</w:t>
          </w:r>
          <w:r w:rsidR="006C59A2" w:rsidRPr="002634FF">
            <w:rPr>
              <w:rFonts w:ascii="Times New Roman" w:eastAsia="Calibri" w:hAnsi="Times New Roman" w:cs="Times New Roman"/>
              <w:sz w:val="18"/>
              <w:szCs w:val="18"/>
            </w:rPr>
            <w:t>.2023</w:t>
          </w:r>
        </w:p>
      </w:tc>
      <w:tc>
        <w:tcPr>
          <w:tcW w:w="1724" w:type="dxa"/>
          <w:shd w:val="clear" w:color="auto" w:fill="FFFF00"/>
          <w:vAlign w:val="center"/>
        </w:tcPr>
        <w:p w:rsidR="00281F60" w:rsidRPr="002634FF" w:rsidRDefault="00530EAD" w:rsidP="00281F60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</w:t>
          </w:r>
          <w:r w:rsidR="00566217">
            <w:rPr>
              <w:rFonts w:ascii="Times New Roman" w:eastAsia="Calibri" w:hAnsi="Times New Roman" w:cs="Times New Roman"/>
              <w:sz w:val="18"/>
              <w:szCs w:val="18"/>
            </w:rPr>
            <w:t>8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.02.2026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2634FF" w:rsidRDefault="00530EAD" w:rsidP="00910B38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2634FF" w:rsidRDefault="00D343EC" w:rsidP="00910B38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2634FF">
            <w:rPr>
              <w:rFonts w:ascii="Times New Roman" w:eastAsia="Calibri" w:hAnsi="Times New Roman" w:cs="Times New Roman"/>
              <w:sz w:val="18"/>
              <w:szCs w:val="18"/>
            </w:rPr>
            <w:fldChar w:fldCharType="begin"/>
          </w:r>
          <w:r w:rsidRPr="002634FF">
            <w:rPr>
              <w:rFonts w:ascii="Times New Roman" w:eastAsia="Calibri" w:hAnsi="Times New Roman" w:cs="Times New Roman"/>
              <w:sz w:val="18"/>
              <w:szCs w:val="18"/>
            </w:rPr>
            <w:instrText>PAGE  \* Arabic  \* MERGEFORMAT</w:instrText>
          </w:r>
          <w:r w:rsidRPr="002634FF">
            <w:rPr>
              <w:rFonts w:ascii="Times New Roman" w:eastAsia="Calibri" w:hAnsi="Times New Roman" w:cs="Times New Roman"/>
              <w:sz w:val="18"/>
              <w:szCs w:val="18"/>
            </w:rPr>
            <w:fldChar w:fldCharType="separate"/>
          </w:r>
          <w:r w:rsidR="00731223" w:rsidRPr="002634FF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2634FF">
            <w:rPr>
              <w:rFonts w:ascii="Times New Roman" w:eastAsia="Calibri" w:hAnsi="Times New Roman" w:cs="Times New Roman"/>
              <w:sz w:val="18"/>
              <w:szCs w:val="18"/>
            </w:rPr>
            <w:fldChar w:fldCharType="end"/>
          </w:r>
          <w:r w:rsidRPr="002634FF">
            <w:rPr>
              <w:rFonts w:ascii="Times New Roman" w:eastAsia="Calibri" w:hAnsi="Times New Roman" w:cs="Times New Roman"/>
              <w:sz w:val="18"/>
              <w:szCs w:val="18"/>
            </w:rPr>
            <w:t xml:space="preserve"> / </w:t>
          </w:r>
          <w:r w:rsidRPr="002634FF">
            <w:rPr>
              <w:rFonts w:ascii="Times New Roman" w:eastAsia="Calibri" w:hAnsi="Times New Roman" w:cs="Times New Roman"/>
              <w:sz w:val="18"/>
              <w:szCs w:val="18"/>
            </w:rPr>
            <w:fldChar w:fldCharType="begin"/>
          </w:r>
          <w:r w:rsidRPr="002634FF">
            <w:rPr>
              <w:rFonts w:ascii="Times New Roman" w:eastAsia="Calibri" w:hAnsi="Times New Roman" w:cs="Times New Roman"/>
              <w:sz w:val="18"/>
              <w:szCs w:val="18"/>
            </w:rPr>
            <w:instrText>NUMPAGES  \* Arabic  \* MERGEFORMAT</w:instrText>
          </w:r>
          <w:r w:rsidRPr="002634FF">
            <w:rPr>
              <w:rFonts w:ascii="Times New Roman" w:eastAsia="Calibri" w:hAnsi="Times New Roman" w:cs="Times New Roman"/>
              <w:sz w:val="18"/>
              <w:szCs w:val="18"/>
            </w:rPr>
            <w:fldChar w:fldCharType="separate"/>
          </w:r>
          <w:r w:rsidR="00731223" w:rsidRPr="002634FF">
            <w:rPr>
              <w:rFonts w:ascii="Times New Roman" w:hAnsi="Times New Roman" w:cs="Times New Roman"/>
              <w:noProof/>
              <w:sz w:val="18"/>
              <w:szCs w:val="18"/>
            </w:rPr>
            <w:t>4</w:t>
          </w:r>
          <w:r w:rsidRPr="002634FF">
            <w:rPr>
              <w:rFonts w:ascii="Times New Roman" w:eastAsia="Calibri" w:hAnsi="Times New Roman" w:cs="Times New Roman"/>
              <w:sz w:val="18"/>
              <w:szCs w:val="18"/>
            </w:rPr>
            <w:fldChar w:fldCharType="end"/>
          </w:r>
        </w:p>
      </w:tc>
    </w:tr>
  </w:tbl>
  <w:p w:rsidR="009C489D" w:rsidRDefault="009C4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A43"/>
    <w:multiLevelType w:val="hybridMultilevel"/>
    <w:tmpl w:val="065EBDEE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41450F"/>
    <w:multiLevelType w:val="hybridMultilevel"/>
    <w:tmpl w:val="CA049190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64F7E13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7" w15:restartNumberingAfterBreak="0">
    <w:nsid w:val="223A4313"/>
    <w:multiLevelType w:val="hybridMultilevel"/>
    <w:tmpl w:val="CE7C0B9C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0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1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3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6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7" w15:restartNumberingAfterBreak="0">
    <w:nsid w:val="44C445E9"/>
    <w:multiLevelType w:val="hybridMultilevel"/>
    <w:tmpl w:val="9F6A5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21F0E"/>
    <w:multiLevelType w:val="hybridMultilevel"/>
    <w:tmpl w:val="387E82C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0" w15:restartNumberingAfterBreak="0">
    <w:nsid w:val="65192C7E"/>
    <w:multiLevelType w:val="hybridMultilevel"/>
    <w:tmpl w:val="24423DF2"/>
    <w:lvl w:ilvl="0" w:tplc="E7B6B9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61124D78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07B50"/>
    <w:multiLevelType w:val="hybridMultilevel"/>
    <w:tmpl w:val="EA2638DC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442D4"/>
    <w:multiLevelType w:val="hybridMultilevel"/>
    <w:tmpl w:val="14C4282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4" w15:restartNumberingAfterBreak="0">
    <w:nsid w:val="77942FFB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7D9C165B"/>
    <w:multiLevelType w:val="hybridMultilevel"/>
    <w:tmpl w:val="CC90682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6"/>
  </w:num>
  <w:num w:numId="4">
    <w:abstractNumId w:val="10"/>
  </w:num>
  <w:num w:numId="5">
    <w:abstractNumId w:val="5"/>
  </w:num>
  <w:num w:numId="6">
    <w:abstractNumId w:val="19"/>
  </w:num>
  <w:num w:numId="7">
    <w:abstractNumId w:val="15"/>
  </w:num>
  <w:num w:numId="8">
    <w:abstractNumId w:val="12"/>
  </w:num>
  <w:num w:numId="9">
    <w:abstractNumId w:val="14"/>
  </w:num>
  <w:num w:numId="10">
    <w:abstractNumId w:val="9"/>
  </w:num>
  <w:num w:numId="11">
    <w:abstractNumId w:val="0"/>
  </w:num>
  <w:num w:numId="12">
    <w:abstractNumId w:val="11"/>
  </w:num>
  <w:num w:numId="13">
    <w:abstractNumId w:val="8"/>
  </w:num>
  <w:num w:numId="14">
    <w:abstractNumId w:val="16"/>
  </w:num>
  <w:num w:numId="15">
    <w:abstractNumId w:val="13"/>
  </w:num>
  <w:num w:numId="16">
    <w:abstractNumId w:val="22"/>
  </w:num>
  <w:num w:numId="17">
    <w:abstractNumId w:val="3"/>
  </w:num>
  <w:num w:numId="18">
    <w:abstractNumId w:val="21"/>
  </w:num>
  <w:num w:numId="19">
    <w:abstractNumId w:val="17"/>
  </w:num>
  <w:num w:numId="20">
    <w:abstractNumId w:val="18"/>
  </w:num>
  <w:num w:numId="21">
    <w:abstractNumId w:val="7"/>
  </w:num>
  <w:num w:numId="22">
    <w:abstractNumId w:val="20"/>
  </w:num>
  <w:num w:numId="23">
    <w:abstractNumId w:val="2"/>
  </w:num>
  <w:num w:numId="24">
    <w:abstractNumId w:val="2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C"/>
    <w:rsid w:val="00001EA2"/>
    <w:rsid w:val="000239FB"/>
    <w:rsid w:val="0002533A"/>
    <w:rsid w:val="00050517"/>
    <w:rsid w:val="00050A08"/>
    <w:rsid w:val="0005308D"/>
    <w:rsid w:val="000616AA"/>
    <w:rsid w:val="000768D3"/>
    <w:rsid w:val="00084322"/>
    <w:rsid w:val="0009076D"/>
    <w:rsid w:val="00096101"/>
    <w:rsid w:val="00097392"/>
    <w:rsid w:val="000A1992"/>
    <w:rsid w:val="000A2C95"/>
    <w:rsid w:val="000A5BA4"/>
    <w:rsid w:val="000A64B6"/>
    <w:rsid w:val="000A6D68"/>
    <w:rsid w:val="000B6296"/>
    <w:rsid w:val="000C18A5"/>
    <w:rsid w:val="000C2CE9"/>
    <w:rsid w:val="000C332E"/>
    <w:rsid w:val="000E34EB"/>
    <w:rsid w:val="0010436F"/>
    <w:rsid w:val="001101B5"/>
    <w:rsid w:val="00113DDD"/>
    <w:rsid w:val="0011552A"/>
    <w:rsid w:val="00116419"/>
    <w:rsid w:val="00120A78"/>
    <w:rsid w:val="00122F5C"/>
    <w:rsid w:val="00142EC7"/>
    <w:rsid w:val="00147FBC"/>
    <w:rsid w:val="001600AD"/>
    <w:rsid w:val="001638E3"/>
    <w:rsid w:val="00172CE8"/>
    <w:rsid w:val="00181B98"/>
    <w:rsid w:val="001926D9"/>
    <w:rsid w:val="001978FD"/>
    <w:rsid w:val="001A1B23"/>
    <w:rsid w:val="001B6918"/>
    <w:rsid w:val="001B728A"/>
    <w:rsid w:val="001D397C"/>
    <w:rsid w:val="001E152C"/>
    <w:rsid w:val="001F2387"/>
    <w:rsid w:val="001F7BD4"/>
    <w:rsid w:val="0020071B"/>
    <w:rsid w:val="002008F4"/>
    <w:rsid w:val="00206728"/>
    <w:rsid w:val="00223F29"/>
    <w:rsid w:val="0022566D"/>
    <w:rsid w:val="002320D9"/>
    <w:rsid w:val="00232F70"/>
    <w:rsid w:val="00233B33"/>
    <w:rsid w:val="00234D5A"/>
    <w:rsid w:val="00254C22"/>
    <w:rsid w:val="002634FF"/>
    <w:rsid w:val="00263801"/>
    <w:rsid w:val="00267B20"/>
    <w:rsid w:val="002706AD"/>
    <w:rsid w:val="00273268"/>
    <w:rsid w:val="00274C1D"/>
    <w:rsid w:val="00281359"/>
    <w:rsid w:val="00281F60"/>
    <w:rsid w:val="00291AFC"/>
    <w:rsid w:val="00297163"/>
    <w:rsid w:val="002A66E3"/>
    <w:rsid w:val="002B19D4"/>
    <w:rsid w:val="002B6CBD"/>
    <w:rsid w:val="002C1433"/>
    <w:rsid w:val="002D1A28"/>
    <w:rsid w:val="002D6A0B"/>
    <w:rsid w:val="002E3EAF"/>
    <w:rsid w:val="002F06F2"/>
    <w:rsid w:val="002F4C07"/>
    <w:rsid w:val="002F58F2"/>
    <w:rsid w:val="002F5C1D"/>
    <w:rsid w:val="0030082C"/>
    <w:rsid w:val="00315373"/>
    <w:rsid w:val="003218C4"/>
    <w:rsid w:val="00323437"/>
    <w:rsid w:val="00323475"/>
    <w:rsid w:val="0033345F"/>
    <w:rsid w:val="00335947"/>
    <w:rsid w:val="00337FAC"/>
    <w:rsid w:val="00341CCC"/>
    <w:rsid w:val="00346421"/>
    <w:rsid w:val="003523EB"/>
    <w:rsid w:val="00353933"/>
    <w:rsid w:val="00355848"/>
    <w:rsid w:val="003565E0"/>
    <w:rsid w:val="003607AD"/>
    <w:rsid w:val="00366DAD"/>
    <w:rsid w:val="00372B3B"/>
    <w:rsid w:val="0037351D"/>
    <w:rsid w:val="00375CD3"/>
    <w:rsid w:val="0037646C"/>
    <w:rsid w:val="003802C6"/>
    <w:rsid w:val="00390213"/>
    <w:rsid w:val="00394957"/>
    <w:rsid w:val="00394FB5"/>
    <w:rsid w:val="003A17EE"/>
    <w:rsid w:val="003A3158"/>
    <w:rsid w:val="003A6A0F"/>
    <w:rsid w:val="003B02BC"/>
    <w:rsid w:val="003B0E32"/>
    <w:rsid w:val="003E5C8C"/>
    <w:rsid w:val="003F12AA"/>
    <w:rsid w:val="003F35F3"/>
    <w:rsid w:val="003F577B"/>
    <w:rsid w:val="00414FE8"/>
    <w:rsid w:val="00417327"/>
    <w:rsid w:val="004250E0"/>
    <w:rsid w:val="00431498"/>
    <w:rsid w:val="00433407"/>
    <w:rsid w:val="00444A91"/>
    <w:rsid w:val="00445D92"/>
    <w:rsid w:val="0044633C"/>
    <w:rsid w:val="00447C8F"/>
    <w:rsid w:val="00450BA0"/>
    <w:rsid w:val="00450BFD"/>
    <w:rsid w:val="00454DD1"/>
    <w:rsid w:val="0045656A"/>
    <w:rsid w:val="004603C2"/>
    <w:rsid w:val="0046051D"/>
    <w:rsid w:val="0046455A"/>
    <w:rsid w:val="00466167"/>
    <w:rsid w:val="0047663D"/>
    <w:rsid w:val="004805DE"/>
    <w:rsid w:val="00481C5F"/>
    <w:rsid w:val="004871B6"/>
    <w:rsid w:val="00493AFA"/>
    <w:rsid w:val="004957E2"/>
    <w:rsid w:val="004A0083"/>
    <w:rsid w:val="004A1596"/>
    <w:rsid w:val="004A6C91"/>
    <w:rsid w:val="004B297A"/>
    <w:rsid w:val="004D1360"/>
    <w:rsid w:val="004E357D"/>
    <w:rsid w:val="004E7460"/>
    <w:rsid w:val="004F5379"/>
    <w:rsid w:val="0052351C"/>
    <w:rsid w:val="0052493C"/>
    <w:rsid w:val="00526B1D"/>
    <w:rsid w:val="00527583"/>
    <w:rsid w:val="00530EAD"/>
    <w:rsid w:val="00534E14"/>
    <w:rsid w:val="0053576D"/>
    <w:rsid w:val="005378D8"/>
    <w:rsid w:val="0054110E"/>
    <w:rsid w:val="005510C7"/>
    <w:rsid w:val="00553977"/>
    <w:rsid w:val="00563AD2"/>
    <w:rsid w:val="00566217"/>
    <w:rsid w:val="00567C21"/>
    <w:rsid w:val="0057181C"/>
    <w:rsid w:val="0057254A"/>
    <w:rsid w:val="00576DC5"/>
    <w:rsid w:val="00595B02"/>
    <w:rsid w:val="005B2495"/>
    <w:rsid w:val="005B7432"/>
    <w:rsid w:val="005D1B16"/>
    <w:rsid w:val="005D41D4"/>
    <w:rsid w:val="005E00BA"/>
    <w:rsid w:val="005E1F23"/>
    <w:rsid w:val="005F2DDB"/>
    <w:rsid w:val="00600F42"/>
    <w:rsid w:val="0060373F"/>
    <w:rsid w:val="006039C9"/>
    <w:rsid w:val="00604F04"/>
    <w:rsid w:val="0061118A"/>
    <w:rsid w:val="00612A87"/>
    <w:rsid w:val="00615D07"/>
    <w:rsid w:val="0061650D"/>
    <w:rsid w:val="00621FCE"/>
    <w:rsid w:val="00633DC2"/>
    <w:rsid w:val="006372D2"/>
    <w:rsid w:val="00642565"/>
    <w:rsid w:val="006428A5"/>
    <w:rsid w:val="00642EB9"/>
    <w:rsid w:val="00643D6A"/>
    <w:rsid w:val="006468A5"/>
    <w:rsid w:val="0065042A"/>
    <w:rsid w:val="00661C88"/>
    <w:rsid w:val="0066463A"/>
    <w:rsid w:val="00673535"/>
    <w:rsid w:val="0067606E"/>
    <w:rsid w:val="006767E3"/>
    <w:rsid w:val="00676926"/>
    <w:rsid w:val="006846AA"/>
    <w:rsid w:val="00692F8C"/>
    <w:rsid w:val="00695AAC"/>
    <w:rsid w:val="006A09E3"/>
    <w:rsid w:val="006A1D55"/>
    <w:rsid w:val="006B0ABA"/>
    <w:rsid w:val="006C2EA4"/>
    <w:rsid w:val="006C59A2"/>
    <w:rsid w:val="006D064D"/>
    <w:rsid w:val="006D6CC2"/>
    <w:rsid w:val="006E7A20"/>
    <w:rsid w:val="006E7CD6"/>
    <w:rsid w:val="006F23AA"/>
    <w:rsid w:val="006F597B"/>
    <w:rsid w:val="00710CFD"/>
    <w:rsid w:val="0072121A"/>
    <w:rsid w:val="00726505"/>
    <w:rsid w:val="00727087"/>
    <w:rsid w:val="007271D5"/>
    <w:rsid w:val="00731223"/>
    <w:rsid w:val="0074318F"/>
    <w:rsid w:val="00743BDD"/>
    <w:rsid w:val="0074570F"/>
    <w:rsid w:val="00747F37"/>
    <w:rsid w:val="00750049"/>
    <w:rsid w:val="00750B5E"/>
    <w:rsid w:val="00754D98"/>
    <w:rsid w:val="00757027"/>
    <w:rsid w:val="00757E81"/>
    <w:rsid w:val="00761C37"/>
    <w:rsid w:val="00764309"/>
    <w:rsid w:val="00773736"/>
    <w:rsid w:val="00787A75"/>
    <w:rsid w:val="00792957"/>
    <w:rsid w:val="00793DAA"/>
    <w:rsid w:val="00793FF7"/>
    <w:rsid w:val="00795D24"/>
    <w:rsid w:val="00795D41"/>
    <w:rsid w:val="007A52D4"/>
    <w:rsid w:val="007B7FC1"/>
    <w:rsid w:val="007C0D2C"/>
    <w:rsid w:val="007C16E7"/>
    <w:rsid w:val="007D3816"/>
    <w:rsid w:val="007D64D8"/>
    <w:rsid w:val="007E13E9"/>
    <w:rsid w:val="007E5C4E"/>
    <w:rsid w:val="007E7E6C"/>
    <w:rsid w:val="007F07AD"/>
    <w:rsid w:val="007F7DA9"/>
    <w:rsid w:val="008028C5"/>
    <w:rsid w:val="00803F71"/>
    <w:rsid w:val="008046CD"/>
    <w:rsid w:val="00813A3B"/>
    <w:rsid w:val="00816C3A"/>
    <w:rsid w:val="008222B0"/>
    <w:rsid w:val="0082368A"/>
    <w:rsid w:val="008275E0"/>
    <w:rsid w:val="008305AC"/>
    <w:rsid w:val="00831A26"/>
    <w:rsid w:val="00833591"/>
    <w:rsid w:val="008337E3"/>
    <w:rsid w:val="008402DF"/>
    <w:rsid w:val="008438FE"/>
    <w:rsid w:val="008476F3"/>
    <w:rsid w:val="00851CDA"/>
    <w:rsid w:val="00853B38"/>
    <w:rsid w:val="008563BA"/>
    <w:rsid w:val="008577B4"/>
    <w:rsid w:val="00860AB5"/>
    <w:rsid w:val="00883055"/>
    <w:rsid w:val="00885CFE"/>
    <w:rsid w:val="0089278C"/>
    <w:rsid w:val="00896875"/>
    <w:rsid w:val="008A1BD4"/>
    <w:rsid w:val="008A23D3"/>
    <w:rsid w:val="008A29C8"/>
    <w:rsid w:val="008B0B0A"/>
    <w:rsid w:val="008B2497"/>
    <w:rsid w:val="008C022F"/>
    <w:rsid w:val="008C5A0E"/>
    <w:rsid w:val="008E1722"/>
    <w:rsid w:val="008E3DBC"/>
    <w:rsid w:val="008E4D1D"/>
    <w:rsid w:val="008E7F00"/>
    <w:rsid w:val="008F67CC"/>
    <w:rsid w:val="008F7614"/>
    <w:rsid w:val="008F7B02"/>
    <w:rsid w:val="00920C27"/>
    <w:rsid w:val="00921CE1"/>
    <w:rsid w:val="00923D89"/>
    <w:rsid w:val="00926445"/>
    <w:rsid w:val="009311B5"/>
    <w:rsid w:val="0094257D"/>
    <w:rsid w:val="00943092"/>
    <w:rsid w:val="009503C0"/>
    <w:rsid w:val="0095131B"/>
    <w:rsid w:val="00960914"/>
    <w:rsid w:val="00965D53"/>
    <w:rsid w:val="009741E4"/>
    <w:rsid w:val="0097534B"/>
    <w:rsid w:val="00980B25"/>
    <w:rsid w:val="009920A8"/>
    <w:rsid w:val="00992D1F"/>
    <w:rsid w:val="00996E96"/>
    <w:rsid w:val="009A050C"/>
    <w:rsid w:val="009A493F"/>
    <w:rsid w:val="009B2944"/>
    <w:rsid w:val="009C0863"/>
    <w:rsid w:val="009C489D"/>
    <w:rsid w:val="009C65AF"/>
    <w:rsid w:val="009D14D0"/>
    <w:rsid w:val="009D21DF"/>
    <w:rsid w:val="009E0313"/>
    <w:rsid w:val="009E4838"/>
    <w:rsid w:val="009F00AE"/>
    <w:rsid w:val="009F5D7C"/>
    <w:rsid w:val="00A236E6"/>
    <w:rsid w:val="00A2671D"/>
    <w:rsid w:val="00A300F9"/>
    <w:rsid w:val="00A40AC1"/>
    <w:rsid w:val="00A505BB"/>
    <w:rsid w:val="00A753CA"/>
    <w:rsid w:val="00A80709"/>
    <w:rsid w:val="00A8511D"/>
    <w:rsid w:val="00A876B0"/>
    <w:rsid w:val="00A9155D"/>
    <w:rsid w:val="00A95F59"/>
    <w:rsid w:val="00AA13D8"/>
    <w:rsid w:val="00AC0A7F"/>
    <w:rsid w:val="00AC5193"/>
    <w:rsid w:val="00AC6BC0"/>
    <w:rsid w:val="00AD0A6F"/>
    <w:rsid w:val="00AD2EAC"/>
    <w:rsid w:val="00AE545A"/>
    <w:rsid w:val="00B05EE7"/>
    <w:rsid w:val="00B2571B"/>
    <w:rsid w:val="00B27C6F"/>
    <w:rsid w:val="00B30865"/>
    <w:rsid w:val="00B30C12"/>
    <w:rsid w:val="00B41095"/>
    <w:rsid w:val="00B469AC"/>
    <w:rsid w:val="00B475A4"/>
    <w:rsid w:val="00B63A68"/>
    <w:rsid w:val="00B658D7"/>
    <w:rsid w:val="00B66394"/>
    <w:rsid w:val="00B704BB"/>
    <w:rsid w:val="00B722CE"/>
    <w:rsid w:val="00B73A38"/>
    <w:rsid w:val="00B91825"/>
    <w:rsid w:val="00B94D62"/>
    <w:rsid w:val="00B97726"/>
    <w:rsid w:val="00BA2101"/>
    <w:rsid w:val="00BA3D16"/>
    <w:rsid w:val="00BA7506"/>
    <w:rsid w:val="00BB0383"/>
    <w:rsid w:val="00BB080B"/>
    <w:rsid w:val="00BB6C2F"/>
    <w:rsid w:val="00BC6E07"/>
    <w:rsid w:val="00BD00F6"/>
    <w:rsid w:val="00BD1137"/>
    <w:rsid w:val="00BE03BB"/>
    <w:rsid w:val="00BF015F"/>
    <w:rsid w:val="00BF5EFD"/>
    <w:rsid w:val="00C13B2D"/>
    <w:rsid w:val="00C150B8"/>
    <w:rsid w:val="00C162EC"/>
    <w:rsid w:val="00C20216"/>
    <w:rsid w:val="00C26B4E"/>
    <w:rsid w:val="00C339A6"/>
    <w:rsid w:val="00C34AFB"/>
    <w:rsid w:val="00C3739E"/>
    <w:rsid w:val="00C41A7A"/>
    <w:rsid w:val="00C42FA7"/>
    <w:rsid w:val="00C43DA3"/>
    <w:rsid w:val="00C44E5D"/>
    <w:rsid w:val="00C51DA7"/>
    <w:rsid w:val="00C54505"/>
    <w:rsid w:val="00C60C30"/>
    <w:rsid w:val="00C714FB"/>
    <w:rsid w:val="00C7301F"/>
    <w:rsid w:val="00C736F9"/>
    <w:rsid w:val="00C747FD"/>
    <w:rsid w:val="00C75FF6"/>
    <w:rsid w:val="00C901B5"/>
    <w:rsid w:val="00C92479"/>
    <w:rsid w:val="00C928DD"/>
    <w:rsid w:val="00C94D26"/>
    <w:rsid w:val="00C96F91"/>
    <w:rsid w:val="00CA02D5"/>
    <w:rsid w:val="00CA6A1B"/>
    <w:rsid w:val="00CB1B46"/>
    <w:rsid w:val="00CB7987"/>
    <w:rsid w:val="00CC2644"/>
    <w:rsid w:val="00CC4CCC"/>
    <w:rsid w:val="00CC6A23"/>
    <w:rsid w:val="00CD1CB2"/>
    <w:rsid w:val="00CD33F7"/>
    <w:rsid w:val="00CD4DC1"/>
    <w:rsid w:val="00CE5754"/>
    <w:rsid w:val="00CE594A"/>
    <w:rsid w:val="00D017B8"/>
    <w:rsid w:val="00D0197C"/>
    <w:rsid w:val="00D32645"/>
    <w:rsid w:val="00D32A94"/>
    <w:rsid w:val="00D343EC"/>
    <w:rsid w:val="00D3573A"/>
    <w:rsid w:val="00D37E3A"/>
    <w:rsid w:val="00D43B7C"/>
    <w:rsid w:val="00D56006"/>
    <w:rsid w:val="00D65009"/>
    <w:rsid w:val="00D75303"/>
    <w:rsid w:val="00D764EE"/>
    <w:rsid w:val="00D76FE7"/>
    <w:rsid w:val="00D77C55"/>
    <w:rsid w:val="00D83C7B"/>
    <w:rsid w:val="00D91076"/>
    <w:rsid w:val="00D96989"/>
    <w:rsid w:val="00DB6E9F"/>
    <w:rsid w:val="00DC224A"/>
    <w:rsid w:val="00DE29B3"/>
    <w:rsid w:val="00DE34E9"/>
    <w:rsid w:val="00DF14D8"/>
    <w:rsid w:val="00DF2142"/>
    <w:rsid w:val="00DF5376"/>
    <w:rsid w:val="00E03446"/>
    <w:rsid w:val="00E065F1"/>
    <w:rsid w:val="00E07A6E"/>
    <w:rsid w:val="00E127F1"/>
    <w:rsid w:val="00E12CC9"/>
    <w:rsid w:val="00E16BB9"/>
    <w:rsid w:val="00E220BA"/>
    <w:rsid w:val="00E22631"/>
    <w:rsid w:val="00E269C8"/>
    <w:rsid w:val="00E34C25"/>
    <w:rsid w:val="00E511CD"/>
    <w:rsid w:val="00E717D5"/>
    <w:rsid w:val="00E71C89"/>
    <w:rsid w:val="00E73849"/>
    <w:rsid w:val="00E741E3"/>
    <w:rsid w:val="00E759BB"/>
    <w:rsid w:val="00E84C30"/>
    <w:rsid w:val="00E9029B"/>
    <w:rsid w:val="00E90746"/>
    <w:rsid w:val="00E94E79"/>
    <w:rsid w:val="00EA0EF3"/>
    <w:rsid w:val="00EA305C"/>
    <w:rsid w:val="00EB3A53"/>
    <w:rsid w:val="00EB7DB2"/>
    <w:rsid w:val="00EC424E"/>
    <w:rsid w:val="00ED1EF6"/>
    <w:rsid w:val="00EE1528"/>
    <w:rsid w:val="00EE4D21"/>
    <w:rsid w:val="00EE6D87"/>
    <w:rsid w:val="00EF04E7"/>
    <w:rsid w:val="00EF157D"/>
    <w:rsid w:val="00EF1A90"/>
    <w:rsid w:val="00EF29F0"/>
    <w:rsid w:val="00EF501F"/>
    <w:rsid w:val="00EF52D9"/>
    <w:rsid w:val="00F01A36"/>
    <w:rsid w:val="00F02C81"/>
    <w:rsid w:val="00F06FF3"/>
    <w:rsid w:val="00F130FE"/>
    <w:rsid w:val="00F1322C"/>
    <w:rsid w:val="00F14C09"/>
    <w:rsid w:val="00F322CE"/>
    <w:rsid w:val="00F35AFB"/>
    <w:rsid w:val="00F418BE"/>
    <w:rsid w:val="00F42424"/>
    <w:rsid w:val="00F450BC"/>
    <w:rsid w:val="00F748FA"/>
    <w:rsid w:val="00FA24F9"/>
    <w:rsid w:val="00FA69EC"/>
    <w:rsid w:val="00FA71FE"/>
    <w:rsid w:val="00FB0214"/>
    <w:rsid w:val="00FB0566"/>
    <w:rsid w:val="00FB2C36"/>
    <w:rsid w:val="00FC5959"/>
    <w:rsid w:val="00FD0ED0"/>
    <w:rsid w:val="00FD5921"/>
    <w:rsid w:val="00FE164E"/>
    <w:rsid w:val="00FF1917"/>
    <w:rsid w:val="00FF1BEA"/>
    <w:rsid w:val="00FF335B"/>
    <w:rsid w:val="00FF460D"/>
    <w:rsid w:val="00FF5CA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52C10-D165-4084-81A7-D533CC92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262BD-F18A-4661-B80B-76BE1061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KAMİL</cp:lastModifiedBy>
  <cp:revision>13</cp:revision>
  <cp:lastPrinted>2015-12-04T12:06:00Z</cp:lastPrinted>
  <dcterms:created xsi:type="dcterms:W3CDTF">2026-02-16T13:51:00Z</dcterms:created>
  <dcterms:modified xsi:type="dcterms:W3CDTF">2026-02-19T06:19:00Z</dcterms:modified>
</cp:coreProperties>
</file>