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834" w:rsidRPr="005248C1" w:rsidRDefault="00496023">
      <w:pPr>
        <w:ind w:left="120"/>
        <w:rPr>
          <w:rFonts w:ascii="Times New Roman" w:hAnsi="Times New Roman" w:cs="Times New Roman"/>
        </w:rPr>
      </w:pPr>
      <w:r w:rsidRPr="005248C1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76200" y="104775"/>
            <wp:positionH relativeFrom="column">
              <wp:align>left</wp:align>
            </wp:positionH>
            <wp:positionV relativeFrom="paragraph">
              <wp:align>top</wp:align>
            </wp:positionV>
            <wp:extent cx="1614499" cy="38138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499" cy="38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6170">
        <w:rPr>
          <w:rFonts w:ascii="Times New Roman" w:hAnsi="Times New Roman" w:cs="Times New Roman"/>
        </w:rPr>
        <w:br w:type="textWrapping" w:clear="all"/>
      </w:r>
    </w:p>
    <w:p w:rsidR="005248C1" w:rsidRPr="006C680D" w:rsidRDefault="00496023">
      <w:pPr>
        <w:pStyle w:val="Balk1"/>
        <w:spacing w:line="225" w:lineRule="auto"/>
        <w:rPr>
          <w:rFonts w:ascii="Times New Roman" w:hAnsi="Times New Roman" w:cs="Times New Roman"/>
          <w:spacing w:val="-2"/>
          <w:w w:val="90"/>
          <w:sz w:val="24"/>
          <w:szCs w:val="24"/>
        </w:rPr>
      </w:pPr>
      <w:r w:rsidRPr="006C680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5823932</wp:posOffset>
            </wp:positionH>
            <wp:positionV relativeFrom="paragraph">
              <wp:posOffset>-387408</wp:posOffset>
            </wp:positionV>
            <wp:extent cx="1734203" cy="43831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203" cy="43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80D">
        <w:rPr>
          <w:rFonts w:ascii="Times New Roman" w:hAnsi="Times New Roman" w:cs="Times New Roman"/>
          <w:spacing w:val="-2"/>
          <w:w w:val="90"/>
          <w:sz w:val="24"/>
          <w:szCs w:val="24"/>
        </w:rPr>
        <w:t>BURDUR</w:t>
      </w:r>
      <w:r w:rsidRPr="006C680D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6C680D">
        <w:rPr>
          <w:rFonts w:ascii="Times New Roman" w:hAnsi="Times New Roman" w:cs="Times New Roman"/>
          <w:spacing w:val="-2"/>
          <w:w w:val="90"/>
          <w:sz w:val="24"/>
          <w:szCs w:val="24"/>
        </w:rPr>
        <w:t>MEHMET</w:t>
      </w:r>
      <w:r w:rsidRPr="006C680D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6C680D">
        <w:rPr>
          <w:rFonts w:ascii="Times New Roman" w:hAnsi="Times New Roman" w:cs="Times New Roman"/>
          <w:spacing w:val="-2"/>
          <w:w w:val="90"/>
          <w:sz w:val="24"/>
          <w:szCs w:val="24"/>
        </w:rPr>
        <w:t>AKİF</w:t>
      </w:r>
      <w:r w:rsidRPr="006C680D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6C680D">
        <w:rPr>
          <w:rFonts w:ascii="Times New Roman" w:hAnsi="Times New Roman" w:cs="Times New Roman"/>
          <w:spacing w:val="-2"/>
          <w:w w:val="90"/>
          <w:sz w:val="24"/>
          <w:szCs w:val="24"/>
        </w:rPr>
        <w:t>ERSOY</w:t>
      </w:r>
      <w:r w:rsidRPr="006C680D">
        <w:rPr>
          <w:rFonts w:ascii="Times New Roman" w:hAnsi="Times New Roman" w:cs="Times New Roman"/>
          <w:spacing w:val="-13"/>
          <w:w w:val="90"/>
          <w:sz w:val="24"/>
          <w:szCs w:val="24"/>
        </w:rPr>
        <w:t xml:space="preserve"> </w:t>
      </w:r>
      <w:r w:rsidRPr="006C680D">
        <w:rPr>
          <w:rFonts w:ascii="Times New Roman" w:hAnsi="Times New Roman" w:cs="Times New Roman"/>
          <w:spacing w:val="-2"/>
          <w:w w:val="90"/>
          <w:sz w:val="24"/>
          <w:szCs w:val="24"/>
        </w:rPr>
        <w:t>ÜNİVERSİTESİ</w:t>
      </w:r>
    </w:p>
    <w:p w:rsidR="006C680D" w:rsidRPr="006C680D" w:rsidRDefault="00BA77E8">
      <w:pPr>
        <w:pStyle w:val="Balk1"/>
        <w:spacing w:line="225" w:lineRule="auto"/>
        <w:rPr>
          <w:rFonts w:ascii="Times New Roman" w:hAnsi="Times New Roman" w:cs="Times New Roman"/>
          <w:spacing w:val="-2"/>
          <w:w w:val="90"/>
          <w:sz w:val="24"/>
          <w:szCs w:val="24"/>
        </w:rPr>
      </w:pPr>
      <w:hyperlink r:id="rId6">
        <w:r w:rsidR="00496023" w:rsidRPr="006C680D">
          <w:rPr>
            <w:rFonts w:ascii="Times New Roman" w:hAnsi="Times New Roman" w:cs="Times New Roman"/>
            <w:spacing w:val="-2"/>
            <w:w w:val="90"/>
            <w:sz w:val="24"/>
            <w:szCs w:val="24"/>
          </w:rPr>
          <w:t>BİLİMSEL ARAŞTIRMA PROJELERİ KOORDİNATÖRLÜĞÜ</w:t>
        </w:r>
      </w:hyperlink>
    </w:p>
    <w:p w:rsidR="00335834" w:rsidRDefault="00496023">
      <w:pPr>
        <w:pStyle w:val="Balk1"/>
        <w:spacing w:line="225" w:lineRule="auto"/>
        <w:rPr>
          <w:rFonts w:ascii="Times New Roman" w:hAnsi="Times New Roman" w:cs="Times New Roman"/>
          <w:w w:val="90"/>
          <w:sz w:val="24"/>
          <w:szCs w:val="24"/>
        </w:rPr>
      </w:pPr>
      <w:r w:rsidRPr="006C680D">
        <w:rPr>
          <w:rFonts w:ascii="Times New Roman" w:hAnsi="Times New Roman" w:cs="Times New Roman"/>
          <w:w w:val="90"/>
          <w:sz w:val="24"/>
          <w:szCs w:val="24"/>
        </w:rPr>
        <w:t>STRATEJİK</w:t>
      </w:r>
      <w:r w:rsidRPr="006C680D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6C680D">
        <w:rPr>
          <w:rFonts w:ascii="Times New Roman" w:hAnsi="Times New Roman" w:cs="Times New Roman"/>
          <w:w w:val="90"/>
          <w:sz w:val="24"/>
          <w:szCs w:val="24"/>
        </w:rPr>
        <w:t>AKADEMİK</w:t>
      </w:r>
      <w:r w:rsidRPr="006C680D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6C680D">
        <w:rPr>
          <w:rFonts w:ascii="Times New Roman" w:hAnsi="Times New Roman" w:cs="Times New Roman"/>
          <w:w w:val="90"/>
          <w:sz w:val="24"/>
          <w:szCs w:val="24"/>
        </w:rPr>
        <w:t>GELİŞİM</w:t>
      </w:r>
      <w:r w:rsidRPr="006C680D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6C680D">
        <w:rPr>
          <w:rFonts w:ascii="Times New Roman" w:hAnsi="Times New Roman" w:cs="Times New Roman"/>
          <w:w w:val="90"/>
          <w:sz w:val="24"/>
          <w:szCs w:val="24"/>
        </w:rPr>
        <w:t>PROJESİ</w:t>
      </w:r>
      <w:r w:rsidRPr="006C680D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6C680D">
        <w:rPr>
          <w:rFonts w:ascii="Times New Roman" w:hAnsi="Times New Roman" w:cs="Times New Roman"/>
          <w:w w:val="90"/>
          <w:sz w:val="24"/>
          <w:szCs w:val="24"/>
        </w:rPr>
        <w:t>(SAGEP)</w:t>
      </w:r>
    </w:p>
    <w:p w:rsidR="006C680D" w:rsidRDefault="006C680D">
      <w:pPr>
        <w:pStyle w:val="Balk1"/>
        <w:spacing w:line="22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DEĞERLENDİRME FORMU</w:t>
      </w:r>
    </w:p>
    <w:p w:rsidR="00636170" w:rsidRDefault="00636170">
      <w:pPr>
        <w:pStyle w:val="Balk1"/>
        <w:spacing w:line="225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846" w:type="dxa"/>
        <w:tblLook w:val="04A0" w:firstRow="1" w:lastRow="0" w:firstColumn="1" w:lastColumn="0" w:noHBand="0" w:noVBand="1"/>
      </w:tblPr>
      <w:tblGrid>
        <w:gridCol w:w="4819"/>
        <w:gridCol w:w="5387"/>
      </w:tblGrid>
      <w:tr w:rsidR="00636170" w:rsidTr="00636170">
        <w:trPr>
          <w:trHeight w:val="704"/>
        </w:trPr>
        <w:tc>
          <w:tcPr>
            <w:tcW w:w="4819" w:type="dxa"/>
          </w:tcPr>
          <w:p w:rsidR="00636170" w:rsidRDefault="00636170" w:rsidP="00636170">
            <w:pPr>
              <w:pStyle w:val="Balk1"/>
              <w:spacing w:line="225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Soyadı             </w:t>
            </w:r>
          </w:p>
        </w:tc>
        <w:tc>
          <w:tcPr>
            <w:tcW w:w="5387" w:type="dxa"/>
          </w:tcPr>
          <w:p w:rsidR="00636170" w:rsidRDefault="00636170" w:rsidP="00636170">
            <w:pPr>
              <w:pStyle w:val="Balk1"/>
              <w:spacing w:line="225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70" w:rsidTr="00636170">
        <w:trPr>
          <w:trHeight w:val="712"/>
        </w:trPr>
        <w:tc>
          <w:tcPr>
            <w:tcW w:w="4819" w:type="dxa"/>
          </w:tcPr>
          <w:p w:rsidR="00636170" w:rsidRDefault="00636170" w:rsidP="00636170">
            <w:pPr>
              <w:pStyle w:val="Balk1"/>
              <w:spacing w:line="225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5387" w:type="dxa"/>
          </w:tcPr>
          <w:p w:rsidR="00636170" w:rsidRDefault="00636170" w:rsidP="00636170">
            <w:pPr>
              <w:pStyle w:val="Balk1"/>
              <w:spacing w:line="225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70" w:rsidTr="00636170">
        <w:tc>
          <w:tcPr>
            <w:tcW w:w="4819" w:type="dxa"/>
          </w:tcPr>
          <w:p w:rsidR="00636170" w:rsidRDefault="00636170" w:rsidP="00636170">
            <w:pPr>
              <w:pStyle w:val="Balk1"/>
              <w:spacing w:line="225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Birimi (Fak./YO/MYO</w:t>
            </w:r>
          </w:p>
        </w:tc>
        <w:tc>
          <w:tcPr>
            <w:tcW w:w="5387" w:type="dxa"/>
          </w:tcPr>
          <w:p w:rsidR="00636170" w:rsidRDefault="00636170" w:rsidP="00636170">
            <w:pPr>
              <w:pStyle w:val="Balk1"/>
              <w:spacing w:line="225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D0" w:rsidTr="00706ED0">
        <w:trPr>
          <w:trHeight w:val="596"/>
        </w:trPr>
        <w:tc>
          <w:tcPr>
            <w:tcW w:w="4819" w:type="dxa"/>
          </w:tcPr>
          <w:p w:rsidR="00706ED0" w:rsidRDefault="00706ED0" w:rsidP="00706ED0">
            <w:pPr>
              <w:pStyle w:val="Balk1"/>
              <w:spacing w:line="225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5387" w:type="dxa"/>
          </w:tcPr>
          <w:p w:rsidR="00706ED0" w:rsidRDefault="00706ED0" w:rsidP="00636170">
            <w:pPr>
              <w:pStyle w:val="Balk1"/>
              <w:spacing w:line="225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170" w:rsidRDefault="00636170">
      <w:pPr>
        <w:pStyle w:val="Balk1"/>
        <w:spacing w:line="225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70"/>
        <w:gridCol w:w="2495"/>
        <w:gridCol w:w="2892"/>
        <w:gridCol w:w="1538"/>
      </w:tblGrid>
      <w:tr w:rsidR="003B589E" w:rsidRPr="00706ED0" w:rsidTr="006C680D">
        <w:trPr>
          <w:trHeight w:val="455"/>
          <w:jc w:val="center"/>
        </w:trPr>
        <w:tc>
          <w:tcPr>
            <w:tcW w:w="3170" w:type="dxa"/>
            <w:vMerge w:val="restart"/>
          </w:tcPr>
          <w:p w:rsidR="003B589E" w:rsidRPr="00706ED0" w:rsidRDefault="003B589E" w:rsidP="00E123D7">
            <w:pPr>
              <w:pStyle w:val="GvdeMetni"/>
              <w:spacing w:before="120" w:after="120"/>
              <w:ind w:right="454"/>
              <w:jc w:val="center"/>
              <w:rPr>
                <w:rFonts w:ascii="Times New Roman" w:hAnsi="Times New Roman" w:cs="Times New Roman"/>
                <w:b/>
              </w:rPr>
            </w:pPr>
            <w:r w:rsidRPr="00706ED0">
              <w:rPr>
                <w:rFonts w:ascii="Times New Roman" w:hAnsi="Times New Roman" w:cs="Times New Roman"/>
                <w:b/>
              </w:rPr>
              <w:t>KRİTERLER</w:t>
            </w:r>
          </w:p>
        </w:tc>
        <w:tc>
          <w:tcPr>
            <w:tcW w:w="5387" w:type="dxa"/>
            <w:gridSpan w:val="2"/>
          </w:tcPr>
          <w:p w:rsidR="003B589E" w:rsidRPr="00706ED0" w:rsidRDefault="003B589E" w:rsidP="00E123D7">
            <w:pPr>
              <w:pStyle w:val="GvdeMetni"/>
              <w:spacing w:before="120" w:after="120"/>
              <w:ind w:right="454"/>
              <w:jc w:val="center"/>
              <w:rPr>
                <w:rFonts w:ascii="Times New Roman" w:hAnsi="Times New Roman" w:cs="Times New Roman"/>
                <w:b/>
              </w:rPr>
            </w:pPr>
            <w:r w:rsidRPr="00706ED0">
              <w:rPr>
                <w:rFonts w:ascii="Times New Roman" w:hAnsi="Times New Roman" w:cs="Times New Roman"/>
                <w:b/>
              </w:rPr>
              <w:t>DEĞERLENDİRME</w:t>
            </w:r>
          </w:p>
        </w:tc>
        <w:tc>
          <w:tcPr>
            <w:tcW w:w="1538" w:type="dxa"/>
            <w:vMerge w:val="restart"/>
          </w:tcPr>
          <w:p w:rsidR="003B589E" w:rsidRPr="00706ED0" w:rsidRDefault="00DE1716" w:rsidP="003B589E">
            <w:pPr>
              <w:pStyle w:val="GvdeMetni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706ED0">
              <w:rPr>
                <w:rFonts w:ascii="Times New Roman" w:hAnsi="Times New Roman" w:cs="Times New Roman"/>
                <w:b/>
              </w:rPr>
              <w:t>Puan</w:t>
            </w:r>
          </w:p>
        </w:tc>
      </w:tr>
      <w:tr w:rsidR="003B589E" w:rsidRPr="00706ED0" w:rsidTr="00E123D7">
        <w:trPr>
          <w:trHeight w:val="405"/>
          <w:jc w:val="center"/>
        </w:trPr>
        <w:tc>
          <w:tcPr>
            <w:tcW w:w="3170" w:type="dxa"/>
            <w:vMerge/>
          </w:tcPr>
          <w:p w:rsidR="003B589E" w:rsidRPr="00706ED0" w:rsidRDefault="003B589E" w:rsidP="00CD26B8">
            <w:pPr>
              <w:pStyle w:val="GvdeMetni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5" w:type="dxa"/>
          </w:tcPr>
          <w:p w:rsidR="003B589E" w:rsidRPr="00706ED0" w:rsidRDefault="003B589E" w:rsidP="00DE1716">
            <w:pPr>
              <w:pStyle w:val="GvdeMetni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  <w:r w:rsidRPr="00706ED0">
              <w:rPr>
                <w:rFonts w:ascii="Times New Roman" w:hAnsi="Times New Roman" w:cs="Times New Roman"/>
                <w:b/>
              </w:rPr>
              <w:t>Puanlama Esası</w:t>
            </w:r>
          </w:p>
        </w:tc>
        <w:tc>
          <w:tcPr>
            <w:tcW w:w="2892" w:type="dxa"/>
          </w:tcPr>
          <w:p w:rsidR="003B589E" w:rsidRPr="00706ED0" w:rsidRDefault="003B589E" w:rsidP="00DE1716">
            <w:pPr>
              <w:pStyle w:val="GvdeMetni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  <w:r w:rsidRPr="00706ED0">
              <w:rPr>
                <w:rFonts w:ascii="Times New Roman" w:hAnsi="Times New Roman" w:cs="Times New Roman"/>
                <w:b/>
              </w:rPr>
              <w:t>Aday Beyanı</w:t>
            </w:r>
          </w:p>
        </w:tc>
        <w:tc>
          <w:tcPr>
            <w:tcW w:w="1538" w:type="dxa"/>
            <w:vMerge/>
          </w:tcPr>
          <w:p w:rsidR="003B589E" w:rsidRPr="00706ED0" w:rsidRDefault="003B589E">
            <w:pPr>
              <w:pStyle w:val="GvdeMetni"/>
              <w:spacing w:before="7"/>
              <w:rPr>
                <w:rFonts w:ascii="Times New Roman" w:hAnsi="Times New Roman" w:cs="Times New Roman"/>
              </w:rPr>
            </w:pPr>
          </w:p>
        </w:tc>
      </w:tr>
      <w:tr w:rsidR="003B589E" w:rsidRPr="00706ED0" w:rsidTr="00E123D7">
        <w:trPr>
          <w:trHeight w:val="886"/>
          <w:jc w:val="center"/>
        </w:trPr>
        <w:tc>
          <w:tcPr>
            <w:tcW w:w="3170" w:type="dxa"/>
          </w:tcPr>
          <w:p w:rsidR="006C680D" w:rsidRPr="00706ED0" w:rsidRDefault="006C680D" w:rsidP="0081493A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:rsidR="003B589E" w:rsidRPr="00706ED0" w:rsidRDefault="003B589E" w:rsidP="0081493A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Üniversite Stratejik Planına Uygunluk</w:t>
            </w:r>
          </w:p>
        </w:tc>
        <w:tc>
          <w:tcPr>
            <w:tcW w:w="2495" w:type="dxa"/>
          </w:tcPr>
          <w:p w:rsidR="006C680D" w:rsidRPr="00706ED0" w:rsidRDefault="006C680D" w:rsidP="00DE1716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:rsidR="003B589E" w:rsidRPr="00706ED0" w:rsidRDefault="00DE1716" w:rsidP="00DE1716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2892" w:type="dxa"/>
          </w:tcPr>
          <w:p w:rsidR="00DE1716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Amaç:</w:t>
            </w:r>
          </w:p>
          <w:p w:rsidR="00DE1716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Hedef:</w:t>
            </w:r>
          </w:p>
          <w:p w:rsidR="003B589E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Performans Göstergesi:</w:t>
            </w:r>
          </w:p>
        </w:tc>
        <w:tc>
          <w:tcPr>
            <w:tcW w:w="1538" w:type="dxa"/>
          </w:tcPr>
          <w:p w:rsidR="003B589E" w:rsidRPr="00706ED0" w:rsidRDefault="003B589E">
            <w:pPr>
              <w:pStyle w:val="GvdeMetni"/>
              <w:spacing w:before="7"/>
              <w:rPr>
                <w:rFonts w:ascii="Times New Roman" w:hAnsi="Times New Roman" w:cs="Times New Roman"/>
              </w:rPr>
            </w:pPr>
          </w:p>
        </w:tc>
      </w:tr>
      <w:tr w:rsidR="003B589E" w:rsidRPr="00706ED0" w:rsidTr="00E123D7">
        <w:trPr>
          <w:trHeight w:val="772"/>
          <w:jc w:val="center"/>
        </w:trPr>
        <w:tc>
          <w:tcPr>
            <w:tcW w:w="3170" w:type="dxa"/>
          </w:tcPr>
          <w:p w:rsidR="003B589E" w:rsidRPr="00706ED0" w:rsidRDefault="003B589E" w:rsidP="0081493A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Bölüm/Program Akreditasyonu</w:t>
            </w:r>
          </w:p>
        </w:tc>
        <w:tc>
          <w:tcPr>
            <w:tcW w:w="2495" w:type="dxa"/>
          </w:tcPr>
          <w:p w:rsidR="003B589E" w:rsidRPr="00706ED0" w:rsidRDefault="00DE1716" w:rsidP="00DE1716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2892" w:type="dxa"/>
          </w:tcPr>
          <w:p w:rsidR="003B589E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Akredite Olan Bölüm ve Program:</w:t>
            </w:r>
          </w:p>
        </w:tc>
        <w:tc>
          <w:tcPr>
            <w:tcW w:w="1538" w:type="dxa"/>
          </w:tcPr>
          <w:p w:rsidR="003B589E" w:rsidRPr="00706ED0" w:rsidRDefault="003B589E">
            <w:pPr>
              <w:pStyle w:val="GvdeMetni"/>
              <w:spacing w:before="7"/>
              <w:rPr>
                <w:rFonts w:ascii="Times New Roman" w:hAnsi="Times New Roman" w:cs="Times New Roman"/>
              </w:rPr>
            </w:pPr>
          </w:p>
        </w:tc>
      </w:tr>
      <w:tr w:rsidR="003B589E" w:rsidRPr="00706ED0" w:rsidTr="00E123D7">
        <w:trPr>
          <w:trHeight w:val="618"/>
          <w:jc w:val="center"/>
        </w:trPr>
        <w:tc>
          <w:tcPr>
            <w:tcW w:w="3170" w:type="dxa"/>
          </w:tcPr>
          <w:p w:rsidR="00E123D7" w:rsidRPr="00706ED0" w:rsidRDefault="003B589E" w:rsidP="0081493A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706ED0">
              <w:rPr>
                <w:rFonts w:ascii="Times New Roman" w:hAnsi="Times New Roman" w:cs="Times New Roman"/>
              </w:rPr>
              <w:t>Science</w:t>
            </w:r>
            <w:proofErr w:type="spellEnd"/>
            <w:r w:rsidRPr="00706ED0">
              <w:rPr>
                <w:rFonts w:ascii="Times New Roman" w:hAnsi="Times New Roman" w:cs="Times New Roman"/>
              </w:rPr>
              <w:t xml:space="preserve"> (WOS)</w:t>
            </w:r>
          </w:p>
          <w:p w:rsidR="003B589E" w:rsidRPr="00706ED0" w:rsidRDefault="003B589E" w:rsidP="0081493A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H-Endeksi</w:t>
            </w:r>
          </w:p>
        </w:tc>
        <w:tc>
          <w:tcPr>
            <w:tcW w:w="2495" w:type="dxa"/>
          </w:tcPr>
          <w:p w:rsidR="00DE1716" w:rsidRPr="00706ED0" w:rsidRDefault="00DE1716" w:rsidP="00DE1716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H-Endeksi ≤9 (10 Puan)</w:t>
            </w:r>
          </w:p>
          <w:p w:rsidR="003B589E" w:rsidRPr="00706ED0" w:rsidRDefault="00DE1716" w:rsidP="00DE1716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H-Endeksi ≥10 (20 Puan)</w:t>
            </w:r>
          </w:p>
        </w:tc>
        <w:tc>
          <w:tcPr>
            <w:tcW w:w="2892" w:type="dxa"/>
          </w:tcPr>
          <w:p w:rsidR="00DE1716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H- Endeksi ≤9</w:t>
            </w:r>
          </w:p>
          <w:p w:rsidR="00DE1716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H- Endeksi ≥10</w:t>
            </w:r>
          </w:p>
          <w:p w:rsidR="003B589E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 xml:space="preserve">WOS </w:t>
            </w:r>
            <w:proofErr w:type="spellStart"/>
            <w:r w:rsidRPr="00706ED0">
              <w:rPr>
                <w:rFonts w:ascii="Times New Roman" w:hAnsi="Times New Roman" w:cs="Times New Roman"/>
              </w:rPr>
              <w:t>Researcher</w:t>
            </w:r>
            <w:proofErr w:type="spellEnd"/>
            <w:r w:rsidRPr="00706ED0">
              <w:rPr>
                <w:rFonts w:ascii="Times New Roman" w:hAnsi="Times New Roman" w:cs="Times New Roman"/>
              </w:rPr>
              <w:t xml:space="preserve"> ID:</w:t>
            </w:r>
          </w:p>
        </w:tc>
        <w:tc>
          <w:tcPr>
            <w:tcW w:w="1538" w:type="dxa"/>
          </w:tcPr>
          <w:p w:rsidR="003B589E" w:rsidRPr="00706ED0" w:rsidRDefault="003B589E">
            <w:pPr>
              <w:pStyle w:val="GvdeMetni"/>
              <w:spacing w:before="7"/>
              <w:rPr>
                <w:rFonts w:ascii="Times New Roman" w:hAnsi="Times New Roman" w:cs="Times New Roman"/>
              </w:rPr>
            </w:pPr>
          </w:p>
        </w:tc>
      </w:tr>
      <w:tr w:rsidR="003B589E" w:rsidRPr="00706ED0" w:rsidTr="00E123D7">
        <w:trPr>
          <w:trHeight w:val="1369"/>
          <w:jc w:val="center"/>
        </w:trPr>
        <w:tc>
          <w:tcPr>
            <w:tcW w:w="3170" w:type="dxa"/>
          </w:tcPr>
          <w:p w:rsidR="003B589E" w:rsidRPr="00706ED0" w:rsidRDefault="003B589E" w:rsidP="0081493A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 xml:space="preserve">Son Üç Yıl İçinde SCI-E </w:t>
            </w:r>
            <w:r w:rsidR="006C680D" w:rsidRPr="00706ED0">
              <w:rPr>
                <w:rFonts w:ascii="Times New Roman" w:hAnsi="Times New Roman" w:cs="Times New Roman"/>
              </w:rPr>
              <w:t>v</w:t>
            </w:r>
            <w:r w:rsidRPr="00706ED0">
              <w:rPr>
                <w:rFonts w:ascii="Times New Roman" w:hAnsi="Times New Roman" w:cs="Times New Roman"/>
              </w:rPr>
              <w:t>e/</w:t>
            </w:r>
            <w:r w:rsidR="006C680D" w:rsidRPr="00706ED0">
              <w:rPr>
                <w:rFonts w:ascii="Times New Roman" w:hAnsi="Times New Roman" w:cs="Times New Roman"/>
              </w:rPr>
              <w:t>v</w:t>
            </w:r>
            <w:r w:rsidRPr="00706ED0">
              <w:rPr>
                <w:rFonts w:ascii="Times New Roman" w:hAnsi="Times New Roman" w:cs="Times New Roman"/>
              </w:rPr>
              <w:t xml:space="preserve">eya SSCI Endekslerinde Taranan Q1 </w:t>
            </w:r>
            <w:r w:rsidR="006C680D" w:rsidRPr="00706ED0">
              <w:rPr>
                <w:rFonts w:ascii="Times New Roman" w:hAnsi="Times New Roman" w:cs="Times New Roman"/>
              </w:rPr>
              <w:t>v</w:t>
            </w:r>
            <w:r w:rsidRPr="00706ED0">
              <w:rPr>
                <w:rFonts w:ascii="Times New Roman" w:hAnsi="Times New Roman" w:cs="Times New Roman"/>
              </w:rPr>
              <w:t>e Q2 Kategorisindeki Dergilerde Yayımlanan Makale Sayısı</w:t>
            </w:r>
          </w:p>
        </w:tc>
        <w:tc>
          <w:tcPr>
            <w:tcW w:w="2495" w:type="dxa"/>
          </w:tcPr>
          <w:p w:rsidR="0081493A" w:rsidRPr="00706ED0" w:rsidRDefault="0081493A" w:rsidP="00DE1716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:rsidR="003B589E" w:rsidRPr="00706ED0" w:rsidRDefault="00DE1716" w:rsidP="00DE1716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Her yayın için 10 Puan</w:t>
            </w:r>
          </w:p>
        </w:tc>
        <w:tc>
          <w:tcPr>
            <w:tcW w:w="2892" w:type="dxa"/>
          </w:tcPr>
          <w:p w:rsidR="00DE1716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</w:p>
          <w:p w:rsidR="00DE1716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Toplam Girilen Yayın Adedi:</w:t>
            </w:r>
          </w:p>
          <w:p w:rsidR="003B589E" w:rsidRPr="00706ED0" w:rsidRDefault="003B589E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3B589E" w:rsidRPr="00706ED0" w:rsidRDefault="003B589E">
            <w:pPr>
              <w:pStyle w:val="GvdeMetni"/>
              <w:spacing w:before="7"/>
              <w:rPr>
                <w:rFonts w:ascii="Times New Roman" w:hAnsi="Times New Roman" w:cs="Times New Roman"/>
              </w:rPr>
            </w:pPr>
          </w:p>
        </w:tc>
      </w:tr>
      <w:tr w:rsidR="003B589E" w:rsidRPr="00706ED0" w:rsidTr="00E123D7">
        <w:trPr>
          <w:trHeight w:val="618"/>
          <w:jc w:val="center"/>
        </w:trPr>
        <w:tc>
          <w:tcPr>
            <w:tcW w:w="3170" w:type="dxa"/>
          </w:tcPr>
          <w:p w:rsidR="006C680D" w:rsidRPr="00706ED0" w:rsidRDefault="006C680D" w:rsidP="0081493A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:rsidR="003B589E" w:rsidRPr="00706ED0" w:rsidRDefault="003B589E" w:rsidP="0081493A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Son Bir Yıl İçinde Tamamlanan Kurum Dışı Proje Sayısı</w:t>
            </w:r>
          </w:p>
        </w:tc>
        <w:tc>
          <w:tcPr>
            <w:tcW w:w="2495" w:type="dxa"/>
          </w:tcPr>
          <w:p w:rsidR="00DE1716" w:rsidRPr="00706ED0" w:rsidRDefault="00DE1716" w:rsidP="00DE1716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Yürütücü (10 Puan)</w:t>
            </w:r>
          </w:p>
          <w:p w:rsidR="003B589E" w:rsidRPr="00706ED0" w:rsidRDefault="00DE1716" w:rsidP="00DE1716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6ED0">
              <w:rPr>
                <w:rFonts w:ascii="Times New Roman" w:hAnsi="Times New Roman" w:cs="Times New Roman"/>
              </w:rPr>
              <w:t>Yard</w:t>
            </w:r>
            <w:proofErr w:type="spellEnd"/>
            <w:r w:rsidRPr="00706E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6ED0">
              <w:rPr>
                <w:rFonts w:ascii="Times New Roman" w:hAnsi="Times New Roman" w:cs="Times New Roman"/>
              </w:rPr>
              <w:t>Araşt</w:t>
            </w:r>
            <w:proofErr w:type="spellEnd"/>
            <w:r w:rsidRPr="00706ED0">
              <w:rPr>
                <w:rFonts w:ascii="Times New Roman" w:hAnsi="Times New Roman" w:cs="Times New Roman"/>
              </w:rPr>
              <w:t>.-Danışman (5 Puan)</w:t>
            </w:r>
          </w:p>
        </w:tc>
        <w:tc>
          <w:tcPr>
            <w:tcW w:w="2892" w:type="dxa"/>
          </w:tcPr>
          <w:p w:rsidR="00DE1716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Proje Bitiş Tarihi:</w:t>
            </w:r>
          </w:p>
          <w:p w:rsidR="00DE1716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Proje Türü:</w:t>
            </w:r>
          </w:p>
          <w:p w:rsidR="00DE1716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Yürütücü:</w:t>
            </w:r>
          </w:p>
          <w:p w:rsidR="003B589E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706ED0">
              <w:rPr>
                <w:rFonts w:ascii="Times New Roman" w:hAnsi="Times New Roman" w:cs="Times New Roman"/>
              </w:rPr>
              <w:t>Yard</w:t>
            </w:r>
            <w:proofErr w:type="spellEnd"/>
            <w:r w:rsidRPr="00706E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6ED0">
              <w:rPr>
                <w:rFonts w:ascii="Times New Roman" w:hAnsi="Times New Roman" w:cs="Times New Roman"/>
              </w:rPr>
              <w:t>Araşt</w:t>
            </w:r>
            <w:proofErr w:type="spellEnd"/>
            <w:r w:rsidRPr="00706ED0">
              <w:rPr>
                <w:rFonts w:ascii="Times New Roman" w:hAnsi="Times New Roman" w:cs="Times New Roman"/>
              </w:rPr>
              <w:t>.-Danışman:</w:t>
            </w:r>
          </w:p>
        </w:tc>
        <w:tc>
          <w:tcPr>
            <w:tcW w:w="1538" w:type="dxa"/>
          </w:tcPr>
          <w:p w:rsidR="003B589E" w:rsidRPr="00706ED0" w:rsidRDefault="003B589E">
            <w:pPr>
              <w:pStyle w:val="GvdeMetni"/>
              <w:spacing w:before="7"/>
              <w:rPr>
                <w:rFonts w:ascii="Times New Roman" w:hAnsi="Times New Roman" w:cs="Times New Roman"/>
              </w:rPr>
            </w:pPr>
          </w:p>
        </w:tc>
      </w:tr>
      <w:tr w:rsidR="003B589E" w:rsidRPr="00706ED0" w:rsidTr="00E123D7">
        <w:trPr>
          <w:trHeight w:val="618"/>
          <w:jc w:val="center"/>
        </w:trPr>
        <w:tc>
          <w:tcPr>
            <w:tcW w:w="3170" w:type="dxa"/>
          </w:tcPr>
          <w:p w:rsidR="003B589E" w:rsidRPr="00706ED0" w:rsidRDefault="003B589E" w:rsidP="0081493A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Son Üç Yıl İçinde Tamamlanan Lisansüstü Tez Danışmanlığı Sayısı</w:t>
            </w:r>
          </w:p>
        </w:tc>
        <w:tc>
          <w:tcPr>
            <w:tcW w:w="2495" w:type="dxa"/>
          </w:tcPr>
          <w:p w:rsidR="00DE1716" w:rsidRPr="00706ED0" w:rsidRDefault="00DE1716" w:rsidP="00DE1716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YL Mezun +3 Puan</w:t>
            </w:r>
          </w:p>
          <w:p w:rsidR="003B589E" w:rsidRPr="00706ED0" w:rsidRDefault="00DE1716" w:rsidP="00DE1716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DR Mezun +6 Puan</w:t>
            </w:r>
          </w:p>
        </w:tc>
        <w:tc>
          <w:tcPr>
            <w:tcW w:w="2892" w:type="dxa"/>
          </w:tcPr>
          <w:p w:rsidR="003B589E" w:rsidRPr="00706ED0" w:rsidRDefault="00DE1716" w:rsidP="00DE171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06ED0">
              <w:rPr>
                <w:rFonts w:ascii="Times New Roman" w:hAnsi="Times New Roman" w:cs="Times New Roman"/>
                <w:sz w:val="20"/>
                <w:szCs w:val="20"/>
              </w:rPr>
              <w:t>Mezun Edilen YL Sayısı:                     Mezun Edilen DR Sayısı:</w:t>
            </w:r>
          </w:p>
        </w:tc>
        <w:tc>
          <w:tcPr>
            <w:tcW w:w="1538" w:type="dxa"/>
          </w:tcPr>
          <w:p w:rsidR="003B589E" w:rsidRPr="00706ED0" w:rsidRDefault="003B589E">
            <w:pPr>
              <w:pStyle w:val="GvdeMetni"/>
              <w:spacing w:before="7"/>
              <w:rPr>
                <w:rFonts w:ascii="Times New Roman" w:hAnsi="Times New Roman" w:cs="Times New Roman"/>
              </w:rPr>
            </w:pPr>
          </w:p>
        </w:tc>
      </w:tr>
      <w:tr w:rsidR="003B589E" w:rsidRPr="00706ED0" w:rsidTr="00E123D7">
        <w:trPr>
          <w:trHeight w:val="618"/>
          <w:jc w:val="center"/>
        </w:trPr>
        <w:tc>
          <w:tcPr>
            <w:tcW w:w="3170" w:type="dxa"/>
          </w:tcPr>
          <w:p w:rsidR="006C680D" w:rsidRPr="00706ED0" w:rsidRDefault="006C680D" w:rsidP="0081493A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:rsidR="003B589E" w:rsidRPr="00706ED0" w:rsidRDefault="003B589E" w:rsidP="0081493A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Son Üç Yıl İçinde Tescillenen Patent Sahipliği Sayısı</w:t>
            </w:r>
          </w:p>
        </w:tc>
        <w:tc>
          <w:tcPr>
            <w:tcW w:w="2495" w:type="dxa"/>
          </w:tcPr>
          <w:p w:rsidR="0081493A" w:rsidRPr="00706ED0" w:rsidRDefault="0081493A" w:rsidP="00DE1716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:rsidR="003B589E" w:rsidRPr="00706ED0" w:rsidRDefault="00DE1716" w:rsidP="00DE1716">
            <w:pPr>
              <w:pStyle w:val="GvdeMetni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10 Puan</w:t>
            </w:r>
          </w:p>
        </w:tc>
        <w:tc>
          <w:tcPr>
            <w:tcW w:w="2892" w:type="dxa"/>
          </w:tcPr>
          <w:p w:rsidR="00DE1716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</w:p>
          <w:p w:rsidR="00DE1716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Patent Numarası:</w:t>
            </w:r>
          </w:p>
          <w:p w:rsidR="00DE1716" w:rsidRPr="00706ED0" w:rsidRDefault="00DE1716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  <w:r w:rsidRPr="00706ED0">
              <w:rPr>
                <w:rFonts w:ascii="Times New Roman" w:hAnsi="Times New Roman" w:cs="Times New Roman"/>
              </w:rPr>
              <w:t>Patent Alınan Tarih:</w:t>
            </w:r>
          </w:p>
          <w:p w:rsidR="003B589E" w:rsidRPr="00706ED0" w:rsidRDefault="003B589E" w:rsidP="00DE1716">
            <w:pPr>
              <w:pStyle w:val="GvdeMetni"/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3B589E" w:rsidRPr="00706ED0" w:rsidRDefault="003B589E">
            <w:pPr>
              <w:pStyle w:val="GvdeMetni"/>
              <w:spacing w:before="7"/>
              <w:rPr>
                <w:rFonts w:ascii="Times New Roman" w:hAnsi="Times New Roman" w:cs="Times New Roman"/>
              </w:rPr>
            </w:pPr>
          </w:p>
        </w:tc>
      </w:tr>
      <w:tr w:rsidR="00706ED0" w:rsidRPr="00706ED0" w:rsidTr="00A22C3D">
        <w:trPr>
          <w:trHeight w:val="618"/>
          <w:jc w:val="center"/>
        </w:trPr>
        <w:tc>
          <w:tcPr>
            <w:tcW w:w="8557" w:type="dxa"/>
            <w:gridSpan w:val="3"/>
          </w:tcPr>
          <w:p w:rsidR="00706ED0" w:rsidRPr="00706ED0" w:rsidRDefault="00706ED0" w:rsidP="00706ED0">
            <w:pPr>
              <w:pStyle w:val="GvdeMetni"/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706ED0">
              <w:rPr>
                <w:rFonts w:ascii="Times New Roman" w:hAnsi="Times New Roman" w:cs="Times New Roman"/>
                <w:b/>
              </w:rPr>
              <w:t>TOPLAM PUAN</w:t>
            </w:r>
          </w:p>
        </w:tc>
        <w:tc>
          <w:tcPr>
            <w:tcW w:w="1538" w:type="dxa"/>
          </w:tcPr>
          <w:p w:rsidR="00706ED0" w:rsidRPr="00706ED0" w:rsidRDefault="00706ED0">
            <w:pPr>
              <w:pStyle w:val="GvdeMetni"/>
              <w:spacing w:before="7"/>
              <w:rPr>
                <w:rFonts w:ascii="Times New Roman" w:hAnsi="Times New Roman" w:cs="Times New Roman"/>
              </w:rPr>
            </w:pPr>
          </w:p>
        </w:tc>
      </w:tr>
    </w:tbl>
    <w:p w:rsidR="00335834" w:rsidRPr="005248C1" w:rsidRDefault="00335834">
      <w:pPr>
        <w:pStyle w:val="GvdeMetni"/>
        <w:spacing w:before="7"/>
        <w:rPr>
          <w:rFonts w:ascii="Times New Roman" w:hAnsi="Times New Roman" w:cs="Times New Roman"/>
          <w:sz w:val="22"/>
          <w:szCs w:val="22"/>
        </w:rPr>
      </w:pPr>
    </w:p>
    <w:p w:rsidR="0081493A" w:rsidRPr="005248C1" w:rsidRDefault="0081493A">
      <w:pPr>
        <w:pStyle w:val="GvdeMetni"/>
        <w:spacing w:before="7"/>
        <w:rPr>
          <w:rFonts w:ascii="Times New Roman" w:hAnsi="Times New Roman" w:cs="Times New Roman"/>
          <w:sz w:val="22"/>
          <w:szCs w:val="22"/>
        </w:rPr>
      </w:pPr>
    </w:p>
    <w:p w:rsidR="0081493A" w:rsidRPr="005248C1" w:rsidRDefault="0081493A">
      <w:pPr>
        <w:pStyle w:val="GvdeMetni"/>
        <w:spacing w:before="7"/>
        <w:rPr>
          <w:rFonts w:ascii="Times New Roman" w:hAnsi="Times New Roman" w:cs="Times New Roman"/>
          <w:sz w:val="22"/>
          <w:szCs w:val="22"/>
        </w:rPr>
      </w:pPr>
    </w:p>
    <w:p w:rsidR="0081493A" w:rsidRPr="005248C1" w:rsidRDefault="0081493A">
      <w:pPr>
        <w:pStyle w:val="GvdeMetni"/>
        <w:spacing w:before="7"/>
        <w:rPr>
          <w:rFonts w:ascii="Times New Roman" w:hAnsi="Times New Roman" w:cs="Times New Roman"/>
          <w:sz w:val="22"/>
          <w:szCs w:val="22"/>
        </w:rPr>
      </w:pPr>
    </w:p>
    <w:p w:rsidR="0081493A" w:rsidRPr="005248C1" w:rsidRDefault="0081493A">
      <w:pPr>
        <w:pStyle w:val="GvdeMetni"/>
        <w:spacing w:before="7"/>
        <w:rPr>
          <w:rFonts w:ascii="Times New Roman" w:hAnsi="Times New Roman" w:cs="Times New Roman"/>
          <w:sz w:val="22"/>
          <w:szCs w:val="22"/>
        </w:rPr>
      </w:pPr>
    </w:p>
    <w:p w:rsidR="0081493A" w:rsidRPr="005248C1" w:rsidRDefault="0081493A">
      <w:pPr>
        <w:pStyle w:val="GvdeMetni"/>
        <w:spacing w:before="7"/>
        <w:rPr>
          <w:rFonts w:ascii="Times New Roman" w:hAnsi="Times New Roman" w:cs="Times New Roman"/>
          <w:sz w:val="22"/>
          <w:szCs w:val="22"/>
        </w:rPr>
      </w:pPr>
    </w:p>
    <w:p w:rsidR="009C6A34" w:rsidRPr="006C680D" w:rsidRDefault="009C6A34" w:rsidP="006C680D">
      <w:pPr>
        <w:pStyle w:val="Default"/>
        <w:spacing w:before="120" w:after="120"/>
        <w:ind w:left="454" w:right="454"/>
        <w:jc w:val="center"/>
        <w:rPr>
          <w:sz w:val="22"/>
          <w:szCs w:val="22"/>
          <w:u w:val="single"/>
        </w:rPr>
      </w:pPr>
      <w:r w:rsidRPr="006C680D">
        <w:rPr>
          <w:b/>
          <w:bCs/>
          <w:sz w:val="22"/>
          <w:szCs w:val="22"/>
          <w:u w:val="single"/>
        </w:rPr>
        <w:t>Ek Dosyalar</w:t>
      </w:r>
    </w:p>
    <w:p w:rsidR="009C6A34" w:rsidRPr="005248C1" w:rsidRDefault="009C6A34" w:rsidP="009C6A34">
      <w:pPr>
        <w:pStyle w:val="Default"/>
        <w:spacing w:before="120" w:after="120"/>
        <w:ind w:left="454" w:right="454"/>
        <w:jc w:val="both"/>
        <w:rPr>
          <w:sz w:val="22"/>
          <w:szCs w:val="22"/>
        </w:rPr>
      </w:pPr>
      <w:r w:rsidRPr="005248C1">
        <w:rPr>
          <w:b/>
          <w:sz w:val="22"/>
          <w:szCs w:val="22"/>
        </w:rPr>
        <w:t>Ek Dosya 1:</w:t>
      </w:r>
      <w:r w:rsidRPr="005248C1">
        <w:rPr>
          <w:sz w:val="22"/>
          <w:szCs w:val="22"/>
        </w:rPr>
        <w:t xml:space="preserve"> Bölüm/Program Akreditasyon Belgesi: İlgili dekanlık veya bölüm sekreterliğinden onaylı, programın güncel akreditasyon durumunu gösteren resmi belge.</w:t>
      </w:r>
    </w:p>
    <w:p w:rsidR="009C6A34" w:rsidRPr="005248C1" w:rsidRDefault="009C6A34" w:rsidP="009C6A34">
      <w:pPr>
        <w:pStyle w:val="Default"/>
        <w:spacing w:before="120" w:after="120"/>
        <w:ind w:left="454" w:right="454"/>
        <w:jc w:val="both"/>
        <w:rPr>
          <w:sz w:val="22"/>
          <w:szCs w:val="22"/>
        </w:rPr>
      </w:pPr>
      <w:r w:rsidRPr="005248C1">
        <w:rPr>
          <w:b/>
          <w:sz w:val="22"/>
          <w:szCs w:val="22"/>
        </w:rPr>
        <w:t>Ek Dosya 2:</w:t>
      </w:r>
      <w:r w:rsidRPr="005248C1">
        <w:rPr>
          <w:sz w:val="22"/>
          <w:szCs w:val="22"/>
        </w:rPr>
        <w:t xml:space="preserve"> Web of </w:t>
      </w:r>
      <w:proofErr w:type="spellStart"/>
      <w:r w:rsidRPr="005248C1">
        <w:rPr>
          <w:sz w:val="22"/>
          <w:szCs w:val="22"/>
        </w:rPr>
        <w:t>Science</w:t>
      </w:r>
      <w:proofErr w:type="spellEnd"/>
      <w:r w:rsidRPr="005248C1">
        <w:rPr>
          <w:sz w:val="22"/>
          <w:szCs w:val="22"/>
        </w:rPr>
        <w:t xml:space="preserve"> (</w:t>
      </w:r>
      <w:proofErr w:type="spellStart"/>
      <w:r w:rsidRPr="005248C1">
        <w:rPr>
          <w:sz w:val="22"/>
          <w:szCs w:val="22"/>
        </w:rPr>
        <w:t>WoS</w:t>
      </w:r>
      <w:proofErr w:type="spellEnd"/>
      <w:r w:rsidRPr="005248C1">
        <w:rPr>
          <w:sz w:val="22"/>
          <w:szCs w:val="22"/>
        </w:rPr>
        <w:t>) veri tabanı üzerinden alınmış, araştırmacının güncel H-Endeksi değerini gösteren resmi profil dökümü</w:t>
      </w:r>
      <w:r w:rsidR="00B66CA6" w:rsidRPr="005248C1">
        <w:rPr>
          <w:sz w:val="22"/>
          <w:szCs w:val="22"/>
        </w:rPr>
        <w:t>.</w:t>
      </w:r>
    </w:p>
    <w:p w:rsidR="00BA77E8" w:rsidRDefault="009C6A34" w:rsidP="009C6A34">
      <w:pPr>
        <w:pStyle w:val="Default"/>
        <w:spacing w:before="120" w:after="120"/>
        <w:ind w:left="454" w:right="454"/>
        <w:jc w:val="both"/>
        <w:rPr>
          <w:sz w:val="22"/>
          <w:szCs w:val="22"/>
        </w:rPr>
      </w:pPr>
      <w:r w:rsidRPr="005248C1">
        <w:rPr>
          <w:b/>
          <w:sz w:val="22"/>
          <w:szCs w:val="22"/>
        </w:rPr>
        <w:t>Ek Dosya 3:</w:t>
      </w:r>
      <w:r w:rsidRPr="005248C1">
        <w:rPr>
          <w:sz w:val="22"/>
          <w:szCs w:val="22"/>
        </w:rPr>
        <w:t xml:space="preserve"> </w:t>
      </w:r>
      <w:r w:rsidR="00BA77E8" w:rsidRPr="00BA77E8">
        <w:rPr>
          <w:sz w:val="22"/>
          <w:szCs w:val="22"/>
        </w:rPr>
        <w:t xml:space="preserve">Son üç takvim yılı içinde; Web of </w:t>
      </w:r>
      <w:proofErr w:type="spellStart"/>
      <w:r w:rsidR="00BA77E8" w:rsidRPr="00BA77E8">
        <w:rPr>
          <w:sz w:val="22"/>
          <w:szCs w:val="22"/>
        </w:rPr>
        <w:t>Science</w:t>
      </w:r>
      <w:proofErr w:type="spellEnd"/>
      <w:r w:rsidR="00BA77E8" w:rsidRPr="00BA77E8">
        <w:rPr>
          <w:sz w:val="22"/>
          <w:szCs w:val="22"/>
        </w:rPr>
        <w:t xml:space="preserve"> kapsamında, SCI-E ve/veya SSCI indekslerindeki Q1/Q2 kategorisi dergilerde yayımlanmış makalelerin ilk sayfalarını, dergi çeyreklik dilim (</w:t>
      </w:r>
      <w:proofErr w:type="spellStart"/>
      <w:r w:rsidR="00BA77E8" w:rsidRPr="00BA77E8">
        <w:rPr>
          <w:sz w:val="22"/>
          <w:szCs w:val="22"/>
        </w:rPr>
        <w:t>quartile</w:t>
      </w:r>
      <w:proofErr w:type="spellEnd"/>
      <w:r w:rsidR="00BA77E8" w:rsidRPr="00BA77E8">
        <w:rPr>
          <w:sz w:val="22"/>
          <w:szCs w:val="22"/>
        </w:rPr>
        <w:t>) belgelerini ve ilgili endekslerde tarandığını gösteren kanıtları içeren birleşik dosya.</w:t>
      </w:r>
      <w:bookmarkStart w:id="0" w:name="_GoBack"/>
      <w:bookmarkEnd w:id="0"/>
    </w:p>
    <w:p w:rsidR="009C6A34" w:rsidRPr="005248C1" w:rsidRDefault="009C6A34" w:rsidP="009C6A34">
      <w:pPr>
        <w:pStyle w:val="Default"/>
        <w:spacing w:before="120" w:after="120"/>
        <w:ind w:left="454" w:right="454"/>
        <w:jc w:val="both"/>
        <w:rPr>
          <w:sz w:val="22"/>
          <w:szCs w:val="22"/>
        </w:rPr>
      </w:pPr>
      <w:r w:rsidRPr="005248C1">
        <w:rPr>
          <w:b/>
          <w:sz w:val="22"/>
          <w:szCs w:val="22"/>
        </w:rPr>
        <w:t>Ek Dosya 4:</w:t>
      </w:r>
      <w:r w:rsidRPr="005248C1">
        <w:rPr>
          <w:sz w:val="22"/>
          <w:szCs w:val="22"/>
        </w:rPr>
        <w:t xml:space="preserve"> Son 1 yıl içinde tamamlanmış, </w:t>
      </w:r>
      <w:r w:rsidR="00B66CA6" w:rsidRPr="005248C1">
        <w:rPr>
          <w:sz w:val="22"/>
          <w:szCs w:val="22"/>
        </w:rPr>
        <w:t>Burdur Mehmet Akif Ersoy Üniversitesi</w:t>
      </w:r>
      <w:r w:rsidRPr="005248C1">
        <w:rPr>
          <w:sz w:val="22"/>
          <w:szCs w:val="22"/>
        </w:rPr>
        <w:t xml:space="preserve"> adresli ve kurum dışı kaynaklı projeye ait </w:t>
      </w:r>
      <w:proofErr w:type="gramStart"/>
      <w:r w:rsidRPr="005248C1">
        <w:rPr>
          <w:sz w:val="22"/>
          <w:szCs w:val="22"/>
        </w:rPr>
        <w:t>resmi</w:t>
      </w:r>
      <w:proofErr w:type="gramEnd"/>
      <w:r w:rsidRPr="005248C1">
        <w:rPr>
          <w:sz w:val="22"/>
          <w:szCs w:val="22"/>
        </w:rPr>
        <w:t xml:space="preserve"> sonuç raporu kabul yazısı veya proje kapama belgesi.</w:t>
      </w:r>
    </w:p>
    <w:p w:rsidR="009C6A34" w:rsidRPr="005248C1" w:rsidRDefault="009C6A34" w:rsidP="009C6A34">
      <w:pPr>
        <w:pStyle w:val="Default"/>
        <w:spacing w:before="120" w:after="120"/>
        <w:ind w:left="454" w:right="454"/>
        <w:jc w:val="both"/>
        <w:rPr>
          <w:sz w:val="22"/>
          <w:szCs w:val="22"/>
        </w:rPr>
      </w:pPr>
      <w:r w:rsidRPr="005248C1">
        <w:rPr>
          <w:b/>
          <w:sz w:val="22"/>
          <w:szCs w:val="22"/>
        </w:rPr>
        <w:t>Ek Dosya 5:</w:t>
      </w:r>
      <w:r w:rsidRPr="005248C1">
        <w:rPr>
          <w:sz w:val="22"/>
          <w:szCs w:val="22"/>
        </w:rPr>
        <w:t xml:space="preserve"> Son 3 yıl içerisinde </w:t>
      </w:r>
      <w:r w:rsidR="00B66CA6" w:rsidRPr="005248C1">
        <w:rPr>
          <w:sz w:val="22"/>
          <w:szCs w:val="22"/>
        </w:rPr>
        <w:t xml:space="preserve">Burdur Mehmet Akif Ersoy Üniversitesi </w:t>
      </w:r>
      <w:r w:rsidRPr="005248C1">
        <w:rPr>
          <w:sz w:val="22"/>
          <w:szCs w:val="22"/>
        </w:rPr>
        <w:t>Lisansüstü Eğitim Enstitüsü bünyesinde danışmanlığımda tamamlanan yüksek lisans ve doktora tezlerine ait enstitü onaylı mezuniyet belgeleri.</w:t>
      </w:r>
    </w:p>
    <w:p w:rsidR="009C6A34" w:rsidRPr="005248C1" w:rsidRDefault="009C6A34" w:rsidP="009C6A34">
      <w:pPr>
        <w:pStyle w:val="GvdeMetni"/>
        <w:spacing w:before="120" w:after="120"/>
        <w:ind w:left="454" w:right="454"/>
        <w:jc w:val="both"/>
        <w:rPr>
          <w:rFonts w:ascii="Times New Roman" w:hAnsi="Times New Roman" w:cs="Times New Roman"/>
          <w:sz w:val="22"/>
          <w:szCs w:val="22"/>
        </w:rPr>
      </w:pPr>
      <w:r w:rsidRPr="005248C1">
        <w:rPr>
          <w:rFonts w:ascii="Times New Roman" w:hAnsi="Times New Roman" w:cs="Times New Roman"/>
          <w:b/>
          <w:sz w:val="22"/>
          <w:szCs w:val="22"/>
        </w:rPr>
        <w:t>Ek Dosya 6:</w:t>
      </w:r>
      <w:r w:rsidRPr="005248C1">
        <w:rPr>
          <w:rFonts w:ascii="Times New Roman" w:hAnsi="Times New Roman" w:cs="Times New Roman"/>
          <w:sz w:val="22"/>
          <w:szCs w:val="22"/>
        </w:rPr>
        <w:t xml:space="preserve"> İlgili patent kuruluşundan alınmış, tescil tarihini ve patent numarasını içeren onaylı sertifika dökümü.</w:t>
      </w:r>
    </w:p>
    <w:p w:rsidR="00B66CA6" w:rsidRPr="005248C1" w:rsidRDefault="00B66CA6" w:rsidP="009C6A34">
      <w:pPr>
        <w:pStyle w:val="GvdeMetni"/>
        <w:spacing w:before="120" w:after="120"/>
        <w:ind w:left="454" w:right="454"/>
        <w:jc w:val="both"/>
        <w:rPr>
          <w:rFonts w:ascii="Times New Roman" w:hAnsi="Times New Roman" w:cs="Times New Roman"/>
          <w:sz w:val="22"/>
          <w:szCs w:val="22"/>
        </w:rPr>
      </w:pPr>
    </w:p>
    <w:p w:rsidR="000F771E" w:rsidRPr="006C680D" w:rsidRDefault="000F771E" w:rsidP="000F771E">
      <w:pPr>
        <w:pStyle w:val="GvdeMetni"/>
        <w:spacing w:before="120" w:after="120"/>
        <w:ind w:left="454" w:right="45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6C680D">
        <w:rPr>
          <w:rFonts w:ascii="Times New Roman" w:hAnsi="Times New Roman" w:cs="Times New Roman"/>
          <w:b/>
          <w:bCs/>
          <w:sz w:val="22"/>
          <w:szCs w:val="22"/>
          <w:u w:val="single"/>
        </w:rPr>
        <w:t>Üniversite Stratejik Planına Uygunluk</w:t>
      </w:r>
    </w:p>
    <w:p w:rsidR="000F771E" w:rsidRPr="005248C1" w:rsidRDefault="000F771E" w:rsidP="009C6A34">
      <w:pPr>
        <w:pStyle w:val="GvdeMetni"/>
        <w:spacing w:before="120" w:after="120"/>
        <w:ind w:left="454" w:right="45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66CA6" w:rsidRPr="005248C1" w:rsidRDefault="000F771E" w:rsidP="009C6A34">
      <w:pPr>
        <w:pStyle w:val="GvdeMetni"/>
        <w:spacing w:before="120" w:after="120"/>
        <w:ind w:left="454" w:right="45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48C1">
        <w:rPr>
          <w:rFonts w:ascii="Times New Roman" w:hAnsi="Times New Roman" w:cs="Times New Roman"/>
          <w:b/>
          <w:sz w:val="22"/>
          <w:szCs w:val="22"/>
        </w:rPr>
        <w:t>Tablo 37. Hedef Kartı 7</w:t>
      </w:r>
    </w:p>
    <w:tbl>
      <w:tblPr>
        <w:tblStyle w:val="TabloKlavuzu"/>
        <w:tblW w:w="0" w:type="auto"/>
        <w:tblInd w:w="454" w:type="dxa"/>
        <w:tblLook w:val="04A0" w:firstRow="1" w:lastRow="0" w:firstColumn="1" w:lastColumn="0" w:noHBand="0" w:noVBand="1"/>
      </w:tblPr>
      <w:tblGrid>
        <w:gridCol w:w="2489"/>
        <w:gridCol w:w="8042"/>
      </w:tblGrid>
      <w:tr w:rsidR="000F771E" w:rsidRPr="005248C1" w:rsidTr="000F771E">
        <w:trPr>
          <w:trHeight w:val="509"/>
        </w:trPr>
        <w:tc>
          <w:tcPr>
            <w:tcW w:w="2489" w:type="dxa"/>
          </w:tcPr>
          <w:p w:rsidR="000F771E" w:rsidRPr="005248C1" w:rsidRDefault="000F771E" w:rsidP="000F771E">
            <w:pPr>
              <w:pStyle w:val="GvdeMetni"/>
              <w:spacing w:before="120" w:after="120"/>
              <w:ind w:right="45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_Hlk231292593"/>
            <w:r w:rsidRPr="005248C1">
              <w:rPr>
                <w:rFonts w:ascii="Times New Roman" w:hAnsi="Times New Roman" w:cs="Times New Roman"/>
                <w:b/>
                <w:sz w:val="22"/>
                <w:szCs w:val="22"/>
              </w:rPr>
              <w:t>Amaç</w:t>
            </w:r>
          </w:p>
        </w:tc>
        <w:tc>
          <w:tcPr>
            <w:tcW w:w="8042" w:type="dxa"/>
          </w:tcPr>
          <w:p w:rsidR="000F771E" w:rsidRPr="005248C1" w:rsidRDefault="000F771E" w:rsidP="009C6A34">
            <w:pPr>
              <w:pStyle w:val="GvdeMetni"/>
              <w:spacing w:before="120" w:after="120"/>
              <w:ind w:right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sz w:val="22"/>
                <w:szCs w:val="22"/>
              </w:rPr>
              <w:t>Araştırma-geliştirme faaliyet kapasitesini yenilikçilik eksenli artırmak</w:t>
            </w:r>
          </w:p>
        </w:tc>
      </w:tr>
      <w:tr w:rsidR="000F771E" w:rsidRPr="005248C1" w:rsidTr="000F771E">
        <w:trPr>
          <w:trHeight w:val="494"/>
        </w:trPr>
        <w:tc>
          <w:tcPr>
            <w:tcW w:w="2489" w:type="dxa"/>
          </w:tcPr>
          <w:p w:rsidR="000F771E" w:rsidRPr="005248C1" w:rsidRDefault="000F771E" w:rsidP="000F771E">
            <w:pPr>
              <w:pStyle w:val="GvdeMetni"/>
              <w:spacing w:before="120" w:after="120"/>
              <w:ind w:right="45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b/>
                <w:sz w:val="22"/>
                <w:szCs w:val="22"/>
              </w:rPr>
              <w:t>Hedef</w:t>
            </w:r>
          </w:p>
        </w:tc>
        <w:tc>
          <w:tcPr>
            <w:tcW w:w="8042" w:type="dxa"/>
          </w:tcPr>
          <w:p w:rsidR="000F771E" w:rsidRPr="005248C1" w:rsidRDefault="000F771E" w:rsidP="009C6A34">
            <w:pPr>
              <w:pStyle w:val="GvdeMetni"/>
              <w:spacing w:before="120" w:after="120"/>
              <w:ind w:right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sz w:val="22"/>
                <w:szCs w:val="22"/>
              </w:rPr>
              <w:t>Ulusal ve uluslararası düzeyde proje sayısını arttırmak</w:t>
            </w:r>
          </w:p>
        </w:tc>
      </w:tr>
      <w:tr w:rsidR="000F771E" w:rsidRPr="005248C1" w:rsidTr="000F771E">
        <w:trPr>
          <w:trHeight w:val="509"/>
        </w:trPr>
        <w:tc>
          <w:tcPr>
            <w:tcW w:w="10531" w:type="dxa"/>
            <w:gridSpan w:val="2"/>
          </w:tcPr>
          <w:p w:rsidR="000F771E" w:rsidRPr="005248C1" w:rsidRDefault="000F771E" w:rsidP="000F771E">
            <w:pPr>
              <w:pStyle w:val="GvdeMetni"/>
              <w:spacing w:before="120" w:after="120"/>
              <w:ind w:right="45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b/>
                <w:sz w:val="22"/>
                <w:szCs w:val="22"/>
              </w:rPr>
              <w:t>Performans Göstergeleri</w:t>
            </w:r>
          </w:p>
        </w:tc>
      </w:tr>
      <w:tr w:rsidR="000F771E" w:rsidRPr="005248C1" w:rsidTr="000F771E">
        <w:trPr>
          <w:trHeight w:val="494"/>
        </w:trPr>
        <w:tc>
          <w:tcPr>
            <w:tcW w:w="10531" w:type="dxa"/>
            <w:gridSpan w:val="2"/>
          </w:tcPr>
          <w:p w:rsidR="000F771E" w:rsidRPr="005248C1" w:rsidRDefault="000F771E" w:rsidP="009C6A34">
            <w:pPr>
              <w:pStyle w:val="GvdeMetni"/>
              <w:spacing w:before="120" w:after="120"/>
              <w:ind w:right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sz w:val="22"/>
                <w:szCs w:val="22"/>
              </w:rPr>
              <w:t>BAP kapsamında desteklenen araştırma projeleri sayısını artırmak</w:t>
            </w:r>
          </w:p>
        </w:tc>
      </w:tr>
      <w:tr w:rsidR="000F771E" w:rsidRPr="005248C1" w:rsidTr="000F771E">
        <w:trPr>
          <w:trHeight w:val="494"/>
        </w:trPr>
        <w:tc>
          <w:tcPr>
            <w:tcW w:w="10531" w:type="dxa"/>
            <w:gridSpan w:val="2"/>
          </w:tcPr>
          <w:p w:rsidR="000F771E" w:rsidRPr="005248C1" w:rsidRDefault="000F771E" w:rsidP="009C6A34">
            <w:pPr>
              <w:pStyle w:val="GvdeMetni"/>
              <w:spacing w:before="120" w:after="120"/>
              <w:ind w:right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sz w:val="22"/>
                <w:szCs w:val="22"/>
              </w:rPr>
              <w:t>Öğretim elemanı başına düşen AR-GE proje sayısı</w:t>
            </w:r>
          </w:p>
        </w:tc>
      </w:tr>
      <w:bookmarkEnd w:id="1"/>
    </w:tbl>
    <w:p w:rsidR="00573B03" w:rsidRPr="005248C1" w:rsidRDefault="00573B03" w:rsidP="009C6A34">
      <w:pPr>
        <w:pStyle w:val="GvdeMetni"/>
        <w:spacing w:before="120" w:after="120"/>
        <w:ind w:left="454" w:right="454"/>
        <w:jc w:val="both"/>
        <w:rPr>
          <w:rFonts w:ascii="Times New Roman" w:hAnsi="Times New Roman" w:cs="Times New Roman"/>
          <w:sz w:val="22"/>
          <w:szCs w:val="22"/>
        </w:rPr>
      </w:pPr>
    </w:p>
    <w:p w:rsidR="000F771E" w:rsidRPr="005248C1" w:rsidRDefault="000F771E" w:rsidP="000F771E">
      <w:pPr>
        <w:pStyle w:val="GvdeMetni"/>
        <w:spacing w:before="120" w:after="120"/>
        <w:ind w:left="454" w:right="45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48C1">
        <w:rPr>
          <w:rFonts w:ascii="Times New Roman" w:hAnsi="Times New Roman" w:cs="Times New Roman"/>
          <w:b/>
          <w:sz w:val="22"/>
          <w:szCs w:val="22"/>
        </w:rPr>
        <w:t>Tablo 39. Hedef Kartı 9</w:t>
      </w:r>
    </w:p>
    <w:tbl>
      <w:tblPr>
        <w:tblStyle w:val="TabloKlavuzu"/>
        <w:tblW w:w="0" w:type="auto"/>
        <w:tblInd w:w="454" w:type="dxa"/>
        <w:tblLook w:val="04A0" w:firstRow="1" w:lastRow="0" w:firstColumn="1" w:lastColumn="0" w:noHBand="0" w:noVBand="1"/>
      </w:tblPr>
      <w:tblGrid>
        <w:gridCol w:w="2489"/>
        <w:gridCol w:w="8042"/>
      </w:tblGrid>
      <w:tr w:rsidR="000F771E" w:rsidRPr="005248C1" w:rsidTr="005F618F">
        <w:trPr>
          <w:trHeight w:val="509"/>
        </w:trPr>
        <w:tc>
          <w:tcPr>
            <w:tcW w:w="2489" w:type="dxa"/>
          </w:tcPr>
          <w:p w:rsidR="000F771E" w:rsidRPr="005248C1" w:rsidRDefault="000F771E" w:rsidP="005F618F">
            <w:pPr>
              <w:pStyle w:val="GvdeMetni"/>
              <w:spacing w:before="120" w:after="120"/>
              <w:ind w:right="45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2" w:name="_Hlk231292703"/>
            <w:r w:rsidRPr="005248C1">
              <w:rPr>
                <w:rFonts w:ascii="Times New Roman" w:hAnsi="Times New Roman" w:cs="Times New Roman"/>
                <w:b/>
                <w:sz w:val="22"/>
                <w:szCs w:val="22"/>
              </w:rPr>
              <w:t>Amaç</w:t>
            </w:r>
          </w:p>
        </w:tc>
        <w:tc>
          <w:tcPr>
            <w:tcW w:w="8042" w:type="dxa"/>
          </w:tcPr>
          <w:p w:rsidR="000F771E" w:rsidRPr="005248C1" w:rsidRDefault="000F771E" w:rsidP="005F618F">
            <w:pPr>
              <w:pStyle w:val="GvdeMetni"/>
              <w:spacing w:before="120" w:after="120"/>
              <w:ind w:right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sz w:val="22"/>
                <w:szCs w:val="22"/>
              </w:rPr>
              <w:t>Araştırma-geliştirme faaliyet kapasitesini yenilikçilik eksenli artırmak</w:t>
            </w:r>
          </w:p>
        </w:tc>
      </w:tr>
      <w:tr w:rsidR="000F771E" w:rsidRPr="005248C1" w:rsidTr="005F618F">
        <w:trPr>
          <w:trHeight w:val="494"/>
        </w:trPr>
        <w:tc>
          <w:tcPr>
            <w:tcW w:w="2489" w:type="dxa"/>
          </w:tcPr>
          <w:p w:rsidR="000F771E" w:rsidRPr="005248C1" w:rsidRDefault="000F771E" w:rsidP="005F618F">
            <w:pPr>
              <w:pStyle w:val="GvdeMetni"/>
              <w:spacing w:before="120" w:after="120"/>
              <w:ind w:right="45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b/>
                <w:sz w:val="22"/>
                <w:szCs w:val="22"/>
              </w:rPr>
              <w:t>Hedef</w:t>
            </w:r>
          </w:p>
        </w:tc>
        <w:tc>
          <w:tcPr>
            <w:tcW w:w="8042" w:type="dxa"/>
          </w:tcPr>
          <w:p w:rsidR="000F771E" w:rsidRPr="005248C1" w:rsidRDefault="000F771E" w:rsidP="005F618F">
            <w:pPr>
              <w:pStyle w:val="GvdeMetni"/>
              <w:spacing w:before="120" w:after="120"/>
              <w:ind w:right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sz w:val="22"/>
                <w:szCs w:val="22"/>
              </w:rPr>
              <w:t>Ulusal ve uluslararası düzeyde bilimsel yayın sayısını arttırmak</w:t>
            </w:r>
          </w:p>
        </w:tc>
      </w:tr>
      <w:tr w:rsidR="000F771E" w:rsidRPr="005248C1" w:rsidTr="005F618F">
        <w:trPr>
          <w:trHeight w:val="509"/>
        </w:trPr>
        <w:tc>
          <w:tcPr>
            <w:tcW w:w="10531" w:type="dxa"/>
            <w:gridSpan w:val="2"/>
          </w:tcPr>
          <w:p w:rsidR="000F771E" w:rsidRPr="005248C1" w:rsidRDefault="000F771E" w:rsidP="005F618F">
            <w:pPr>
              <w:pStyle w:val="GvdeMetni"/>
              <w:spacing w:before="120" w:after="120"/>
              <w:ind w:right="45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b/>
                <w:sz w:val="22"/>
                <w:szCs w:val="22"/>
              </w:rPr>
              <w:t>Performans Göstergeleri</w:t>
            </w:r>
          </w:p>
        </w:tc>
      </w:tr>
      <w:tr w:rsidR="000F771E" w:rsidRPr="005248C1" w:rsidTr="005F618F">
        <w:trPr>
          <w:trHeight w:val="494"/>
        </w:trPr>
        <w:tc>
          <w:tcPr>
            <w:tcW w:w="10531" w:type="dxa"/>
            <w:gridSpan w:val="2"/>
          </w:tcPr>
          <w:p w:rsidR="000F771E" w:rsidRPr="005248C1" w:rsidRDefault="000F771E" w:rsidP="005F618F">
            <w:pPr>
              <w:pStyle w:val="GvdeMetni"/>
              <w:spacing w:before="120" w:after="120"/>
              <w:ind w:right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sz w:val="22"/>
                <w:szCs w:val="22"/>
              </w:rPr>
              <w:t xml:space="preserve">SCI, SCI </w:t>
            </w:r>
            <w:proofErr w:type="spellStart"/>
            <w:r w:rsidRPr="005248C1">
              <w:rPr>
                <w:rFonts w:ascii="Times New Roman" w:hAnsi="Times New Roman" w:cs="Times New Roman"/>
                <w:sz w:val="22"/>
                <w:szCs w:val="22"/>
              </w:rPr>
              <w:t>Expanded</w:t>
            </w:r>
            <w:proofErr w:type="spellEnd"/>
            <w:r w:rsidRPr="005248C1">
              <w:rPr>
                <w:rFonts w:ascii="Times New Roman" w:hAnsi="Times New Roman" w:cs="Times New Roman"/>
                <w:sz w:val="22"/>
                <w:szCs w:val="22"/>
              </w:rPr>
              <w:t>, SSCI, AHCI kapsamındaki dergilerdeki yıllık yayın sayısını arttırmak</w:t>
            </w:r>
          </w:p>
        </w:tc>
      </w:tr>
      <w:bookmarkEnd w:id="2"/>
    </w:tbl>
    <w:p w:rsidR="00B66CA6" w:rsidRPr="005248C1" w:rsidRDefault="00B66CA6" w:rsidP="009C6A34">
      <w:pPr>
        <w:pStyle w:val="GvdeMetni"/>
        <w:spacing w:before="120" w:after="120"/>
        <w:ind w:left="454" w:right="454"/>
        <w:jc w:val="both"/>
        <w:rPr>
          <w:rFonts w:ascii="Times New Roman" w:hAnsi="Times New Roman" w:cs="Times New Roman"/>
          <w:sz w:val="22"/>
          <w:szCs w:val="22"/>
        </w:rPr>
      </w:pPr>
    </w:p>
    <w:p w:rsidR="000F771E" w:rsidRPr="005248C1" w:rsidRDefault="000F771E" w:rsidP="009C6A34">
      <w:pPr>
        <w:pStyle w:val="GvdeMetni"/>
        <w:spacing w:before="120" w:after="120"/>
        <w:ind w:left="454" w:right="45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248C1">
        <w:rPr>
          <w:rFonts w:ascii="Times New Roman" w:hAnsi="Times New Roman" w:cs="Times New Roman"/>
          <w:b/>
          <w:sz w:val="22"/>
          <w:szCs w:val="22"/>
        </w:rPr>
        <w:t>Tablo 44. Hedef Kartı 14</w:t>
      </w:r>
    </w:p>
    <w:tbl>
      <w:tblPr>
        <w:tblStyle w:val="TabloKlavuzu"/>
        <w:tblW w:w="0" w:type="auto"/>
        <w:tblInd w:w="454" w:type="dxa"/>
        <w:tblLook w:val="04A0" w:firstRow="1" w:lastRow="0" w:firstColumn="1" w:lastColumn="0" w:noHBand="0" w:noVBand="1"/>
      </w:tblPr>
      <w:tblGrid>
        <w:gridCol w:w="2489"/>
        <w:gridCol w:w="8042"/>
      </w:tblGrid>
      <w:tr w:rsidR="000F771E" w:rsidRPr="005248C1" w:rsidTr="005F618F">
        <w:trPr>
          <w:trHeight w:val="509"/>
        </w:trPr>
        <w:tc>
          <w:tcPr>
            <w:tcW w:w="2489" w:type="dxa"/>
          </w:tcPr>
          <w:p w:rsidR="000F771E" w:rsidRPr="005248C1" w:rsidRDefault="000F771E" w:rsidP="005F618F">
            <w:pPr>
              <w:pStyle w:val="GvdeMetni"/>
              <w:spacing w:before="120" w:after="120"/>
              <w:ind w:right="45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b/>
                <w:sz w:val="22"/>
                <w:szCs w:val="22"/>
              </w:rPr>
              <w:t>Amaç</w:t>
            </w:r>
          </w:p>
        </w:tc>
        <w:tc>
          <w:tcPr>
            <w:tcW w:w="8042" w:type="dxa"/>
          </w:tcPr>
          <w:p w:rsidR="000F771E" w:rsidRPr="005248C1" w:rsidRDefault="000F771E" w:rsidP="005F618F">
            <w:pPr>
              <w:pStyle w:val="GvdeMetni"/>
              <w:spacing w:before="120" w:after="120"/>
              <w:ind w:right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sz w:val="22"/>
                <w:szCs w:val="22"/>
              </w:rPr>
              <w:t>Toplumsal katkıya ve bölgesel kalkınmaya odaklanan girişimci üniversite olmak</w:t>
            </w:r>
          </w:p>
        </w:tc>
      </w:tr>
      <w:tr w:rsidR="000F771E" w:rsidRPr="005248C1" w:rsidTr="005F618F">
        <w:trPr>
          <w:trHeight w:val="494"/>
        </w:trPr>
        <w:tc>
          <w:tcPr>
            <w:tcW w:w="2489" w:type="dxa"/>
          </w:tcPr>
          <w:p w:rsidR="000F771E" w:rsidRPr="005248C1" w:rsidRDefault="000F771E" w:rsidP="005F618F">
            <w:pPr>
              <w:pStyle w:val="GvdeMetni"/>
              <w:spacing w:before="120" w:after="120"/>
              <w:ind w:right="45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b/>
                <w:sz w:val="22"/>
                <w:szCs w:val="22"/>
              </w:rPr>
              <w:t>Hedef</w:t>
            </w:r>
          </w:p>
        </w:tc>
        <w:tc>
          <w:tcPr>
            <w:tcW w:w="8042" w:type="dxa"/>
          </w:tcPr>
          <w:p w:rsidR="000F771E" w:rsidRPr="005248C1" w:rsidRDefault="000F771E" w:rsidP="005F618F">
            <w:pPr>
              <w:pStyle w:val="GvdeMetni"/>
              <w:spacing w:before="120" w:after="120"/>
              <w:ind w:right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sz w:val="22"/>
                <w:szCs w:val="22"/>
              </w:rPr>
              <w:t>Hayvancılık alanındaki akademik kapasiteyi artırmak</w:t>
            </w:r>
          </w:p>
        </w:tc>
      </w:tr>
      <w:tr w:rsidR="000F771E" w:rsidRPr="005248C1" w:rsidTr="005F618F">
        <w:trPr>
          <w:trHeight w:val="509"/>
        </w:trPr>
        <w:tc>
          <w:tcPr>
            <w:tcW w:w="10531" w:type="dxa"/>
            <w:gridSpan w:val="2"/>
          </w:tcPr>
          <w:p w:rsidR="000F771E" w:rsidRPr="005248C1" w:rsidRDefault="000F771E" w:rsidP="005F618F">
            <w:pPr>
              <w:pStyle w:val="GvdeMetni"/>
              <w:spacing w:before="120" w:after="120"/>
              <w:ind w:right="45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b/>
                <w:sz w:val="22"/>
                <w:szCs w:val="22"/>
              </w:rPr>
              <w:t>Performans Göstergeleri</w:t>
            </w:r>
          </w:p>
        </w:tc>
      </w:tr>
      <w:tr w:rsidR="000F771E" w:rsidRPr="005248C1" w:rsidTr="005F618F">
        <w:trPr>
          <w:trHeight w:val="494"/>
        </w:trPr>
        <w:tc>
          <w:tcPr>
            <w:tcW w:w="10531" w:type="dxa"/>
            <w:gridSpan w:val="2"/>
          </w:tcPr>
          <w:p w:rsidR="000F771E" w:rsidRPr="005248C1" w:rsidRDefault="000F771E" w:rsidP="005F618F">
            <w:pPr>
              <w:pStyle w:val="GvdeMetni"/>
              <w:spacing w:before="120" w:after="120"/>
              <w:ind w:right="4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48C1">
              <w:rPr>
                <w:rFonts w:ascii="Times New Roman" w:hAnsi="Times New Roman" w:cs="Times New Roman"/>
                <w:sz w:val="22"/>
                <w:szCs w:val="22"/>
              </w:rPr>
              <w:t>İhtisaslaşma alanında yapılan toplam yayın sayısını arttırmak</w:t>
            </w:r>
          </w:p>
        </w:tc>
      </w:tr>
    </w:tbl>
    <w:p w:rsidR="000F771E" w:rsidRPr="005248C1" w:rsidRDefault="000F771E" w:rsidP="009C6A34">
      <w:pPr>
        <w:pStyle w:val="GvdeMetni"/>
        <w:spacing w:before="120" w:after="120"/>
        <w:ind w:left="454" w:right="454"/>
        <w:jc w:val="both"/>
        <w:rPr>
          <w:rFonts w:ascii="Times New Roman" w:hAnsi="Times New Roman" w:cs="Times New Roman"/>
          <w:sz w:val="22"/>
          <w:szCs w:val="22"/>
        </w:rPr>
      </w:pPr>
    </w:p>
    <w:sectPr w:rsidR="000F771E" w:rsidRPr="005248C1">
      <w:type w:val="continuous"/>
      <w:pgSz w:w="11910" w:h="16850"/>
      <w:pgMar w:top="16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34"/>
    <w:rsid w:val="000F771E"/>
    <w:rsid w:val="00335834"/>
    <w:rsid w:val="00390069"/>
    <w:rsid w:val="003B589E"/>
    <w:rsid w:val="00496023"/>
    <w:rsid w:val="005248C1"/>
    <w:rsid w:val="00573B03"/>
    <w:rsid w:val="00636170"/>
    <w:rsid w:val="006C680D"/>
    <w:rsid w:val="00706ED0"/>
    <w:rsid w:val="0081493A"/>
    <w:rsid w:val="009C6A34"/>
    <w:rsid w:val="00B66CA6"/>
    <w:rsid w:val="00BA77E8"/>
    <w:rsid w:val="00CD26B8"/>
    <w:rsid w:val="00CF5840"/>
    <w:rsid w:val="00DE1716"/>
    <w:rsid w:val="00E123D7"/>
    <w:rsid w:val="00EB7C7C"/>
    <w:rsid w:val="00F47215"/>
    <w:rsid w:val="00FB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EEF1"/>
  <w15:docId w15:val="{7E4ED316-98C1-4A2D-8B88-7C9FA773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71E"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9"/>
    <w:qFormat/>
    <w:pPr>
      <w:spacing w:before="185"/>
      <w:ind w:left="2560" w:right="2257" w:hanging="1"/>
      <w:jc w:val="center"/>
      <w:outlineLvl w:val="0"/>
    </w:pPr>
    <w:rPr>
      <w:b/>
      <w:bCs/>
      <w:sz w:val="29"/>
      <w:szCs w:val="2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CD2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A3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F771E"/>
    <w:rPr>
      <w:rFonts w:ascii="Tahoma" w:eastAsia="Tahoma" w:hAnsi="Tahoma" w:cs="Tahoma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p.maku.edu.tr/t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Siyah ve Beyaz Kurumsal Performans Değerlendirme Formu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Siyah ve Beyaz Kurumsal Performans Değerlendirme Formu</dc:title>
  <dc:creator>Busrankilic</dc:creator>
  <cp:keywords>DAHJV8hUHF0,BAG0Vh_oAl4,0</cp:keywords>
  <cp:lastModifiedBy>Büşra Nur Kılıç Yıldız</cp:lastModifiedBy>
  <cp:revision>2</cp:revision>
  <dcterms:created xsi:type="dcterms:W3CDTF">2026-07-09T06:09:00Z</dcterms:created>
  <dcterms:modified xsi:type="dcterms:W3CDTF">2026-07-09T06:09:00Z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2026-06-02T00:00:00Z</vt:filetime>
  </property>
  <property fmtid="{D5CDD505-2E9C-101B-9397-08002B2CF9AE}" pid="4" name="Creator">
    <vt:lpwstr>Canva</vt:lpwstr>
  </property>
  <property fmtid="{D5CDD505-2E9C-101B-9397-08002B2CF9AE}" pid="5" name="LastSaved">
    <vt:filetime>2026-06-02T00:00:00Z</vt:filetime>
  </property>
  <property fmtid="{D5CDD505-2E9C-101B-9397-08002B2CF9AE}" pid="6" name="Producer">
    <vt:lpwstr>Canva</vt:lpwstr>
  </property>
  <property fmtid="{D5CDD505-2E9C-101B-9397-08002B2CF9AE}" pid="7" name="containsAiGeneratedContent">
    <vt:lpwstr>Yes</vt:lpwstr>
  </property>
  <property fmtid="{D5CDD505-2E9C-101B-9397-08002B2CF9AE}" pid="8" name="GrammarlyDocumentId">
    <vt:lpwstr>b4e0e8dc-7864-4873-8a44-f23e1d5a4e67</vt:lpwstr>
  </property>
</Properties>
</file>