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80E60" w14:textId="77777777" w:rsidR="0043140A" w:rsidRDefault="004835C7">
      <w:pPr>
        <w:spacing w:after="0" w:line="265" w:lineRule="auto"/>
        <w:ind w:left="513" w:hanging="10"/>
        <w:jc w:val="center"/>
      </w:pPr>
      <w:r>
        <w:rPr>
          <w:rFonts w:ascii="Times New Roman" w:eastAsia="Times New Roman" w:hAnsi="Times New Roman" w:cs="Times New Roman"/>
          <w:b/>
          <w:sz w:val="24"/>
        </w:rPr>
        <w:t>T.C.</w:t>
      </w:r>
    </w:p>
    <w:p w14:paraId="2ECC3365" w14:textId="77777777" w:rsidR="0043140A" w:rsidRDefault="004835C7">
      <w:pPr>
        <w:spacing w:after="0" w:line="249" w:lineRule="auto"/>
        <w:ind w:left="3127" w:hanging="10"/>
      </w:pPr>
      <w:r>
        <w:rPr>
          <w:rFonts w:ascii="Times New Roman" w:eastAsia="Times New Roman" w:hAnsi="Times New Roman" w:cs="Times New Roman"/>
          <w:b/>
          <w:sz w:val="24"/>
        </w:rPr>
        <w:t>BURDUR MEHMET AKİF ERSOY ÜNİVERSİTESİ</w:t>
      </w:r>
    </w:p>
    <w:p w14:paraId="6ADC7E35" w14:textId="77777777" w:rsidR="0043140A" w:rsidRDefault="004835C7">
      <w:pPr>
        <w:spacing w:after="540" w:line="265" w:lineRule="auto"/>
        <w:ind w:left="1367" w:hanging="10"/>
        <w:jc w:val="center"/>
      </w:pPr>
      <w:r>
        <w:rPr>
          <w:rFonts w:ascii="Times New Roman" w:eastAsia="Times New Roman" w:hAnsi="Times New Roman" w:cs="Times New Roman"/>
          <w:b/>
          <w:sz w:val="24"/>
        </w:rPr>
        <w:t>Çavdır Meslek Yüksekokulu Müdürlüğü</w:t>
      </w:r>
    </w:p>
    <w:p w14:paraId="27E2B343" w14:textId="77777777" w:rsidR="0043140A" w:rsidRDefault="004835C7">
      <w:pPr>
        <w:tabs>
          <w:tab w:val="center" w:pos="3024"/>
          <w:tab w:val="right" w:pos="10412"/>
        </w:tabs>
        <w:spacing w:after="1" w:line="256" w:lineRule="auto"/>
      </w:pPr>
      <w:r>
        <w:tab/>
      </w:r>
      <w:r>
        <w:rPr>
          <w:rFonts w:ascii="Times New Roman" w:eastAsia="Times New Roman" w:hAnsi="Times New Roman" w:cs="Times New Roman"/>
          <w:sz w:val="24"/>
        </w:rPr>
        <w:t>Sayı   : E-47086111-302.04.10-270397</w:t>
      </w:r>
      <w:r>
        <w:rPr>
          <w:rFonts w:ascii="Times New Roman" w:eastAsia="Times New Roman" w:hAnsi="Times New Roman" w:cs="Times New Roman"/>
          <w:sz w:val="24"/>
        </w:rPr>
        <w:tab/>
        <w:t>11.03.2024</w:t>
      </w:r>
    </w:p>
    <w:p w14:paraId="3F03DC7E" w14:textId="77777777" w:rsidR="0043140A" w:rsidRDefault="004835C7">
      <w:pPr>
        <w:spacing w:after="824"/>
        <w:ind w:left="1104"/>
      </w:pPr>
      <w:r>
        <w:rPr>
          <w:rFonts w:ascii="Times New Roman" w:eastAsia="Times New Roman" w:hAnsi="Times New Roman" w:cs="Times New Roman"/>
          <w:sz w:val="24"/>
        </w:rPr>
        <w:t>Konu : Öğrenci Stajları</w:t>
      </w:r>
    </w:p>
    <w:p w14:paraId="122EAEBC" w14:textId="77777777" w:rsidR="0043140A" w:rsidRDefault="004835C7">
      <w:pPr>
        <w:spacing w:after="540" w:line="265" w:lineRule="auto"/>
        <w:ind w:left="1367" w:right="263" w:hanging="10"/>
        <w:jc w:val="center"/>
      </w:pPr>
      <w:r>
        <w:rPr>
          <w:rFonts w:ascii="Times New Roman" w:eastAsia="Times New Roman" w:hAnsi="Times New Roman" w:cs="Times New Roman"/>
          <w:b/>
          <w:sz w:val="24"/>
        </w:rPr>
        <w:t>İLGİLİ MAKAMA</w:t>
      </w:r>
    </w:p>
    <w:p w14:paraId="23F2176C" w14:textId="77777777" w:rsidR="0043140A" w:rsidRDefault="004835C7">
      <w:pPr>
        <w:spacing w:after="1" w:line="256" w:lineRule="auto"/>
        <w:ind w:left="1089" w:right="33" w:firstLine="690"/>
        <w:jc w:val="both"/>
      </w:pPr>
      <w:r>
        <w:rPr>
          <w:rFonts w:ascii="Times New Roman" w:eastAsia="Times New Roman" w:hAnsi="Times New Roman" w:cs="Times New Roman"/>
          <w:sz w:val="24"/>
        </w:rPr>
        <w:t>Burdur Mehmet Akif Ersoy Üniversitesi, Meslek Yüksekokullarında öğrenim gören öğrencilerin mesleki bilgi ve becerilerini arttırmaları, teorik bilgilerini uygulamaya dönüştürme olanağı bulmaları ve çalışma ortamına uyum sağlamalarını kolaylaştırma amacıyla, Mehmet Akif Ersoy Üniversitesi Ön Lisans ve Lisans Eğitim Öğretim - Sınav Yönetmeliği'nin 16. maddesi gereğince programları ile ilgili kuruluşlarda (30) iş günü staj yapması zorunlu tutulmuştur.</w:t>
      </w:r>
    </w:p>
    <w:p w14:paraId="19795BC2" w14:textId="77777777" w:rsidR="0043140A" w:rsidRDefault="004835C7">
      <w:pPr>
        <w:spacing w:after="1" w:line="256" w:lineRule="auto"/>
        <w:ind w:left="1089" w:right="33" w:firstLine="690"/>
        <w:jc w:val="both"/>
      </w:pPr>
      <w:r>
        <w:rPr>
          <w:rFonts w:ascii="Times New Roman" w:eastAsia="Times New Roman" w:hAnsi="Times New Roman" w:cs="Times New Roman"/>
          <w:sz w:val="24"/>
        </w:rPr>
        <w:t>3308 Sayılı Mesleki Eğitim Kanunu'nun 18. maddesine göre "on ve daha fazla personel çalıştıran işletmeler, çalıştırdıkları personel sayısının yüzde 5'inden az olmamak üzere, mesleki ve teknik eğitim okul ve kurumu öğrencilerine beceri eğitimi, mesleki ve teknik ortaöğretim okul ve kurumu öğrencilerine staj ve tamamlayıcı eğitim yaptırır. Öğrenci sayısının tespitinde kesirler tam sayıya tamamlanır. Bu işletmeler mesleki ve teknik eğitim yapan Yüksek Öğretim Kurumu öğrencilerine staj yaptırabilir." belirtmektedir.</w:t>
      </w:r>
    </w:p>
    <w:p w14:paraId="5FC1ECEE" w14:textId="478E63DD" w:rsidR="0043140A" w:rsidRDefault="004835C7" w:rsidP="004835C7">
      <w:pPr>
        <w:spacing w:after="1" w:line="256" w:lineRule="auto"/>
        <w:ind w:left="1089" w:right="33" w:firstLine="690"/>
        <w:jc w:val="both"/>
      </w:pPr>
      <w:r>
        <w:rPr>
          <w:noProof/>
        </w:rPr>
        <w:drawing>
          <wp:anchor distT="0" distB="0" distL="114300" distR="114300" simplePos="0" relativeHeight="251658240" behindDoc="0" locked="0" layoutInCell="1" allowOverlap="0" wp14:anchorId="611DCB9C" wp14:editId="4F190426">
            <wp:simplePos x="0" y="0"/>
            <wp:positionH relativeFrom="page">
              <wp:posOffset>446405</wp:posOffset>
            </wp:positionH>
            <wp:positionV relativeFrom="page">
              <wp:posOffset>144145</wp:posOffset>
            </wp:positionV>
            <wp:extent cx="1317600" cy="449644"/>
            <wp:effectExtent l="0" t="0" r="0" b="0"/>
            <wp:wrapSquare wrapText="bothSides"/>
            <wp:docPr id="42" name="Resim 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5"/>
                    <a:stretch>
                      <a:fillRect/>
                    </a:stretch>
                  </pic:blipFill>
                  <pic:spPr>
                    <a:xfrm>
                      <a:off x="0" y="0"/>
                      <a:ext cx="1317600" cy="449644"/>
                    </a:xfrm>
                    <a:prstGeom prst="rect">
                      <a:avLst/>
                    </a:prstGeom>
                  </pic:spPr>
                </pic:pic>
              </a:graphicData>
            </a:graphic>
          </wp:anchor>
        </w:drawing>
      </w:r>
      <w:r>
        <w:rPr>
          <w:noProof/>
        </w:rPr>
        <w:drawing>
          <wp:anchor distT="0" distB="0" distL="114300" distR="114300" simplePos="0" relativeHeight="251659264" behindDoc="0" locked="0" layoutInCell="1" allowOverlap="0" wp14:anchorId="0DC115E7" wp14:editId="4371E834">
            <wp:simplePos x="0" y="0"/>
            <wp:positionH relativeFrom="page">
              <wp:posOffset>6345555</wp:posOffset>
            </wp:positionH>
            <wp:positionV relativeFrom="page">
              <wp:posOffset>144144</wp:posOffset>
            </wp:positionV>
            <wp:extent cx="805212" cy="450000"/>
            <wp:effectExtent l="0" t="0" r="0" b="0"/>
            <wp:wrapSquare wrapText="bothSides"/>
            <wp:docPr id="44" name="Resim 2"/>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6"/>
                    <a:stretch>
                      <a:fillRect/>
                    </a:stretch>
                  </pic:blipFill>
                  <pic:spPr>
                    <a:xfrm>
                      <a:off x="0" y="0"/>
                      <a:ext cx="805212" cy="450000"/>
                    </a:xfrm>
                    <a:prstGeom prst="rect">
                      <a:avLst/>
                    </a:prstGeom>
                  </pic:spPr>
                </pic:pic>
              </a:graphicData>
            </a:graphic>
          </wp:anchor>
        </w:drawing>
      </w:r>
      <w:proofErr w:type="gramStart"/>
      <w:r>
        <w:rPr>
          <w:rFonts w:ascii="Times New Roman" w:eastAsia="Times New Roman" w:hAnsi="Times New Roman" w:cs="Times New Roman"/>
          <w:sz w:val="24"/>
        </w:rPr>
        <w:t>Yukarıda belirtilen hükümler doğrultusunda Yüksekokulumuzun ekte bilgileri verilen öğrenci/</w:t>
      </w:r>
      <w:proofErr w:type="spellStart"/>
      <w:r>
        <w:rPr>
          <w:rFonts w:ascii="Times New Roman" w:eastAsia="Times New Roman" w:hAnsi="Times New Roman" w:cs="Times New Roman"/>
          <w:sz w:val="24"/>
        </w:rPr>
        <w:t>ler</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mizin</w:t>
      </w:r>
      <w:proofErr w:type="spellEnd"/>
      <w:r>
        <w:rPr>
          <w:rFonts w:ascii="Times New Roman" w:eastAsia="Times New Roman" w:hAnsi="Times New Roman" w:cs="Times New Roman"/>
          <w:sz w:val="24"/>
        </w:rPr>
        <w:t xml:space="preserve"> kurumunuzda belirtilen tarihlerde stajını yapabilmesinin uygun görülmesi halinde 5510 Sayılı Sosyal Sigortalar ve Genel Sağlık Sigortası Kanunu'na göre zorunlu staja tabi öğrenci/</w:t>
      </w:r>
      <w:proofErr w:type="spellStart"/>
      <w:r>
        <w:rPr>
          <w:rFonts w:ascii="Times New Roman" w:eastAsia="Times New Roman" w:hAnsi="Times New Roman" w:cs="Times New Roman"/>
          <w:sz w:val="24"/>
        </w:rPr>
        <w:t>ler</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mizin</w:t>
      </w:r>
      <w:proofErr w:type="spellEnd"/>
      <w:r>
        <w:rPr>
          <w:rFonts w:ascii="Times New Roman" w:eastAsia="Times New Roman" w:hAnsi="Times New Roman" w:cs="Times New Roman"/>
          <w:sz w:val="24"/>
        </w:rPr>
        <w:t xml:space="preserve"> (İş kazası bakımından Kısa Vadeli Sigorta Primleri kapsamında) sigorta ve prim işlemleri Yüksekokulumuz tarafından yapılacağını taah</w:t>
      </w:r>
      <w:r w:rsidR="008E725E">
        <w:rPr>
          <w:rFonts w:ascii="Times New Roman" w:eastAsia="Times New Roman" w:hAnsi="Times New Roman" w:cs="Times New Roman"/>
          <w:sz w:val="24"/>
        </w:rPr>
        <w:t>h</w:t>
      </w:r>
      <w:r>
        <w:rPr>
          <w:rFonts w:ascii="Times New Roman" w:eastAsia="Times New Roman" w:hAnsi="Times New Roman" w:cs="Times New Roman"/>
          <w:sz w:val="24"/>
        </w:rPr>
        <w:t xml:space="preserve">üt ederiz. </w:t>
      </w:r>
      <w:proofErr w:type="gramEnd"/>
      <w:r>
        <w:rPr>
          <w:rFonts w:ascii="Times New Roman" w:eastAsia="Times New Roman" w:hAnsi="Times New Roman" w:cs="Times New Roman"/>
          <w:sz w:val="24"/>
        </w:rPr>
        <w:t>Gereğini bilgilerinize arz / rica ederim.</w:t>
      </w:r>
    </w:p>
    <w:p w14:paraId="2DAB3CEE" w14:textId="77777777" w:rsidR="0043140A" w:rsidRDefault="004835C7">
      <w:pPr>
        <w:spacing w:after="0"/>
        <w:ind w:left="1804"/>
      </w:pPr>
      <w:r>
        <w:rPr>
          <w:rFonts w:ascii="Times New Roman" w:eastAsia="Times New Roman" w:hAnsi="Times New Roman" w:cs="Times New Roman"/>
          <w:b/>
          <w:sz w:val="24"/>
        </w:rPr>
        <w:t xml:space="preserve"> </w:t>
      </w:r>
    </w:p>
    <w:p w14:paraId="1D4D4177" w14:textId="4DC4CC5B" w:rsidR="0043140A" w:rsidRDefault="00427EF4">
      <w:pPr>
        <w:spacing w:after="0" w:line="249" w:lineRule="auto"/>
        <w:ind w:left="1089" w:firstLine="700"/>
      </w:pPr>
      <w:r>
        <w:rPr>
          <w:rFonts w:ascii="Times New Roman" w:eastAsia="Times New Roman" w:hAnsi="Times New Roman" w:cs="Times New Roman"/>
          <w:b/>
          <w:sz w:val="24"/>
        </w:rPr>
        <w:t>2024/2025</w:t>
      </w:r>
      <w:r w:rsidR="004835C7">
        <w:rPr>
          <w:rFonts w:ascii="Times New Roman" w:eastAsia="Times New Roman" w:hAnsi="Times New Roman" w:cs="Times New Roman"/>
          <w:b/>
          <w:sz w:val="24"/>
        </w:rPr>
        <w:t xml:space="preserve"> Yaz Döneminde staj yapacak 1. ve 2. sınıf öğrencilerimiz için staj tarihleri;</w:t>
      </w:r>
    </w:p>
    <w:p w14:paraId="37D54540" w14:textId="798BA6FB" w:rsidR="0043140A" w:rsidRDefault="004835C7">
      <w:pPr>
        <w:spacing w:after="2" w:line="255" w:lineRule="auto"/>
        <w:ind w:left="1799" w:right="316" w:hanging="10"/>
      </w:pPr>
      <w:r>
        <w:rPr>
          <w:rFonts w:ascii="Times New Roman" w:eastAsia="Times New Roman" w:hAnsi="Times New Roman" w:cs="Times New Roman"/>
          <w:sz w:val="24"/>
        </w:rPr>
        <w:t>1-</w:t>
      </w:r>
      <w:r>
        <w:rPr>
          <w:rFonts w:ascii="Times New Roman" w:eastAsia="Times New Roman" w:hAnsi="Times New Roman" w:cs="Times New Roman"/>
          <w:color w:val="666666"/>
          <w:sz w:val="24"/>
        </w:rPr>
        <w:t xml:space="preserve">Staj Dönemi </w:t>
      </w:r>
    </w:p>
    <w:p w14:paraId="0BCE8BFC" w14:textId="6427358E" w:rsidR="0043140A" w:rsidRDefault="008E725E" w:rsidP="00427EF4">
      <w:pPr>
        <w:spacing w:after="2" w:line="255" w:lineRule="auto"/>
        <w:ind w:left="2329" w:right="316"/>
      </w:pPr>
      <w:r>
        <w:rPr>
          <w:rFonts w:ascii="Times New Roman" w:eastAsia="Times New Roman" w:hAnsi="Times New Roman" w:cs="Times New Roman"/>
          <w:color w:val="666666"/>
          <w:sz w:val="24"/>
        </w:rPr>
        <w:t>Cumartesi Çalışanlar 07</w:t>
      </w:r>
      <w:r w:rsidR="004835C7">
        <w:rPr>
          <w:rFonts w:ascii="Times New Roman" w:eastAsia="Times New Roman" w:hAnsi="Times New Roman" w:cs="Times New Roman"/>
          <w:color w:val="666666"/>
          <w:sz w:val="24"/>
        </w:rPr>
        <w:t xml:space="preserve"> Temmuz 202</w:t>
      </w:r>
      <w:r w:rsidR="00427EF4">
        <w:rPr>
          <w:rFonts w:ascii="Times New Roman" w:eastAsia="Times New Roman" w:hAnsi="Times New Roman" w:cs="Times New Roman"/>
          <w:color w:val="666666"/>
          <w:sz w:val="24"/>
        </w:rPr>
        <w:t>5</w:t>
      </w:r>
      <w:r>
        <w:rPr>
          <w:rFonts w:ascii="Times New Roman" w:eastAsia="Times New Roman" w:hAnsi="Times New Roman" w:cs="Times New Roman"/>
          <w:color w:val="666666"/>
          <w:sz w:val="24"/>
        </w:rPr>
        <w:t>-11</w:t>
      </w:r>
      <w:bookmarkStart w:id="0" w:name="_GoBack"/>
      <w:bookmarkEnd w:id="0"/>
      <w:r w:rsidR="004835C7">
        <w:rPr>
          <w:rFonts w:ascii="Times New Roman" w:eastAsia="Times New Roman" w:hAnsi="Times New Roman" w:cs="Times New Roman"/>
          <w:color w:val="666666"/>
          <w:sz w:val="24"/>
        </w:rPr>
        <w:t xml:space="preserve"> Ağustos 202</w:t>
      </w:r>
      <w:r w:rsidR="00427EF4">
        <w:rPr>
          <w:rFonts w:ascii="Times New Roman" w:eastAsia="Times New Roman" w:hAnsi="Times New Roman" w:cs="Times New Roman"/>
          <w:color w:val="666666"/>
          <w:sz w:val="24"/>
        </w:rPr>
        <w:t>5</w:t>
      </w:r>
      <w:r w:rsidR="004835C7">
        <w:rPr>
          <w:rFonts w:ascii="Times New Roman" w:eastAsia="Times New Roman" w:hAnsi="Times New Roman" w:cs="Times New Roman"/>
          <w:color w:val="666666"/>
          <w:sz w:val="24"/>
        </w:rPr>
        <w:t xml:space="preserve"> (30 İş Günü)          </w:t>
      </w:r>
      <w:r w:rsidR="00427EF4">
        <w:rPr>
          <w:rFonts w:ascii="Times New Roman" w:eastAsia="Times New Roman" w:hAnsi="Times New Roman" w:cs="Times New Roman"/>
          <w:color w:val="666666"/>
          <w:sz w:val="24"/>
        </w:rPr>
        <w:t xml:space="preserve">   </w:t>
      </w:r>
      <w:r>
        <w:rPr>
          <w:rFonts w:ascii="Times New Roman" w:eastAsia="Times New Roman" w:hAnsi="Times New Roman" w:cs="Times New Roman"/>
          <w:color w:val="666666"/>
          <w:sz w:val="24"/>
        </w:rPr>
        <w:t xml:space="preserve">Cumartesi </w:t>
      </w:r>
      <w:proofErr w:type="gramStart"/>
      <w:r>
        <w:rPr>
          <w:rFonts w:ascii="Times New Roman" w:eastAsia="Times New Roman" w:hAnsi="Times New Roman" w:cs="Times New Roman"/>
          <w:color w:val="666666"/>
          <w:sz w:val="24"/>
        </w:rPr>
        <w:t>Çalışmayanlar  07</w:t>
      </w:r>
      <w:proofErr w:type="gramEnd"/>
      <w:r w:rsidR="004835C7">
        <w:rPr>
          <w:rFonts w:ascii="Times New Roman" w:eastAsia="Times New Roman" w:hAnsi="Times New Roman" w:cs="Times New Roman"/>
          <w:color w:val="666666"/>
          <w:sz w:val="24"/>
        </w:rPr>
        <w:t xml:space="preserve"> Temmuz 202</w:t>
      </w:r>
      <w:r w:rsidR="00427EF4">
        <w:rPr>
          <w:rFonts w:ascii="Times New Roman" w:eastAsia="Times New Roman" w:hAnsi="Times New Roman" w:cs="Times New Roman"/>
          <w:color w:val="666666"/>
          <w:sz w:val="24"/>
        </w:rPr>
        <w:t>5</w:t>
      </w:r>
      <w:r>
        <w:rPr>
          <w:rFonts w:ascii="Times New Roman" w:eastAsia="Times New Roman" w:hAnsi="Times New Roman" w:cs="Times New Roman"/>
          <w:color w:val="666666"/>
          <w:sz w:val="24"/>
        </w:rPr>
        <w:t>-18</w:t>
      </w:r>
      <w:r w:rsidR="004835C7">
        <w:rPr>
          <w:rFonts w:ascii="Times New Roman" w:eastAsia="Times New Roman" w:hAnsi="Times New Roman" w:cs="Times New Roman"/>
          <w:color w:val="666666"/>
          <w:sz w:val="24"/>
        </w:rPr>
        <w:t xml:space="preserve"> Ağustos 202</w:t>
      </w:r>
      <w:r w:rsidR="00427EF4">
        <w:rPr>
          <w:rFonts w:ascii="Times New Roman" w:eastAsia="Times New Roman" w:hAnsi="Times New Roman" w:cs="Times New Roman"/>
          <w:color w:val="666666"/>
          <w:sz w:val="24"/>
        </w:rPr>
        <w:t>5</w:t>
      </w:r>
      <w:r w:rsidR="004835C7">
        <w:rPr>
          <w:rFonts w:ascii="Times New Roman" w:eastAsia="Times New Roman" w:hAnsi="Times New Roman" w:cs="Times New Roman"/>
          <w:color w:val="666666"/>
          <w:sz w:val="24"/>
        </w:rPr>
        <w:t xml:space="preserve"> (30 İş Günü)</w:t>
      </w:r>
    </w:p>
    <w:p w14:paraId="0DDCECF6" w14:textId="77777777" w:rsidR="0043140A" w:rsidRDefault="004835C7">
      <w:pPr>
        <w:spacing w:after="0"/>
        <w:ind w:left="1804"/>
      </w:pPr>
      <w:r>
        <w:rPr>
          <w:rFonts w:ascii="Times New Roman" w:eastAsia="Times New Roman" w:hAnsi="Times New Roman" w:cs="Times New Roman"/>
          <w:color w:val="666666"/>
          <w:sz w:val="24"/>
        </w:rPr>
        <w:t xml:space="preserve"> </w:t>
      </w:r>
    </w:p>
    <w:p w14:paraId="3B92D12F" w14:textId="633398F2" w:rsidR="0043140A" w:rsidRDefault="004835C7" w:rsidP="006327BC">
      <w:pPr>
        <w:spacing w:after="2" w:line="255" w:lineRule="auto"/>
        <w:ind w:left="1799" w:right="316" w:hanging="10"/>
        <w:rPr>
          <w:rFonts w:ascii="Times New Roman" w:eastAsia="Times New Roman" w:hAnsi="Times New Roman" w:cs="Times New Roman"/>
          <w:color w:val="666666"/>
          <w:sz w:val="24"/>
        </w:rPr>
      </w:pPr>
      <w:r>
        <w:rPr>
          <w:rFonts w:ascii="Times New Roman" w:eastAsia="Times New Roman" w:hAnsi="Times New Roman" w:cs="Times New Roman"/>
          <w:color w:val="666666"/>
          <w:sz w:val="24"/>
        </w:rPr>
        <w:t xml:space="preserve"> </w:t>
      </w:r>
    </w:p>
    <w:p w14:paraId="4D7F76B9" w14:textId="77777777" w:rsidR="006327BC" w:rsidRDefault="006327BC" w:rsidP="006327BC">
      <w:pPr>
        <w:spacing w:after="2" w:line="255" w:lineRule="auto"/>
        <w:ind w:left="1799" w:right="316" w:hanging="10"/>
      </w:pPr>
    </w:p>
    <w:p w14:paraId="0A6FC7F4" w14:textId="77777777" w:rsidR="004835C7" w:rsidRDefault="004835C7" w:rsidP="004835C7">
      <w:pPr>
        <w:spacing w:after="0" w:line="261" w:lineRule="auto"/>
        <w:ind w:left="6628" w:right="764"/>
        <w:jc w:val="center"/>
        <w:rPr>
          <w:rFonts w:ascii="Times New Roman" w:eastAsia="Times New Roman" w:hAnsi="Times New Roman" w:cs="Times New Roman"/>
          <w:sz w:val="24"/>
        </w:rPr>
      </w:pPr>
    </w:p>
    <w:p w14:paraId="7D5680E0" w14:textId="77777777" w:rsidR="004835C7" w:rsidRDefault="004835C7" w:rsidP="004835C7">
      <w:pPr>
        <w:spacing w:after="0" w:line="261" w:lineRule="auto"/>
        <w:ind w:left="6628" w:right="764"/>
        <w:jc w:val="center"/>
        <w:rPr>
          <w:rFonts w:ascii="Times New Roman" w:eastAsia="Times New Roman" w:hAnsi="Times New Roman" w:cs="Times New Roman"/>
          <w:sz w:val="24"/>
        </w:rPr>
      </w:pPr>
      <w:r>
        <w:rPr>
          <w:rFonts w:ascii="Times New Roman" w:eastAsia="Times New Roman" w:hAnsi="Times New Roman" w:cs="Times New Roman"/>
          <w:sz w:val="24"/>
        </w:rPr>
        <w:t>Mehmet ÖÇAL</w:t>
      </w:r>
    </w:p>
    <w:p w14:paraId="7A9B1C24" w14:textId="77777777" w:rsidR="0043140A" w:rsidRPr="004835C7" w:rsidRDefault="004835C7" w:rsidP="004835C7">
      <w:pPr>
        <w:spacing w:after="0" w:line="261" w:lineRule="auto"/>
        <w:ind w:left="6628" w:right="764"/>
        <w:jc w:val="center"/>
        <w:rPr>
          <w:rFonts w:ascii="Times New Roman" w:eastAsia="Times New Roman" w:hAnsi="Times New Roman" w:cs="Times New Roman"/>
          <w:sz w:val="24"/>
        </w:rPr>
      </w:pPr>
      <w:r>
        <w:rPr>
          <w:rFonts w:ascii="Times New Roman" w:eastAsia="Times New Roman" w:hAnsi="Times New Roman" w:cs="Times New Roman"/>
          <w:sz w:val="24"/>
        </w:rPr>
        <w:t xml:space="preserve">Müdür </w:t>
      </w:r>
    </w:p>
    <w:p w14:paraId="2B937A34" w14:textId="77777777" w:rsidR="0043140A" w:rsidRDefault="004835C7">
      <w:pPr>
        <w:spacing w:after="0"/>
        <w:ind w:left="1094"/>
        <w:jc w:val="center"/>
      </w:pPr>
      <w:r>
        <w:rPr>
          <w:rFonts w:ascii="Times New Roman" w:eastAsia="Times New Roman" w:hAnsi="Times New Roman" w:cs="Times New Roman"/>
          <w:color w:val="FF0000"/>
          <w:sz w:val="16"/>
        </w:rPr>
        <w:t>Bu belge, güvenli elektronik imza ile imzalanmıştır.</w:t>
      </w:r>
    </w:p>
    <w:p w14:paraId="53C3F0BC" w14:textId="77777777" w:rsidR="0043140A" w:rsidRDefault="004835C7">
      <w:pPr>
        <w:tabs>
          <w:tab w:val="center" w:pos="1963"/>
          <w:tab w:val="center" w:pos="8790"/>
        </w:tabs>
        <w:spacing w:after="0"/>
      </w:pPr>
      <w:r>
        <w:tab/>
      </w:r>
      <w:r>
        <w:rPr>
          <w:rFonts w:ascii="Times New Roman" w:eastAsia="Times New Roman" w:hAnsi="Times New Roman" w:cs="Times New Roman"/>
          <w:sz w:val="16"/>
        </w:rPr>
        <w:t>Belge Doğrulama Kodu :BSLKN6KHPE</w:t>
      </w:r>
      <w:r>
        <w:rPr>
          <w:rFonts w:ascii="Times New Roman" w:eastAsia="Times New Roman" w:hAnsi="Times New Roman" w:cs="Times New Roman"/>
          <w:sz w:val="16"/>
        </w:rPr>
        <w:tab/>
        <w:t xml:space="preserve">Belge Doğrulama Adresi : </w:t>
      </w:r>
    </w:p>
    <w:p w14:paraId="1EF73FF4" w14:textId="77777777" w:rsidR="0043140A" w:rsidRDefault="004835C7">
      <w:pPr>
        <w:spacing w:after="5" w:line="262" w:lineRule="auto"/>
        <w:ind w:left="630" w:right="298" w:firstLine="5148"/>
      </w:pPr>
      <w:r>
        <w:rPr>
          <w:rFonts w:ascii="Times New Roman" w:eastAsia="Times New Roman" w:hAnsi="Times New Roman" w:cs="Times New Roman"/>
          <w:sz w:val="16"/>
        </w:rPr>
        <w:t xml:space="preserve">https://ebys.mehmetakif.edu.tr/enVision/Validate_Doc.aspx Mehmet Akif Ersoy Üniversitesi Çavdır Meslek Yüksekokulu Müdürlüğü </w:t>
      </w:r>
      <w:r>
        <w:rPr>
          <w:rFonts w:ascii="Times New Roman" w:eastAsia="Times New Roman" w:hAnsi="Times New Roman" w:cs="Times New Roman"/>
          <w:sz w:val="16"/>
        </w:rPr>
        <w:tab/>
        <w:t>Ayrıntılı bilgi için irtibat: Hüseyin KEÇELİOĞLU</w:t>
      </w:r>
    </w:p>
    <w:p w14:paraId="0E5D3D73" w14:textId="77777777" w:rsidR="0043140A" w:rsidRDefault="004835C7">
      <w:pPr>
        <w:spacing w:after="5" w:line="262" w:lineRule="auto"/>
        <w:ind w:left="640" w:right="298" w:hanging="10"/>
      </w:pPr>
      <w:r>
        <w:rPr>
          <w:rFonts w:ascii="Times New Roman" w:eastAsia="Times New Roman" w:hAnsi="Times New Roman" w:cs="Times New Roman"/>
          <w:sz w:val="16"/>
        </w:rPr>
        <w:t>Çavdır / BURDUR</w:t>
      </w:r>
    </w:p>
    <w:p w14:paraId="2A0B1508" w14:textId="77777777" w:rsidR="0043140A" w:rsidRDefault="004835C7">
      <w:pPr>
        <w:spacing w:after="5" w:line="262" w:lineRule="auto"/>
        <w:ind w:left="640" w:right="298" w:hanging="10"/>
      </w:pPr>
      <w:r>
        <w:rPr>
          <w:noProof/>
        </w:rPr>
        <mc:AlternateContent>
          <mc:Choice Requires="wpg">
            <w:drawing>
              <wp:anchor distT="0" distB="0" distL="114300" distR="114300" simplePos="0" relativeHeight="251660288" behindDoc="1" locked="0" layoutInCell="1" allowOverlap="1" wp14:anchorId="03E5EFF5" wp14:editId="27332E0C">
                <wp:simplePos x="0" y="0"/>
                <wp:positionH relativeFrom="column">
                  <wp:posOffset>340995</wp:posOffset>
                </wp:positionH>
                <wp:positionV relativeFrom="paragraph">
                  <wp:posOffset>-249680</wp:posOffset>
                </wp:positionV>
                <wp:extent cx="6866256" cy="627317"/>
                <wp:effectExtent l="0" t="0" r="0" b="0"/>
                <wp:wrapNone/>
                <wp:docPr id="1526" name="Grup 3"/>
                <wp:cNvGraphicFramePr/>
                <a:graphic xmlns:a="http://schemas.openxmlformats.org/drawingml/2006/main">
                  <a:graphicData uri="http://schemas.microsoft.com/office/word/2010/wordprocessingGroup">
                    <wpg:wgp>
                      <wpg:cNvGrpSpPr/>
                      <wpg:grpSpPr>
                        <a:xfrm>
                          <a:off x="0" y="0"/>
                          <a:ext cx="6866256" cy="627317"/>
                          <a:chOff x="0" y="0"/>
                          <a:chExt cx="6866256" cy="627317"/>
                        </a:xfrm>
                      </wpg:grpSpPr>
                      <wps:wsp>
                        <wps:cNvPr id="40" name="Shape 40"/>
                        <wps:cNvSpPr/>
                        <wps:spPr>
                          <a:xfrm>
                            <a:off x="0" y="0"/>
                            <a:ext cx="5843906" cy="0"/>
                          </a:xfrm>
                          <a:custGeom>
                            <a:avLst/>
                            <a:gdLst/>
                            <a:ahLst/>
                            <a:cxnLst/>
                            <a:rect l="0" t="0" r="0" b="0"/>
                            <a:pathLst>
                              <a:path w="5843906">
                                <a:moveTo>
                                  <a:pt x="0" y="0"/>
                                </a:moveTo>
                                <a:lnTo>
                                  <a:pt x="584390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6" name="Picture 46"/>
                          <pic:cNvPicPr/>
                        </pic:nvPicPr>
                        <pic:blipFill>
                          <a:blip r:embed="rId7"/>
                          <a:stretch>
                            <a:fillRect/>
                          </a:stretch>
                        </pic:blipFill>
                        <pic:spPr>
                          <a:xfrm>
                            <a:off x="6095365" y="27242"/>
                            <a:ext cx="770890" cy="600075"/>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26" style="width:540.65pt;height:49.395pt;position:absolute;z-index:-2147483613;mso-position-horizontal-relative:text;mso-position-horizontal:absolute;margin-left:26.85pt;mso-position-vertical-relative:text;margin-top:-19.6599pt;" coordsize="68662,6273">
                <v:shape id="Shape 40" style="position:absolute;width:58439;height:0;left:0;top:0;" coordsize="5843906,0" path="m0,0l5843906,0">
                  <v:stroke weight="0.5pt" endcap="flat" joinstyle="miter" miterlimit="10" on="true" color="#000000"/>
                  <v:fill on="false" color="#000000" opacity="0"/>
                </v:shape>
                <v:shape id="Picture 46" style="position:absolute;width:7708;height:6000;left:60953;top:272;" filled="f">
                  <v:imagedata r:id="rId8"/>
                </v:shape>
              </v:group>
            </w:pict>
          </mc:Fallback>
        </mc:AlternateContent>
      </w:r>
      <w:r>
        <w:rPr>
          <w:rFonts w:ascii="Times New Roman" w:eastAsia="Times New Roman" w:hAnsi="Times New Roman" w:cs="Times New Roman"/>
          <w:sz w:val="16"/>
        </w:rPr>
        <w:t xml:space="preserve"> Telefon:+90 248 427 20 61 Faks+90 248 427 20 71</w:t>
      </w:r>
      <w:r>
        <w:rPr>
          <w:rFonts w:ascii="Times New Roman" w:eastAsia="Times New Roman" w:hAnsi="Times New Roman" w:cs="Times New Roman"/>
          <w:sz w:val="16"/>
        </w:rPr>
        <w:tab/>
        <w:t xml:space="preserve">Evrak </w:t>
      </w:r>
      <w:proofErr w:type="spellStart"/>
      <w:r>
        <w:rPr>
          <w:rFonts w:ascii="Times New Roman" w:eastAsia="Times New Roman" w:hAnsi="Times New Roman" w:cs="Times New Roman"/>
          <w:sz w:val="16"/>
        </w:rPr>
        <w:t>Pin</w:t>
      </w:r>
      <w:proofErr w:type="spellEnd"/>
      <w:r>
        <w:rPr>
          <w:rFonts w:ascii="Times New Roman" w:eastAsia="Times New Roman" w:hAnsi="Times New Roman" w:cs="Times New Roman"/>
          <w:sz w:val="16"/>
        </w:rPr>
        <w:t xml:space="preserve"> Kodu: 54582  e-Posta  cavdirmyo@mehmetakif.edu.tr  Elektronik </w:t>
      </w:r>
      <w:proofErr w:type="spellStart"/>
      <w:r>
        <w:rPr>
          <w:rFonts w:ascii="Times New Roman" w:eastAsia="Times New Roman" w:hAnsi="Times New Roman" w:cs="Times New Roman"/>
          <w:sz w:val="16"/>
        </w:rPr>
        <w:t>Ağ:http</w:t>
      </w:r>
      <w:proofErr w:type="spellEnd"/>
      <w:r>
        <w:rPr>
          <w:rFonts w:ascii="Times New Roman" w:eastAsia="Times New Roman" w:hAnsi="Times New Roman" w:cs="Times New Roman"/>
          <w:sz w:val="16"/>
        </w:rPr>
        <w:t xml:space="preserve">://cavdirmyo.mehmetakif.edu.tr    </w:t>
      </w:r>
      <w:r>
        <w:rPr>
          <w:rFonts w:ascii="Times New Roman" w:eastAsia="Times New Roman" w:hAnsi="Times New Roman" w:cs="Times New Roman"/>
          <w:b/>
          <w:sz w:val="16"/>
        </w:rPr>
        <w:t>Kep Adresi :</w:t>
      </w:r>
      <w:r>
        <w:rPr>
          <w:rFonts w:ascii="Times New Roman" w:eastAsia="Times New Roman" w:hAnsi="Times New Roman" w:cs="Times New Roman"/>
          <w:sz w:val="16"/>
        </w:rPr>
        <w:t xml:space="preserve"> maku@hs01.kep.tr       </w:t>
      </w:r>
    </w:p>
    <w:p w14:paraId="0632ACDA" w14:textId="77777777" w:rsidR="0043140A" w:rsidRDefault="004835C7">
      <w:pPr>
        <w:spacing w:after="0"/>
      </w:pPr>
      <w:r>
        <w:rPr>
          <w:rFonts w:ascii="Arial" w:eastAsia="Arial" w:hAnsi="Arial" w:cs="Arial"/>
          <w:b/>
          <w:color w:val="A9A9A9"/>
          <w:sz w:val="20"/>
        </w:rPr>
        <w:lastRenderedPageBreak/>
        <w:t xml:space="preserve">Bu </w:t>
      </w:r>
      <w:proofErr w:type="spellStart"/>
      <w:r>
        <w:rPr>
          <w:rFonts w:ascii="Arial" w:eastAsia="Arial" w:hAnsi="Arial" w:cs="Arial"/>
          <w:b/>
          <w:color w:val="A9A9A9"/>
          <w:sz w:val="20"/>
        </w:rPr>
        <w:t>belge,güvenli</w:t>
      </w:r>
      <w:proofErr w:type="spellEnd"/>
      <w:r>
        <w:rPr>
          <w:rFonts w:ascii="Arial" w:eastAsia="Arial" w:hAnsi="Arial" w:cs="Arial"/>
          <w:b/>
          <w:color w:val="A9A9A9"/>
          <w:sz w:val="20"/>
        </w:rPr>
        <w:t xml:space="preserve"> elektronik imza ile imzalanmıştır.</w:t>
      </w:r>
    </w:p>
    <w:sectPr w:rsidR="0043140A">
      <w:pgSz w:w="11906" w:h="16838"/>
      <w:pgMar w:top="1440" w:right="1294" w:bottom="1440" w:left="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0A"/>
    <w:rsid w:val="000F46D9"/>
    <w:rsid w:val="00427EF4"/>
    <w:rsid w:val="0043140A"/>
    <w:rsid w:val="004835C7"/>
    <w:rsid w:val="006327BC"/>
    <w:rsid w:val="008E72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Öğrenci Stajları</dc:subject>
  <dc:creator>enVision Document &amp; Workflow Management System</dc:creator>
  <cp:keywords/>
  <cp:lastModifiedBy>YILDIRAN</cp:lastModifiedBy>
  <cp:revision>4</cp:revision>
  <dcterms:created xsi:type="dcterms:W3CDTF">2024-03-14T07:01:00Z</dcterms:created>
  <dcterms:modified xsi:type="dcterms:W3CDTF">2025-04-03T15:54:00Z</dcterms:modified>
</cp:coreProperties>
</file>