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:rsidTr="00EF3D6F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C5041B">
              <w:rPr>
                <w:b/>
                <w:sz w:val="22"/>
                <w:szCs w:val="22"/>
              </w:rPr>
              <w:t xml:space="preserve">Eğitim </w:t>
            </w:r>
            <w:r w:rsidR="00444B68">
              <w:rPr>
                <w:b/>
                <w:sz w:val="22"/>
                <w:szCs w:val="22"/>
              </w:rPr>
              <w:t>Bilimler</w:t>
            </w:r>
            <w:r w:rsidR="00C5041B">
              <w:rPr>
                <w:b/>
                <w:sz w:val="22"/>
                <w:szCs w:val="22"/>
              </w:rPr>
              <w:t>i</w:t>
            </w:r>
            <w:r w:rsidR="00444B68">
              <w:rPr>
                <w:b/>
                <w:sz w:val="22"/>
                <w:szCs w:val="22"/>
              </w:rPr>
              <w:t xml:space="preserve"> Enstitüsü</w:t>
            </w:r>
          </w:p>
        </w:tc>
      </w:tr>
      <w:tr w:rsidR="00F02BF8" w:rsidRPr="0096067D" w:rsidTr="00EF3D6F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1206A8" w:rsidRPr="0096067D" w:rsidTr="00EF3D6F">
        <w:trPr>
          <w:trHeight w:val="390"/>
          <w:jc w:val="center"/>
        </w:trPr>
        <w:tc>
          <w:tcPr>
            <w:tcW w:w="703" w:type="dxa"/>
            <w:vAlign w:val="center"/>
          </w:tcPr>
          <w:p w:rsidR="001206A8" w:rsidRPr="00CA2422" w:rsidRDefault="001206A8" w:rsidP="001206A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A8" w:rsidRPr="00C06582" w:rsidRDefault="001206A8" w:rsidP="001206A8">
            <w:pPr>
              <w:rPr>
                <w:color w:val="000000"/>
              </w:rPr>
            </w:pPr>
            <w:r>
              <w:rPr>
                <w:color w:val="000000"/>
              </w:rPr>
              <w:t>Mal ve Hizmet Alımı, Yapım İşler (</w:t>
            </w:r>
            <w:r w:rsidRPr="00615FBF">
              <w:rPr>
                <w:color w:val="000000"/>
              </w:rPr>
              <w:t>4734 sayılı Kamu İhale Kanunu kapsamındaki</w:t>
            </w:r>
            <w:r>
              <w:rPr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:rsidR="001206A8" w:rsidRPr="00CA2422" w:rsidRDefault="00C5041B" w:rsidP="001206A8">
            <w:pPr>
              <w:rPr>
                <w:color w:val="000000"/>
              </w:rPr>
            </w:pPr>
            <w:r>
              <w:rPr>
                <w:color w:val="000000"/>
              </w:rPr>
              <w:t xml:space="preserve">Eğitim </w:t>
            </w:r>
            <w:r w:rsidR="001206A8">
              <w:rPr>
                <w:color w:val="000000"/>
              </w:rPr>
              <w:t>Bilimler</w:t>
            </w:r>
            <w:r>
              <w:rPr>
                <w:color w:val="000000"/>
              </w:rPr>
              <w:t>i</w:t>
            </w:r>
            <w:r w:rsidR="001206A8">
              <w:rPr>
                <w:color w:val="000000"/>
              </w:rPr>
              <w:t xml:space="preserve"> Ens</w:t>
            </w:r>
            <w:bookmarkStart w:id="0" w:name="_GoBack"/>
            <w:bookmarkEnd w:id="0"/>
            <w:r w:rsidR="001206A8">
              <w:rPr>
                <w:color w:val="000000"/>
              </w:rPr>
              <w:t>titüsü</w:t>
            </w:r>
          </w:p>
        </w:tc>
        <w:tc>
          <w:tcPr>
            <w:tcW w:w="2127" w:type="dxa"/>
            <w:gridSpan w:val="2"/>
            <w:vAlign w:val="center"/>
          </w:tcPr>
          <w:p w:rsidR="001206A8" w:rsidRPr="00CA2422" w:rsidRDefault="00C5041B" w:rsidP="001206A8">
            <w:r>
              <w:rPr>
                <w:color w:val="000000"/>
              </w:rPr>
              <w:t xml:space="preserve">Eğitim </w:t>
            </w:r>
            <w:r w:rsidR="003F6599">
              <w:rPr>
                <w:color w:val="000000"/>
              </w:rPr>
              <w:t>Bilimler</w:t>
            </w:r>
            <w:r>
              <w:rPr>
                <w:color w:val="000000"/>
              </w:rPr>
              <w:t xml:space="preserve">i </w:t>
            </w:r>
            <w:r w:rsidR="003F6599">
              <w:rPr>
                <w:color w:val="000000"/>
              </w:rPr>
              <w:t>Enstitüsü Müdürü</w:t>
            </w:r>
          </w:p>
        </w:tc>
        <w:tc>
          <w:tcPr>
            <w:tcW w:w="6095" w:type="dxa"/>
            <w:vAlign w:val="center"/>
          </w:tcPr>
          <w:p w:rsidR="001206A8" w:rsidRPr="00C06582" w:rsidRDefault="001206A8" w:rsidP="001206A8">
            <w:pPr>
              <w:numPr>
                <w:ilvl w:val="0"/>
                <w:numId w:val="22"/>
              </w:numPr>
            </w:pPr>
            <w:r>
              <w:t>Mal ve hizmet alımı, yapım işleri, projelendirme maliyeti ve denetimi konularında kamu zararı riski söz konusudur.</w:t>
            </w:r>
          </w:p>
        </w:tc>
      </w:tr>
      <w:tr w:rsidR="00C5041B" w:rsidRPr="0096067D" w:rsidTr="00EA499D">
        <w:trPr>
          <w:trHeight w:val="412"/>
          <w:jc w:val="center"/>
        </w:trPr>
        <w:tc>
          <w:tcPr>
            <w:tcW w:w="703" w:type="dxa"/>
            <w:vAlign w:val="center"/>
          </w:tcPr>
          <w:p w:rsidR="00C5041B" w:rsidRPr="00CA2422" w:rsidRDefault="00C5041B" w:rsidP="00C5041B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>Harcama ve Taşınır İşlemleri</w:t>
            </w:r>
          </w:p>
        </w:tc>
        <w:tc>
          <w:tcPr>
            <w:tcW w:w="2977" w:type="dxa"/>
          </w:tcPr>
          <w:p w:rsidR="00C5041B" w:rsidRDefault="00C5041B" w:rsidP="00C5041B">
            <w:r w:rsidRPr="002F73E5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F2107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C06582" w:rsidRDefault="00C5041B" w:rsidP="00C5041B">
            <w:pPr>
              <w:numPr>
                <w:ilvl w:val="0"/>
                <w:numId w:val="22"/>
              </w:numPr>
            </w:pPr>
            <w:r>
              <w:t xml:space="preserve">Taşınır kayıt, zimmet ve </w:t>
            </w:r>
            <w:proofErr w:type="spellStart"/>
            <w:r>
              <w:t>ambarlama</w:t>
            </w:r>
            <w:proofErr w:type="spellEnd"/>
            <w:r>
              <w:t xml:space="preserve"> işlemindeki eksiklikler kamu zararı oluşturabilir.</w:t>
            </w:r>
          </w:p>
        </w:tc>
      </w:tr>
      <w:tr w:rsidR="00C5041B" w:rsidRPr="0096067D" w:rsidTr="00EA499D">
        <w:trPr>
          <w:trHeight w:val="387"/>
          <w:jc w:val="center"/>
        </w:trPr>
        <w:tc>
          <w:tcPr>
            <w:tcW w:w="703" w:type="dxa"/>
            <w:vAlign w:val="center"/>
          </w:tcPr>
          <w:p w:rsidR="00C5041B" w:rsidRPr="00CA2422" w:rsidRDefault="00C5041B" w:rsidP="00C5041B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C06582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>Tahsis Edilen Ödeneklerin Doğru Kullanımı</w:t>
            </w:r>
          </w:p>
        </w:tc>
        <w:tc>
          <w:tcPr>
            <w:tcW w:w="2977" w:type="dxa"/>
          </w:tcPr>
          <w:p w:rsidR="00C5041B" w:rsidRDefault="00C5041B" w:rsidP="00C5041B">
            <w:r w:rsidRPr="002F73E5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F2107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C06582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Ödeneklerin dağıtımında mevzuata aykırı iş ve işlemler geriye dönük zimmet ve cezai müeyyideler oluşturabilir.</w:t>
            </w:r>
          </w:p>
        </w:tc>
      </w:tr>
      <w:tr w:rsidR="00C5041B" w:rsidRPr="0096067D" w:rsidTr="00EA499D">
        <w:trPr>
          <w:trHeight w:val="535"/>
          <w:jc w:val="center"/>
        </w:trPr>
        <w:tc>
          <w:tcPr>
            <w:tcW w:w="703" w:type="dxa"/>
            <w:vAlign w:val="center"/>
          </w:tcPr>
          <w:p w:rsidR="00C5041B" w:rsidRPr="00CA2422" w:rsidRDefault="00C5041B" w:rsidP="00C5041B">
            <w:pPr>
              <w:spacing w:after="160" w:line="259" w:lineRule="auto"/>
              <w:jc w:val="center"/>
            </w:pPr>
            <w:r>
              <w:t>4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C06582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C67FA">
              <w:rPr>
                <w:color w:val="000000"/>
              </w:rPr>
              <w:t xml:space="preserve">ezuniyet </w:t>
            </w:r>
            <w:r>
              <w:rPr>
                <w:color w:val="000000"/>
              </w:rPr>
              <w:t>v</w:t>
            </w:r>
            <w:r w:rsidRPr="007C67FA">
              <w:rPr>
                <w:color w:val="000000"/>
              </w:rPr>
              <w:t>e Diploma</w:t>
            </w:r>
            <w:r>
              <w:rPr>
                <w:color w:val="000000"/>
              </w:rPr>
              <w:t xml:space="preserve"> İşleri</w:t>
            </w:r>
          </w:p>
        </w:tc>
        <w:tc>
          <w:tcPr>
            <w:tcW w:w="2977" w:type="dxa"/>
          </w:tcPr>
          <w:p w:rsidR="00C5041B" w:rsidRDefault="00C5041B" w:rsidP="00C5041B">
            <w:r w:rsidRPr="002F73E5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F2107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C06582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Öğrencilere mezuniyet evrakları uzun yıllar saklanması gerektiğinden uygun koşullarda saklanmaması durumunda cezai müeyyide oluşturur.</w:t>
            </w:r>
          </w:p>
        </w:tc>
      </w:tr>
      <w:tr w:rsidR="00C5041B" w:rsidRPr="0096067D" w:rsidTr="00EA499D">
        <w:trPr>
          <w:trHeight w:val="571"/>
          <w:jc w:val="center"/>
        </w:trPr>
        <w:tc>
          <w:tcPr>
            <w:tcW w:w="703" w:type="dxa"/>
            <w:vAlign w:val="center"/>
          </w:tcPr>
          <w:p w:rsidR="00C5041B" w:rsidRPr="00CA2422" w:rsidRDefault="00C5041B" w:rsidP="00C5041B">
            <w:pPr>
              <w:spacing w:after="160" w:line="259" w:lineRule="auto"/>
              <w:jc w:val="center"/>
            </w:pPr>
            <w:r>
              <w:t>5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7C67FA" w:rsidRDefault="00C5041B" w:rsidP="00C5041B">
            <w:pPr>
              <w:rPr>
                <w:color w:val="000000"/>
              </w:rPr>
            </w:pPr>
            <w:r w:rsidRPr="007C67FA">
              <w:rPr>
                <w:color w:val="000000"/>
              </w:rPr>
              <w:t>Dersler</w:t>
            </w:r>
            <w:r>
              <w:rPr>
                <w:color w:val="000000"/>
              </w:rPr>
              <w:t>,</w:t>
            </w:r>
            <w:r w:rsidRPr="007C67FA">
              <w:rPr>
                <w:color w:val="000000"/>
              </w:rPr>
              <w:t xml:space="preserve"> Ders Kredileri</w:t>
            </w:r>
            <w:r>
              <w:rPr>
                <w:color w:val="000000"/>
              </w:rPr>
              <w:t xml:space="preserve"> ve AKTS Bilgi Paketi İşleri, Öğretim Planları</w:t>
            </w:r>
          </w:p>
        </w:tc>
        <w:tc>
          <w:tcPr>
            <w:tcW w:w="2977" w:type="dxa"/>
          </w:tcPr>
          <w:p w:rsidR="00C5041B" w:rsidRDefault="00C5041B" w:rsidP="00C5041B">
            <w:r w:rsidRPr="002F73E5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F2107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C06582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Dersler ve öğretim planları ile ilgili tüm işlemler öğrenci ve öğretim üyeleri için öncelikli sorumluluk olmakla birlikte yapılacak işlemlerin ilgili mevzuatlara uygun yapılmaması mağduriyetler oluşturabilir.</w:t>
            </w:r>
          </w:p>
        </w:tc>
      </w:tr>
      <w:tr w:rsidR="00C5041B" w:rsidRPr="0096067D" w:rsidTr="00EA499D">
        <w:trPr>
          <w:trHeight w:val="551"/>
          <w:jc w:val="center"/>
        </w:trPr>
        <w:tc>
          <w:tcPr>
            <w:tcW w:w="703" w:type="dxa"/>
            <w:vAlign w:val="center"/>
          </w:tcPr>
          <w:p w:rsidR="00C5041B" w:rsidRPr="00CA2422" w:rsidRDefault="00C5041B" w:rsidP="00C5041B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7C67FA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 Özlük İşleri Ve Öğrenci Arşivleri Düzenlemek, </w:t>
            </w:r>
            <w:r w:rsidRPr="000063AB">
              <w:rPr>
                <w:color w:val="000000"/>
              </w:rPr>
              <w:t>Öğrenci Sayılarını, Başarı Durumunu İzlemek Ve İstatistikleri Tutmak</w:t>
            </w:r>
            <w:r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:rsidR="00C5041B" w:rsidRDefault="00C5041B" w:rsidP="00C5041B">
            <w:r w:rsidRPr="002F73E5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F2107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Öğrenci özlük dosyaları ve özlük evrakları uzun saklama süreleri nedeniyle titizlikle arşivlenmesi gereken belgeler olup kaybı halinde hukuki sonuçlar doğurabilir.</w:t>
            </w:r>
          </w:p>
          <w:p w:rsidR="00C5041B" w:rsidRPr="00C06582" w:rsidRDefault="00C5041B" w:rsidP="00C5041B">
            <w:pPr>
              <w:numPr>
                <w:ilvl w:val="0"/>
                <w:numId w:val="22"/>
              </w:numPr>
              <w:jc w:val="both"/>
            </w:pPr>
            <w:r w:rsidRPr="00242BBC">
              <w:t>Öğrencilerin mağdur olma riski ve görevde aksaklıklar</w:t>
            </w:r>
            <w:r>
              <w:t xml:space="preserve"> söz konusu olabilir.</w:t>
            </w:r>
          </w:p>
        </w:tc>
      </w:tr>
      <w:tr w:rsidR="00C5041B" w:rsidRPr="0096067D" w:rsidTr="00EA499D">
        <w:trPr>
          <w:trHeight w:val="418"/>
          <w:jc w:val="center"/>
        </w:trPr>
        <w:tc>
          <w:tcPr>
            <w:tcW w:w="703" w:type="dxa"/>
            <w:vAlign w:val="center"/>
          </w:tcPr>
          <w:p w:rsidR="00C5041B" w:rsidRPr="00CA2422" w:rsidRDefault="00C5041B" w:rsidP="00C5041B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C06582" w:rsidRDefault="00C5041B" w:rsidP="00C5041B">
            <w:pPr>
              <w:rPr>
                <w:color w:val="000000"/>
              </w:rPr>
            </w:pPr>
            <w:r w:rsidRPr="00062029">
              <w:rPr>
                <w:color w:val="000000"/>
              </w:rPr>
              <w:t xml:space="preserve">Aylık Prim </w:t>
            </w:r>
            <w:r>
              <w:rPr>
                <w:color w:val="000000"/>
              </w:rPr>
              <w:t>v</w:t>
            </w:r>
            <w:r w:rsidRPr="00062029">
              <w:rPr>
                <w:color w:val="000000"/>
              </w:rPr>
              <w:t>e Hizmet Belgesi</w:t>
            </w:r>
            <w:r>
              <w:rPr>
                <w:color w:val="000000"/>
              </w:rPr>
              <w:t xml:space="preserve"> </w:t>
            </w:r>
            <w:r w:rsidRPr="00062029">
              <w:rPr>
                <w:color w:val="000000"/>
              </w:rPr>
              <w:t>İşlemleri</w:t>
            </w:r>
            <w:r>
              <w:rPr>
                <w:color w:val="000000"/>
              </w:rPr>
              <w:t xml:space="preserve"> (</w:t>
            </w:r>
            <w:r w:rsidRPr="00062029">
              <w:rPr>
                <w:color w:val="000000"/>
              </w:rPr>
              <w:t xml:space="preserve">5510 Sayılı Sosyal Sigortalar </w:t>
            </w:r>
            <w:r>
              <w:rPr>
                <w:color w:val="000000"/>
              </w:rPr>
              <w:t>v</w:t>
            </w:r>
            <w:r w:rsidRPr="00062029">
              <w:rPr>
                <w:color w:val="000000"/>
              </w:rPr>
              <w:t>e Genel Sağlık Sigortası Kanunu Gereğince</w:t>
            </w:r>
            <w:r>
              <w:rPr>
                <w:color w:val="000000"/>
              </w:rPr>
              <w:t>)</w:t>
            </w:r>
          </w:p>
        </w:tc>
        <w:tc>
          <w:tcPr>
            <w:tcW w:w="2977" w:type="dxa"/>
          </w:tcPr>
          <w:p w:rsidR="00C5041B" w:rsidRDefault="00C5041B" w:rsidP="00C5041B">
            <w:r w:rsidRPr="004C1E76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F2107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C06582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Enstitü personeli ve kısmi zamanlı çalışan öğrencilerin genel sağlık sigortası giriş ve takipleri düzenli olarak yapılmaması sosyal güvenlik kurumuna gerekli yazışmaların yapılmaması durumunda hukuki ve cezai müeyyideler doğurabilir.</w:t>
            </w:r>
          </w:p>
        </w:tc>
      </w:tr>
      <w:tr w:rsidR="00C5041B" w:rsidRPr="0096067D" w:rsidTr="00EA499D">
        <w:trPr>
          <w:trHeight w:val="555"/>
          <w:jc w:val="center"/>
        </w:trPr>
        <w:tc>
          <w:tcPr>
            <w:tcW w:w="703" w:type="dxa"/>
            <w:vAlign w:val="center"/>
          </w:tcPr>
          <w:p w:rsidR="00C5041B" w:rsidRDefault="00C5041B" w:rsidP="00C5041B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062029" w:rsidRDefault="00C5041B" w:rsidP="00C5041B">
            <w:pPr>
              <w:rPr>
                <w:color w:val="000000"/>
              </w:rPr>
            </w:pPr>
            <w:r w:rsidRPr="008C32D0">
              <w:rPr>
                <w:color w:val="000000"/>
              </w:rPr>
              <w:t xml:space="preserve">Akademik </w:t>
            </w:r>
            <w:r>
              <w:rPr>
                <w:color w:val="000000"/>
              </w:rPr>
              <w:t>v</w:t>
            </w:r>
            <w:r w:rsidRPr="008C32D0">
              <w:rPr>
                <w:color w:val="000000"/>
              </w:rPr>
              <w:t>e İdari Personelin Özlük Dosyalarının Gizli Tutulması</w:t>
            </w:r>
          </w:p>
        </w:tc>
        <w:tc>
          <w:tcPr>
            <w:tcW w:w="2977" w:type="dxa"/>
          </w:tcPr>
          <w:p w:rsidR="00C5041B" w:rsidRDefault="00C5041B" w:rsidP="00C5041B">
            <w:r w:rsidRPr="004C1E76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F2107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C06582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Personel özlük dosyaları KVKK kapsamında olup gerekli gizliliğin sağlanmaması hukuki sonuçlar doğurabilir.</w:t>
            </w:r>
          </w:p>
        </w:tc>
      </w:tr>
      <w:tr w:rsidR="00C5041B" w:rsidRPr="0096067D" w:rsidTr="00481805">
        <w:trPr>
          <w:trHeight w:val="549"/>
          <w:jc w:val="center"/>
        </w:trPr>
        <w:tc>
          <w:tcPr>
            <w:tcW w:w="703" w:type="dxa"/>
            <w:vAlign w:val="center"/>
          </w:tcPr>
          <w:p w:rsidR="00C5041B" w:rsidRPr="00CA2422" w:rsidRDefault="00C5041B" w:rsidP="00C5041B">
            <w:pPr>
              <w:spacing w:after="160" w:line="259" w:lineRule="auto"/>
              <w:jc w:val="center"/>
            </w:pPr>
            <w:r>
              <w:t>9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8C32D0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>Enstitü Kurulu, Enstitü Yönetim Kurulu Kararları ve Yazışmaların Düzenlenmesi ve Arşivlenmesi</w:t>
            </w:r>
          </w:p>
        </w:tc>
        <w:tc>
          <w:tcPr>
            <w:tcW w:w="2977" w:type="dxa"/>
          </w:tcPr>
          <w:p w:rsidR="00C5041B" w:rsidRDefault="00C5041B" w:rsidP="00C5041B">
            <w:r w:rsidRPr="004C1E76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854D5E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C06582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 xml:space="preserve">Enstitü kurulu ve enstitü yönetim kurulu kararları uzun süreli arşivleme ve KVKK kapsamında olup gerekli özen gösterilmemesi durumunda hukuki ve cezai müeyyideler oluşturabilir. </w:t>
            </w:r>
          </w:p>
        </w:tc>
      </w:tr>
      <w:tr w:rsidR="00C5041B" w:rsidRPr="0096067D" w:rsidTr="00481805">
        <w:trPr>
          <w:trHeight w:val="571"/>
          <w:jc w:val="center"/>
        </w:trPr>
        <w:tc>
          <w:tcPr>
            <w:tcW w:w="703" w:type="dxa"/>
            <w:vAlign w:val="center"/>
          </w:tcPr>
          <w:p w:rsidR="00C5041B" w:rsidRPr="00E725C5" w:rsidRDefault="00C5041B" w:rsidP="00C5041B">
            <w:pPr>
              <w:spacing w:after="160" w:line="259" w:lineRule="auto"/>
              <w:jc w:val="center"/>
            </w:pPr>
            <w:r>
              <w:t>10</w:t>
            </w:r>
            <w:r w:rsidRPr="00E725C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 xml:space="preserve">Faaliyet Raporlarının Hazırlanması, </w:t>
            </w:r>
            <w:r w:rsidRPr="00E7200F">
              <w:rPr>
                <w:color w:val="000000"/>
              </w:rPr>
              <w:t xml:space="preserve">Stratejik Plan, </w:t>
            </w:r>
            <w:r w:rsidRPr="00E7200F">
              <w:rPr>
                <w:color w:val="000000"/>
              </w:rPr>
              <w:lastRenderedPageBreak/>
              <w:t>Performans Kriterlerinin</w:t>
            </w:r>
            <w:r>
              <w:rPr>
                <w:color w:val="000000"/>
              </w:rPr>
              <w:t xml:space="preserve"> Belirlenmesi</w:t>
            </w:r>
          </w:p>
        </w:tc>
        <w:tc>
          <w:tcPr>
            <w:tcW w:w="2977" w:type="dxa"/>
          </w:tcPr>
          <w:p w:rsidR="00C5041B" w:rsidRDefault="00C5041B" w:rsidP="00C5041B">
            <w:r w:rsidRPr="004C1E76">
              <w:rPr>
                <w:color w:val="000000"/>
              </w:rPr>
              <w:lastRenderedPageBreak/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854D5E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Default="00C5041B" w:rsidP="00C5041B">
            <w:pPr>
              <w:numPr>
                <w:ilvl w:val="0"/>
                <w:numId w:val="22"/>
              </w:numPr>
              <w:jc w:val="both"/>
            </w:pPr>
            <w:r w:rsidRPr="00850B2F">
              <w:t>Şeffaflık ve hesap verme sorumluluğunun yerine getirilmemesi itibarı zedeler.</w:t>
            </w:r>
          </w:p>
        </w:tc>
      </w:tr>
      <w:tr w:rsidR="00C5041B" w:rsidRPr="0096067D" w:rsidTr="00C601B7">
        <w:trPr>
          <w:trHeight w:val="571"/>
          <w:jc w:val="center"/>
        </w:trPr>
        <w:tc>
          <w:tcPr>
            <w:tcW w:w="703" w:type="dxa"/>
            <w:vAlign w:val="center"/>
          </w:tcPr>
          <w:p w:rsidR="00C5041B" w:rsidRDefault="00C5041B" w:rsidP="00C5041B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>Maaş, Ek Ders ve Diğer Ücret Ödemeleri</w:t>
            </w:r>
          </w:p>
        </w:tc>
        <w:tc>
          <w:tcPr>
            <w:tcW w:w="2977" w:type="dxa"/>
          </w:tcPr>
          <w:p w:rsidR="00C5041B" w:rsidRDefault="00C5041B" w:rsidP="00C5041B">
            <w:r w:rsidRPr="001632CA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0C063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Birimin itibarı zedelenir.</w:t>
            </w:r>
          </w:p>
          <w:p w:rsidR="00C5041B" w:rsidRPr="00850B2F" w:rsidRDefault="00C5041B" w:rsidP="00C5041B">
            <w:pPr>
              <w:numPr>
                <w:ilvl w:val="0"/>
                <w:numId w:val="22"/>
              </w:numPr>
              <w:jc w:val="both"/>
            </w:pPr>
            <w:r>
              <w:t>Hak kaybına neden olur.</w:t>
            </w:r>
          </w:p>
        </w:tc>
      </w:tr>
      <w:tr w:rsidR="00C5041B" w:rsidRPr="0096067D" w:rsidTr="00C601B7">
        <w:trPr>
          <w:trHeight w:val="571"/>
          <w:jc w:val="center"/>
        </w:trPr>
        <w:tc>
          <w:tcPr>
            <w:tcW w:w="703" w:type="dxa"/>
            <w:vAlign w:val="center"/>
          </w:tcPr>
          <w:p w:rsidR="00C5041B" w:rsidRDefault="00C5041B" w:rsidP="00C5041B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Default="00C5041B" w:rsidP="00C5041B">
            <w:pPr>
              <w:rPr>
                <w:color w:val="000000"/>
              </w:rPr>
            </w:pPr>
            <w:r w:rsidRPr="00050781">
              <w:rPr>
                <w:color w:val="000000"/>
              </w:rPr>
              <w:t>Lisansüstü programların düzenli şekilde yürütülmesini sağlamak</w:t>
            </w:r>
          </w:p>
        </w:tc>
        <w:tc>
          <w:tcPr>
            <w:tcW w:w="2977" w:type="dxa"/>
          </w:tcPr>
          <w:p w:rsidR="00C5041B" w:rsidRDefault="00C5041B" w:rsidP="00C5041B">
            <w:r w:rsidRPr="001632CA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0C063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Default="00C5041B" w:rsidP="00C5041B">
            <w:pPr>
              <w:numPr>
                <w:ilvl w:val="0"/>
                <w:numId w:val="22"/>
              </w:numPr>
              <w:jc w:val="both"/>
            </w:pPr>
            <w:r w:rsidRPr="00050781">
              <w:t>Güven ve itibar kaybı, başarı kaybı, tercih edilme konusunda geriye düşme</w:t>
            </w:r>
            <w:r>
              <w:t xml:space="preserve"> durumlarına neden olabilir.</w:t>
            </w:r>
          </w:p>
        </w:tc>
      </w:tr>
      <w:tr w:rsidR="00C5041B" w:rsidRPr="0096067D" w:rsidTr="00C601B7">
        <w:trPr>
          <w:trHeight w:val="571"/>
          <w:jc w:val="center"/>
        </w:trPr>
        <w:tc>
          <w:tcPr>
            <w:tcW w:w="703" w:type="dxa"/>
            <w:vAlign w:val="center"/>
          </w:tcPr>
          <w:p w:rsidR="00C5041B" w:rsidRDefault="00C5041B" w:rsidP="00C5041B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050781" w:rsidRDefault="00C5041B" w:rsidP="00C5041B">
            <w:pPr>
              <w:rPr>
                <w:color w:val="000000"/>
              </w:rPr>
            </w:pPr>
            <w:r w:rsidRPr="00B817AD">
              <w:rPr>
                <w:color w:val="000000"/>
              </w:rPr>
              <w:t>AKREDİTASYON ve KALİTE kapsamında yapılacak denetimleri organize etmek.</w:t>
            </w:r>
          </w:p>
        </w:tc>
        <w:tc>
          <w:tcPr>
            <w:tcW w:w="2977" w:type="dxa"/>
          </w:tcPr>
          <w:p w:rsidR="00C5041B" w:rsidRDefault="00C5041B" w:rsidP="00C5041B">
            <w:r w:rsidRPr="001632CA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0C063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050781" w:rsidRDefault="00C5041B" w:rsidP="00C5041B">
            <w:pPr>
              <w:numPr>
                <w:ilvl w:val="0"/>
                <w:numId w:val="22"/>
              </w:numPr>
              <w:jc w:val="both"/>
            </w:pPr>
            <w:r w:rsidRPr="00B817AD">
              <w:t>Kaliteli eğitimin verilememesi ve idari süreçlerdeki kalitenin düşmesi</w:t>
            </w:r>
            <w:r>
              <w:t xml:space="preserve"> sonucu doğabilir.</w:t>
            </w:r>
          </w:p>
        </w:tc>
      </w:tr>
      <w:tr w:rsidR="00C5041B" w:rsidRPr="0096067D" w:rsidTr="00C601B7">
        <w:trPr>
          <w:trHeight w:val="571"/>
          <w:jc w:val="center"/>
        </w:trPr>
        <w:tc>
          <w:tcPr>
            <w:tcW w:w="703" w:type="dxa"/>
            <w:vAlign w:val="center"/>
          </w:tcPr>
          <w:p w:rsidR="00C5041B" w:rsidRDefault="00C5041B" w:rsidP="00C5041B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Pr="00B817AD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>Disiplin İşleri</w:t>
            </w:r>
          </w:p>
        </w:tc>
        <w:tc>
          <w:tcPr>
            <w:tcW w:w="2977" w:type="dxa"/>
          </w:tcPr>
          <w:p w:rsidR="00C5041B" w:rsidRDefault="00C5041B" w:rsidP="00C5041B">
            <w:r w:rsidRPr="001632CA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0C063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B817AD" w:rsidRDefault="00C5041B" w:rsidP="00C5041B">
            <w:pPr>
              <w:numPr>
                <w:ilvl w:val="0"/>
                <w:numId w:val="22"/>
              </w:numPr>
              <w:jc w:val="both"/>
            </w:pPr>
            <w:r w:rsidRPr="008C3E14">
              <w:t>Kamu Zararı, Hak Kaybı, Kurum İtibar Kaybı, Özlük Ve İlgili Kayıtlara İşlenmemesi</w:t>
            </w:r>
          </w:p>
        </w:tc>
      </w:tr>
      <w:tr w:rsidR="00C5041B" w:rsidRPr="0096067D" w:rsidTr="00C601B7">
        <w:trPr>
          <w:trHeight w:val="571"/>
          <w:jc w:val="center"/>
        </w:trPr>
        <w:tc>
          <w:tcPr>
            <w:tcW w:w="703" w:type="dxa"/>
            <w:vAlign w:val="center"/>
          </w:tcPr>
          <w:p w:rsidR="00C5041B" w:rsidRDefault="00C5041B" w:rsidP="00C5041B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1B" w:rsidRDefault="00C5041B" w:rsidP="00C5041B">
            <w:pPr>
              <w:rPr>
                <w:color w:val="000000"/>
              </w:rPr>
            </w:pPr>
            <w:r>
              <w:rPr>
                <w:color w:val="000000"/>
              </w:rPr>
              <w:t>Gizlilik</w:t>
            </w:r>
          </w:p>
        </w:tc>
        <w:tc>
          <w:tcPr>
            <w:tcW w:w="2977" w:type="dxa"/>
          </w:tcPr>
          <w:p w:rsidR="00C5041B" w:rsidRDefault="00C5041B" w:rsidP="00C5041B">
            <w:r w:rsidRPr="001632CA">
              <w:rPr>
                <w:color w:val="000000"/>
              </w:rPr>
              <w:t>Eğitim Bilimleri Enstitüsü</w:t>
            </w:r>
          </w:p>
        </w:tc>
        <w:tc>
          <w:tcPr>
            <w:tcW w:w="2127" w:type="dxa"/>
            <w:gridSpan w:val="2"/>
          </w:tcPr>
          <w:p w:rsidR="00C5041B" w:rsidRDefault="00C5041B" w:rsidP="00C5041B">
            <w:r w:rsidRPr="000C063F">
              <w:rPr>
                <w:color w:val="000000"/>
              </w:rPr>
              <w:t>Eğitim Bilimleri Enstitüsü Müdürü</w:t>
            </w:r>
          </w:p>
        </w:tc>
        <w:tc>
          <w:tcPr>
            <w:tcW w:w="6095" w:type="dxa"/>
            <w:vAlign w:val="center"/>
          </w:tcPr>
          <w:p w:rsidR="00C5041B" w:rsidRPr="008C3E14" w:rsidRDefault="00C5041B" w:rsidP="00C5041B">
            <w:pPr>
              <w:numPr>
                <w:ilvl w:val="0"/>
                <w:numId w:val="22"/>
              </w:numPr>
              <w:jc w:val="both"/>
            </w:pPr>
            <w:r w:rsidRPr="00B95647">
              <w:t>İtibar Ve Güven Kaybı, Cezai Yaptırımlar.</w:t>
            </w:r>
          </w:p>
        </w:tc>
      </w:tr>
      <w:tr w:rsidR="00433374" w:rsidRPr="0096067D" w:rsidTr="00EF3D6F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F83BB1" w:rsidRPr="00080E7E" w:rsidRDefault="00F83BB1" w:rsidP="00F83BB1">
            <w:pPr>
              <w:spacing w:after="160" w:line="259" w:lineRule="auto"/>
              <w:rPr>
                <w:sz w:val="24"/>
                <w:szCs w:val="24"/>
              </w:rPr>
            </w:pPr>
            <w:r w:rsidRPr="001A4EDF">
              <w:rPr>
                <w:color w:val="FF0000"/>
                <w:sz w:val="24"/>
                <w:szCs w:val="24"/>
              </w:rPr>
              <w:t>*</w:t>
            </w:r>
            <w:r>
              <w:rPr>
                <w:color w:val="FF0000"/>
              </w:rPr>
              <w:t xml:space="preserve"> </w:t>
            </w:r>
            <w:r w:rsidRPr="00F83BB1">
              <w:rPr>
                <w:color w:val="000000" w:themeColor="text1"/>
              </w:rPr>
              <w:t>Birim amir</w:t>
            </w:r>
            <w:r w:rsidR="003F6599">
              <w:rPr>
                <w:color w:val="000000" w:themeColor="text1"/>
              </w:rPr>
              <w:t xml:space="preserve">i: </w:t>
            </w:r>
            <w:r w:rsidR="00C5041B">
              <w:rPr>
                <w:color w:val="000000"/>
              </w:rPr>
              <w:t>Eğitim Bilimleri Enstitüsü</w:t>
            </w:r>
            <w:r>
              <w:rPr>
                <w:color w:val="000000" w:themeColor="text1"/>
              </w:rPr>
              <w:t xml:space="preserve"> Müdürü</w:t>
            </w:r>
          </w:p>
          <w:p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44B68" w:rsidRPr="0096067D" w:rsidTr="00EF3D6F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:rsidR="00444B68" w:rsidRDefault="00444B68" w:rsidP="00444B6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444B68" w:rsidRPr="00EC2DD7" w:rsidRDefault="00444B68" w:rsidP="00C5041B">
            <w:pPr>
              <w:rPr>
                <w:b/>
                <w:sz w:val="22"/>
                <w:szCs w:val="22"/>
              </w:rPr>
            </w:pPr>
          </w:p>
          <w:p w:rsidR="00C5041B" w:rsidRDefault="00C5041B" w:rsidP="00444B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Erhan DEMİRCİ</w:t>
            </w:r>
          </w:p>
          <w:p w:rsidR="00444B68" w:rsidRPr="00EC2DD7" w:rsidRDefault="00444B68" w:rsidP="00444B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Enstitü Sekreteri</w:t>
            </w:r>
            <w:r w:rsidR="00C5041B">
              <w:rPr>
                <w:b/>
                <w:sz w:val="22"/>
                <w:szCs w:val="22"/>
              </w:rPr>
              <w:t xml:space="preserve"> V.</w:t>
            </w:r>
          </w:p>
        </w:tc>
        <w:tc>
          <w:tcPr>
            <w:tcW w:w="7394" w:type="dxa"/>
            <w:gridSpan w:val="2"/>
            <w:vAlign w:val="center"/>
          </w:tcPr>
          <w:p w:rsidR="00444B68" w:rsidRDefault="00444B68" w:rsidP="00444B6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444B68" w:rsidRPr="00EC2DD7" w:rsidRDefault="00444B68" w:rsidP="00C5041B">
            <w:pPr>
              <w:rPr>
                <w:b/>
                <w:sz w:val="22"/>
                <w:szCs w:val="22"/>
              </w:rPr>
            </w:pPr>
          </w:p>
          <w:p w:rsidR="00C5041B" w:rsidRDefault="00C5041B" w:rsidP="00444B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Perihan ÜNÜVAR</w:t>
            </w:r>
          </w:p>
          <w:p w:rsidR="00444B68" w:rsidRPr="00EC2DD7" w:rsidRDefault="00444B68" w:rsidP="00444B68">
            <w:pPr>
              <w:jc w:val="center"/>
              <w:rPr>
                <w:sz w:val="22"/>
                <w:szCs w:val="22"/>
              </w:rPr>
            </w:pPr>
            <w:r w:rsidRPr="0029392D">
              <w:rPr>
                <w:b/>
                <w:sz w:val="22"/>
                <w:szCs w:val="22"/>
              </w:rPr>
              <w:t>Enstitü Müdürü</w:t>
            </w:r>
          </w:p>
        </w:tc>
      </w:tr>
    </w:tbl>
    <w:p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905" w:rsidRDefault="002F0905" w:rsidP="00770A33">
      <w:r>
        <w:separator/>
      </w:r>
    </w:p>
  </w:endnote>
  <w:endnote w:type="continuationSeparator" w:id="0">
    <w:p w:rsidR="002F0905" w:rsidRDefault="002F0905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905" w:rsidRDefault="002F0905" w:rsidP="00770A33">
      <w:r>
        <w:separator/>
      </w:r>
    </w:p>
  </w:footnote>
  <w:footnote w:type="continuationSeparator" w:id="0">
    <w:p w:rsidR="002F0905" w:rsidRDefault="002F0905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7B25EDDD" wp14:editId="79233AC8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:rsidR="00B538A7" w:rsidRPr="005E1A73" w:rsidRDefault="00444B68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2</w:t>
          </w:r>
          <w:r w:rsidR="0016307A">
            <w:rPr>
              <w:rFonts w:eastAsia="Calibri"/>
            </w:rPr>
            <w:t>3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</w:t>
          </w:r>
          <w:r w:rsidR="0016307A">
            <w:rPr>
              <w:rFonts w:eastAsia="Calibri"/>
            </w:rPr>
            <w:t>5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:rsidTr="00B538A7">
      <w:trPr>
        <w:trHeight w:val="414"/>
        <w:jc w:val="center"/>
      </w:trPr>
      <w:tc>
        <w:tcPr>
          <w:tcW w:w="119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:rsidR="003761A2" w:rsidRPr="005E1A73" w:rsidRDefault="00444B68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</w:p>
      </w:tc>
    </w:tr>
    <w:tr w:rsidR="003761A2" w:rsidRPr="005E1A73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:rsidR="003761A2" w:rsidRPr="005E1A73" w:rsidRDefault="0016307A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23</w:t>
          </w:r>
          <w:r w:rsidR="00444B68">
            <w:rPr>
              <w:rFonts w:eastAsia="Calibri"/>
            </w:rPr>
            <w:t>/0</w:t>
          </w:r>
          <w:r>
            <w:rPr>
              <w:rFonts w:eastAsia="Calibri"/>
            </w:rPr>
            <w:t>5</w:t>
          </w:r>
          <w:r w:rsidR="00444B68">
            <w:rPr>
              <w:rFonts w:eastAsia="Calibri"/>
            </w:rPr>
            <w:t>/2025</w:t>
          </w:r>
        </w:p>
      </w:tc>
    </w:tr>
  </w:tbl>
  <w:p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06A8"/>
    <w:rsid w:val="00121BA7"/>
    <w:rsid w:val="00125980"/>
    <w:rsid w:val="00125A12"/>
    <w:rsid w:val="001516EB"/>
    <w:rsid w:val="001530B3"/>
    <w:rsid w:val="00160C12"/>
    <w:rsid w:val="0016307A"/>
    <w:rsid w:val="00167CC3"/>
    <w:rsid w:val="001A26FB"/>
    <w:rsid w:val="001B1AF1"/>
    <w:rsid w:val="001B7A27"/>
    <w:rsid w:val="001C3A7E"/>
    <w:rsid w:val="001C571D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670A"/>
    <w:rsid w:val="002C443B"/>
    <w:rsid w:val="002C4F8D"/>
    <w:rsid w:val="002D5C32"/>
    <w:rsid w:val="002F0618"/>
    <w:rsid w:val="002F0905"/>
    <w:rsid w:val="0030160A"/>
    <w:rsid w:val="00301FDC"/>
    <w:rsid w:val="0031582C"/>
    <w:rsid w:val="003261E8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4215"/>
    <w:rsid w:val="003D4EF6"/>
    <w:rsid w:val="003D7DD5"/>
    <w:rsid w:val="003F6599"/>
    <w:rsid w:val="003F6AAB"/>
    <w:rsid w:val="00412469"/>
    <w:rsid w:val="00433374"/>
    <w:rsid w:val="00441CBA"/>
    <w:rsid w:val="00444B68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5F8E"/>
    <w:rsid w:val="00835A25"/>
    <w:rsid w:val="00842013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31F2C"/>
    <w:rsid w:val="00C377D0"/>
    <w:rsid w:val="00C501F5"/>
    <w:rsid w:val="00C5041B"/>
    <w:rsid w:val="00C66E9F"/>
    <w:rsid w:val="00C77E52"/>
    <w:rsid w:val="00C81904"/>
    <w:rsid w:val="00C918A8"/>
    <w:rsid w:val="00C93911"/>
    <w:rsid w:val="00CA2422"/>
    <w:rsid w:val="00CB002F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B7132"/>
    <w:rsid w:val="00EE1FBC"/>
    <w:rsid w:val="00EE2EF7"/>
    <w:rsid w:val="00EF1BF0"/>
    <w:rsid w:val="00EF3D6F"/>
    <w:rsid w:val="00EF55E0"/>
    <w:rsid w:val="00F02BF8"/>
    <w:rsid w:val="00F03F24"/>
    <w:rsid w:val="00F20348"/>
    <w:rsid w:val="00F31354"/>
    <w:rsid w:val="00F343FF"/>
    <w:rsid w:val="00F37421"/>
    <w:rsid w:val="00F52092"/>
    <w:rsid w:val="00F672DE"/>
    <w:rsid w:val="00F83BB1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F348D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97501-F415-41D9-B9A8-A452BFFF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3</cp:revision>
  <cp:lastPrinted>2025-02-24T11:00:00Z</cp:lastPrinted>
  <dcterms:created xsi:type="dcterms:W3CDTF">2025-06-17T08:17:00Z</dcterms:created>
  <dcterms:modified xsi:type="dcterms:W3CDTF">2025-06-17T08:24:00Z</dcterms:modified>
</cp:coreProperties>
</file>