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9062"/>
      </w:tblGrid>
      <w:tr w:rsidR="004974B7" w14:paraId="13F514B9" w14:textId="77777777" w:rsidTr="00DD077F">
        <w:tc>
          <w:tcPr>
            <w:tcW w:w="9062" w:type="dxa"/>
          </w:tcPr>
          <w:p w14:paraId="3EF33996" w14:textId="77777777" w:rsidR="004974B7" w:rsidRPr="00D8396F" w:rsidRDefault="004974B7" w:rsidP="002140AB">
            <w:pPr>
              <w:spacing w:line="360" w:lineRule="auto"/>
              <w:jc w:val="center"/>
              <w:rPr>
                <w:b/>
              </w:rPr>
            </w:pPr>
            <w:r>
              <w:rPr>
                <w:b/>
              </w:rPr>
              <w:t>BAŞLIK</w:t>
            </w:r>
          </w:p>
        </w:tc>
      </w:tr>
      <w:tr w:rsidR="004974B7" w14:paraId="025680FF" w14:textId="77777777" w:rsidTr="00DD077F">
        <w:tc>
          <w:tcPr>
            <w:tcW w:w="9062" w:type="dxa"/>
          </w:tcPr>
          <w:p w14:paraId="3C28BFE5" w14:textId="04556573" w:rsidR="004974B7" w:rsidRPr="003355F8" w:rsidRDefault="00B1164C" w:rsidP="002140AB">
            <w:pPr>
              <w:spacing w:line="360" w:lineRule="auto"/>
              <w:jc w:val="center"/>
            </w:pPr>
            <w:r w:rsidRPr="00B1164C">
              <w:t xml:space="preserve">Fen Bilimleri Enstitüsü </w:t>
            </w:r>
            <w:r w:rsidR="000213A4">
              <w:t>Kalite Komisyonu</w:t>
            </w:r>
            <w:r w:rsidRPr="00B1164C">
              <w:t xml:space="preserve"> Toplantısı</w:t>
            </w:r>
          </w:p>
        </w:tc>
      </w:tr>
    </w:tbl>
    <w:p w14:paraId="4B9F7115" w14:textId="77777777" w:rsidR="004974B7" w:rsidRDefault="004974B7" w:rsidP="002140AB">
      <w:pPr>
        <w:spacing w:line="360" w:lineRule="auto"/>
      </w:pPr>
    </w:p>
    <w:tbl>
      <w:tblPr>
        <w:tblStyle w:val="TabloKlavuzu"/>
        <w:tblW w:w="9067" w:type="dxa"/>
        <w:tblLook w:val="04A0" w:firstRow="1" w:lastRow="0" w:firstColumn="1" w:lastColumn="0" w:noHBand="0" w:noVBand="1"/>
      </w:tblPr>
      <w:tblGrid>
        <w:gridCol w:w="421"/>
        <w:gridCol w:w="8646"/>
      </w:tblGrid>
      <w:tr w:rsidR="004974B7" w:rsidRPr="0045181E" w14:paraId="338DD57B" w14:textId="77777777" w:rsidTr="00DD077F">
        <w:tc>
          <w:tcPr>
            <w:tcW w:w="9067" w:type="dxa"/>
            <w:gridSpan w:val="2"/>
          </w:tcPr>
          <w:p w14:paraId="3EC2002F" w14:textId="77777777" w:rsidR="004974B7" w:rsidRPr="0045181E" w:rsidRDefault="004974B7" w:rsidP="002140AB">
            <w:pPr>
              <w:pStyle w:val="msobodytextindent"/>
              <w:spacing w:line="360" w:lineRule="auto"/>
              <w:jc w:val="center"/>
              <w:rPr>
                <w:b/>
                <w:szCs w:val="24"/>
              </w:rPr>
            </w:pPr>
            <w:r w:rsidRPr="0045181E">
              <w:rPr>
                <w:b/>
                <w:szCs w:val="24"/>
              </w:rPr>
              <w:t>GÜNDEM MADDELERİ</w:t>
            </w:r>
          </w:p>
        </w:tc>
      </w:tr>
      <w:tr w:rsidR="004974B7" w:rsidRPr="0045181E" w14:paraId="303EFA67" w14:textId="77777777" w:rsidTr="00D401B6">
        <w:trPr>
          <w:trHeight w:val="340"/>
        </w:trPr>
        <w:tc>
          <w:tcPr>
            <w:tcW w:w="421" w:type="dxa"/>
          </w:tcPr>
          <w:p w14:paraId="63439152" w14:textId="77777777" w:rsidR="004974B7" w:rsidRPr="0045181E" w:rsidRDefault="004974B7" w:rsidP="002140AB">
            <w:pPr>
              <w:pStyle w:val="msobodytextindent"/>
              <w:numPr>
                <w:ilvl w:val="0"/>
                <w:numId w:val="1"/>
              </w:numPr>
              <w:spacing w:line="360" w:lineRule="auto"/>
              <w:jc w:val="left"/>
              <w:rPr>
                <w:rFonts w:eastAsia="Calibri"/>
                <w:szCs w:val="24"/>
                <w:lang w:eastAsia="en-US"/>
              </w:rPr>
            </w:pPr>
          </w:p>
        </w:tc>
        <w:tc>
          <w:tcPr>
            <w:tcW w:w="8646" w:type="dxa"/>
            <w:vAlign w:val="center"/>
          </w:tcPr>
          <w:p w14:paraId="322AD520" w14:textId="32616558" w:rsidR="004974B7" w:rsidRPr="00D401B6" w:rsidRDefault="00B1164C" w:rsidP="00D401B6">
            <w:pPr>
              <w:pStyle w:val="msobodytextindent"/>
              <w:spacing w:line="360" w:lineRule="auto"/>
              <w:jc w:val="left"/>
              <w:rPr>
                <w:szCs w:val="24"/>
              </w:rPr>
            </w:pPr>
            <w:r w:rsidRPr="00D401B6">
              <w:rPr>
                <w:szCs w:val="24"/>
              </w:rPr>
              <w:t>Üniversitemiz 2024 yılı YÖKAK Kurumsal Akreditasyon Programı (KAP) sürecinin görüşülmesi.</w:t>
            </w:r>
          </w:p>
        </w:tc>
      </w:tr>
      <w:tr w:rsidR="004974B7" w:rsidRPr="0045181E" w14:paraId="598BE347" w14:textId="77777777" w:rsidTr="00D401B6">
        <w:trPr>
          <w:trHeight w:val="340"/>
        </w:trPr>
        <w:tc>
          <w:tcPr>
            <w:tcW w:w="421" w:type="dxa"/>
          </w:tcPr>
          <w:p w14:paraId="7B1909B8" w14:textId="77777777" w:rsidR="004974B7" w:rsidRPr="0045181E" w:rsidRDefault="004974B7" w:rsidP="002140AB">
            <w:pPr>
              <w:pStyle w:val="msobodytextindent"/>
              <w:numPr>
                <w:ilvl w:val="0"/>
                <w:numId w:val="1"/>
              </w:numPr>
              <w:spacing w:line="360" w:lineRule="auto"/>
              <w:jc w:val="left"/>
              <w:rPr>
                <w:rFonts w:eastAsia="Calibri"/>
                <w:szCs w:val="24"/>
                <w:lang w:eastAsia="en-US"/>
              </w:rPr>
            </w:pPr>
          </w:p>
        </w:tc>
        <w:tc>
          <w:tcPr>
            <w:tcW w:w="8646" w:type="dxa"/>
            <w:vAlign w:val="center"/>
          </w:tcPr>
          <w:p w14:paraId="0A96E2EA" w14:textId="5CFE3433" w:rsidR="004974B7" w:rsidRPr="00D401B6" w:rsidRDefault="00F91C1D" w:rsidP="00D401B6">
            <w:pPr>
              <w:spacing w:line="360" w:lineRule="auto"/>
              <w:jc w:val="left"/>
            </w:pPr>
            <w:r w:rsidRPr="00D401B6">
              <w:t>Enstitümüz Birim Kalite Komisyonu yeni üyelerinin tanışması ve komisyon başkanının seçilmesi</w:t>
            </w:r>
          </w:p>
        </w:tc>
      </w:tr>
      <w:tr w:rsidR="004974B7" w:rsidRPr="0045181E" w14:paraId="5F0180FF" w14:textId="77777777" w:rsidTr="00D401B6">
        <w:trPr>
          <w:trHeight w:val="340"/>
        </w:trPr>
        <w:tc>
          <w:tcPr>
            <w:tcW w:w="421" w:type="dxa"/>
          </w:tcPr>
          <w:p w14:paraId="669B0471" w14:textId="77777777" w:rsidR="004974B7" w:rsidRPr="0045181E" w:rsidRDefault="004974B7" w:rsidP="002140AB">
            <w:pPr>
              <w:pStyle w:val="msobodytextindent"/>
              <w:numPr>
                <w:ilvl w:val="0"/>
                <w:numId w:val="1"/>
              </w:numPr>
              <w:spacing w:line="360" w:lineRule="auto"/>
              <w:jc w:val="left"/>
              <w:rPr>
                <w:rFonts w:eastAsia="Calibri"/>
                <w:szCs w:val="24"/>
                <w:lang w:eastAsia="en-US"/>
              </w:rPr>
            </w:pPr>
          </w:p>
        </w:tc>
        <w:tc>
          <w:tcPr>
            <w:tcW w:w="8646" w:type="dxa"/>
            <w:vAlign w:val="center"/>
          </w:tcPr>
          <w:p w14:paraId="6406413C" w14:textId="118A0194" w:rsidR="004974B7" w:rsidRPr="00D401B6" w:rsidRDefault="00B1164C" w:rsidP="002140AB">
            <w:pPr>
              <w:spacing w:line="360" w:lineRule="auto"/>
            </w:pPr>
            <w:r w:rsidRPr="00D401B6">
              <w:t xml:space="preserve">2023 yılı için hazırlanan Birim Öz Değerlendirme </w:t>
            </w:r>
            <w:r w:rsidR="009A2569">
              <w:t>R</w:t>
            </w:r>
            <w:r w:rsidRPr="00D401B6">
              <w:t xml:space="preserve">aporunun </w:t>
            </w:r>
            <w:r w:rsidR="009A2569">
              <w:t xml:space="preserve">(BÖDR) </w:t>
            </w:r>
            <w:r w:rsidRPr="00D401B6">
              <w:t>görüşülmesi ve hazırlanacak olan 2024 yılı raporu hakkında görüş alışverişinde bulunulması.</w:t>
            </w:r>
          </w:p>
        </w:tc>
      </w:tr>
      <w:tr w:rsidR="004974B7" w:rsidRPr="0045181E" w14:paraId="3ADC8C3E" w14:textId="77777777" w:rsidTr="00D401B6">
        <w:trPr>
          <w:trHeight w:val="340"/>
        </w:trPr>
        <w:tc>
          <w:tcPr>
            <w:tcW w:w="421" w:type="dxa"/>
          </w:tcPr>
          <w:p w14:paraId="57BEAD8C" w14:textId="77777777" w:rsidR="004974B7" w:rsidRPr="0045181E" w:rsidRDefault="004974B7" w:rsidP="002140AB">
            <w:pPr>
              <w:pStyle w:val="msobodytextindent"/>
              <w:numPr>
                <w:ilvl w:val="0"/>
                <w:numId w:val="1"/>
              </w:numPr>
              <w:spacing w:line="360" w:lineRule="auto"/>
              <w:jc w:val="left"/>
              <w:rPr>
                <w:rFonts w:eastAsia="Calibri"/>
                <w:szCs w:val="24"/>
                <w:lang w:eastAsia="en-US"/>
              </w:rPr>
            </w:pPr>
          </w:p>
        </w:tc>
        <w:tc>
          <w:tcPr>
            <w:tcW w:w="8646" w:type="dxa"/>
            <w:vAlign w:val="center"/>
          </w:tcPr>
          <w:p w14:paraId="4914B7D0" w14:textId="78100BD5" w:rsidR="004974B7" w:rsidRPr="00D401B6" w:rsidRDefault="00B1164C" w:rsidP="00D401B6">
            <w:pPr>
              <w:spacing w:line="360" w:lineRule="auto"/>
              <w:jc w:val="left"/>
            </w:pPr>
            <w:r w:rsidRPr="00D401B6">
              <w:t>Enstitümüze ait sosyal medya hesabının oluşturulmasının görüşülmesi.</w:t>
            </w:r>
          </w:p>
        </w:tc>
      </w:tr>
      <w:tr w:rsidR="004974B7" w:rsidRPr="0045181E" w14:paraId="72CAB5A5" w14:textId="77777777" w:rsidTr="00D401B6">
        <w:trPr>
          <w:trHeight w:val="340"/>
        </w:trPr>
        <w:tc>
          <w:tcPr>
            <w:tcW w:w="421" w:type="dxa"/>
          </w:tcPr>
          <w:p w14:paraId="39FCECA8" w14:textId="77777777" w:rsidR="004974B7" w:rsidRPr="0045181E" w:rsidRDefault="004974B7" w:rsidP="002140AB">
            <w:pPr>
              <w:pStyle w:val="msobodytextindent"/>
              <w:numPr>
                <w:ilvl w:val="0"/>
                <w:numId w:val="1"/>
              </w:numPr>
              <w:spacing w:line="360" w:lineRule="auto"/>
              <w:jc w:val="left"/>
              <w:rPr>
                <w:rFonts w:eastAsia="Calibri"/>
                <w:szCs w:val="24"/>
                <w:lang w:eastAsia="en-US"/>
              </w:rPr>
            </w:pPr>
          </w:p>
        </w:tc>
        <w:tc>
          <w:tcPr>
            <w:tcW w:w="8646" w:type="dxa"/>
            <w:vAlign w:val="center"/>
          </w:tcPr>
          <w:p w14:paraId="370FC378" w14:textId="4E83ED91" w:rsidR="004974B7" w:rsidRPr="00D401B6" w:rsidRDefault="009A2569" w:rsidP="002140AB">
            <w:pPr>
              <w:spacing w:line="360" w:lineRule="auto"/>
            </w:pPr>
            <w:r w:rsidRPr="00D401B6">
              <w:t xml:space="preserve">Enstitümüze ait </w:t>
            </w:r>
            <w:r w:rsidR="00B1164C" w:rsidRPr="00D401B6">
              <w:t>web sayfası Kalite sekmesinin güncellenmesinin görüşülmesi.</w:t>
            </w:r>
          </w:p>
        </w:tc>
      </w:tr>
      <w:tr w:rsidR="00242DC3" w:rsidRPr="0045181E" w14:paraId="26375D53" w14:textId="77777777" w:rsidTr="00D401B6">
        <w:trPr>
          <w:trHeight w:val="340"/>
        </w:trPr>
        <w:tc>
          <w:tcPr>
            <w:tcW w:w="421" w:type="dxa"/>
          </w:tcPr>
          <w:p w14:paraId="2562AF45" w14:textId="77777777" w:rsidR="00242DC3" w:rsidRPr="0045181E" w:rsidRDefault="00242DC3" w:rsidP="002140AB">
            <w:pPr>
              <w:pStyle w:val="msobodytextindent"/>
              <w:numPr>
                <w:ilvl w:val="0"/>
                <w:numId w:val="1"/>
              </w:numPr>
              <w:spacing w:line="360" w:lineRule="auto"/>
              <w:jc w:val="left"/>
              <w:rPr>
                <w:rFonts w:eastAsia="Calibri"/>
                <w:szCs w:val="24"/>
                <w:lang w:eastAsia="en-US"/>
              </w:rPr>
            </w:pPr>
            <w:bookmarkStart w:id="0" w:name="_Hlk160807159"/>
          </w:p>
        </w:tc>
        <w:tc>
          <w:tcPr>
            <w:tcW w:w="8646" w:type="dxa"/>
            <w:vAlign w:val="center"/>
          </w:tcPr>
          <w:p w14:paraId="55EAA7E2" w14:textId="15DD379F" w:rsidR="00242DC3" w:rsidRPr="00D401B6" w:rsidRDefault="009A2569" w:rsidP="002140AB">
            <w:pPr>
              <w:spacing w:line="360" w:lineRule="auto"/>
            </w:pPr>
            <w:r w:rsidRPr="00D401B6">
              <w:t>Enstitümüz</w:t>
            </w:r>
            <w:r>
              <w:t xml:space="preserve"> </w:t>
            </w:r>
            <w:r w:rsidR="00495B7B" w:rsidRPr="00D401B6">
              <w:t>Birim Öğrenci Kalite Komisyonunun güncellenmesi</w:t>
            </w:r>
          </w:p>
        </w:tc>
      </w:tr>
      <w:bookmarkEnd w:id="0"/>
      <w:tr w:rsidR="0068547D" w:rsidRPr="0045181E" w14:paraId="35F639A8" w14:textId="77777777" w:rsidTr="00D401B6">
        <w:trPr>
          <w:trHeight w:val="340"/>
        </w:trPr>
        <w:tc>
          <w:tcPr>
            <w:tcW w:w="421" w:type="dxa"/>
          </w:tcPr>
          <w:p w14:paraId="679F4D2A" w14:textId="77777777" w:rsidR="0068547D" w:rsidRPr="0045181E" w:rsidRDefault="0068547D" w:rsidP="002140AB">
            <w:pPr>
              <w:pStyle w:val="msobodytextindent"/>
              <w:numPr>
                <w:ilvl w:val="0"/>
                <w:numId w:val="1"/>
              </w:numPr>
              <w:spacing w:line="360" w:lineRule="auto"/>
              <w:jc w:val="left"/>
              <w:rPr>
                <w:rFonts w:eastAsia="Calibri"/>
                <w:szCs w:val="24"/>
                <w:lang w:eastAsia="en-US"/>
              </w:rPr>
            </w:pPr>
          </w:p>
        </w:tc>
        <w:tc>
          <w:tcPr>
            <w:tcW w:w="8646" w:type="dxa"/>
            <w:vAlign w:val="center"/>
          </w:tcPr>
          <w:p w14:paraId="65602EF4" w14:textId="17E47266" w:rsidR="0068547D" w:rsidRPr="00D401B6" w:rsidRDefault="0068547D" w:rsidP="002140AB">
            <w:pPr>
              <w:spacing w:line="360" w:lineRule="auto"/>
            </w:pPr>
            <w:r w:rsidRPr="00D401B6">
              <w:t>Enstitümüz Birim Kalite Komisyonu öncülüğünde eğitim- öğretim faaliyetlerinde iyileştirme çalışmaları ile ilgil</w:t>
            </w:r>
            <w:r w:rsidR="009A2569">
              <w:t>i</w:t>
            </w:r>
            <w:r w:rsidRPr="00D401B6">
              <w:t xml:space="preserve"> görüşülmesi</w:t>
            </w:r>
          </w:p>
        </w:tc>
      </w:tr>
      <w:tr w:rsidR="0068547D" w:rsidRPr="0045181E" w14:paraId="2BCF8293" w14:textId="77777777" w:rsidTr="00D401B6">
        <w:trPr>
          <w:trHeight w:val="340"/>
        </w:trPr>
        <w:tc>
          <w:tcPr>
            <w:tcW w:w="421" w:type="dxa"/>
          </w:tcPr>
          <w:p w14:paraId="2D86D7FB" w14:textId="77777777" w:rsidR="0068547D" w:rsidRPr="0045181E" w:rsidRDefault="0068547D" w:rsidP="002140AB">
            <w:pPr>
              <w:pStyle w:val="msobodytextindent"/>
              <w:numPr>
                <w:ilvl w:val="0"/>
                <w:numId w:val="1"/>
              </w:numPr>
              <w:spacing w:line="360" w:lineRule="auto"/>
              <w:jc w:val="left"/>
              <w:rPr>
                <w:rFonts w:eastAsia="Calibri"/>
                <w:szCs w:val="24"/>
                <w:lang w:eastAsia="en-US"/>
              </w:rPr>
            </w:pPr>
          </w:p>
        </w:tc>
        <w:tc>
          <w:tcPr>
            <w:tcW w:w="8646" w:type="dxa"/>
            <w:vAlign w:val="center"/>
          </w:tcPr>
          <w:p w14:paraId="29187F11" w14:textId="170700E1" w:rsidR="0068547D" w:rsidRPr="00D401B6" w:rsidRDefault="0068547D" w:rsidP="002140AB">
            <w:pPr>
              <w:spacing w:line="360" w:lineRule="auto"/>
              <w:rPr>
                <w:rFonts w:eastAsia="Calibri"/>
                <w:lang w:eastAsia="en-US"/>
              </w:rPr>
            </w:pPr>
            <w:r w:rsidRPr="00D401B6">
              <w:t xml:space="preserve">Toplumsal </w:t>
            </w:r>
            <w:r w:rsidR="009A2569">
              <w:t>K</w:t>
            </w:r>
            <w:r w:rsidRPr="00D401B6">
              <w:t>atkı politikası kapsamında yürütülmesi planlanan faaliyetlerin değerlendirilmesi.</w:t>
            </w:r>
          </w:p>
        </w:tc>
      </w:tr>
      <w:tr w:rsidR="0068547D" w:rsidRPr="0045181E" w14:paraId="277A43C1" w14:textId="77777777" w:rsidTr="00D401B6">
        <w:trPr>
          <w:trHeight w:val="340"/>
        </w:trPr>
        <w:tc>
          <w:tcPr>
            <w:tcW w:w="421" w:type="dxa"/>
          </w:tcPr>
          <w:p w14:paraId="56EF173D" w14:textId="77777777" w:rsidR="0068547D" w:rsidRPr="0045181E" w:rsidRDefault="0068547D" w:rsidP="002140AB">
            <w:pPr>
              <w:pStyle w:val="msobodytextindent"/>
              <w:numPr>
                <w:ilvl w:val="0"/>
                <w:numId w:val="1"/>
              </w:numPr>
              <w:spacing w:line="360" w:lineRule="auto"/>
              <w:jc w:val="left"/>
              <w:rPr>
                <w:rFonts w:eastAsia="Calibri"/>
                <w:szCs w:val="24"/>
                <w:lang w:eastAsia="en-US"/>
              </w:rPr>
            </w:pPr>
          </w:p>
        </w:tc>
        <w:tc>
          <w:tcPr>
            <w:tcW w:w="8646" w:type="dxa"/>
            <w:vAlign w:val="center"/>
          </w:tcPr>
          <w:p w14:paraId="2D5B6D3B" w14:textId="478EEB9E" w:rsidR="0068547D" w:rsidRPr="00D401B6" w:rsidRDefault="0068547D" w:rsidP="002140AB">
            <w:pPr>
              <w:spacing w:line="360" w:lineRule="auto"/>
            </w:pPr>
            <w:r w:rsidRPr="00D401B6">
              <w:t xml:space="preserve">Dilek ve </w:t>
            </w:r>
            <w:r w:rsidR="009A2569">
              <w:t>T</w:t>
            </w:r>
            <w:r w:rsidRPr="00D401B6">
              <w:t xml:space="preserve">emenniler ile </w:t>
            </w:r>
            <w:r w:rsidR="009A2569">
              <w:t>K</w:t>
            </w:r>
            <w:r w:rsidRPr="00D401B6">
              <w:t>apanış</w:t>
            </w:r>
            <w:r w:rsidRPr="00D401B6">
              <w:rPr>
                <w:b/>
              </w:rPr>
              <w:t xml:space="preserve">. </w:t>
            </w:r>
          </w:p>
        </w:tc>
      </w:tr>
    </w:tbl>
    <w:p w14:paraId="65A78016" w14:textId="77777777" w:rsidR="004974B7" w:rsidRPr="0045181E" w:rsidRDefault="004974B7" w:rsidP="002140AB">
      <w:pPr>
        <w:pStyle w:val="msobodytextindent"/>
        <w:spacing w:line="360" w:lineRule="auto"/>
        <w:rPr>
          <w:szCs w:val="24"/>
        </w:rPr>
      </w:pPr>
    </w:p>
    <w:tbl>
      <w:tblPr>
        <w:tblStyle w:val="TabloKlavuzu"/>
        <w:tblW w:w="0" w:type="auto"/>
        <w:tblLook w:val="04A0" w:firstRow="1" w:lastRow="0" w:firstColumn="1" w:lastColumn="0" w:noHBand="0" w:noVBand="1"/>
      </w:tblPr>
      <w:tblGrid>
        <w:gridCol w:w="9062"/>
      </w:tblGrid>
      <w:tr w:rsidR="004974B7" w:rsidRPr="0045181E" w14:paraId="5403BA94" w14:textId="77777777" w:rsidTr="00D401B6">
        <w:tc>
          <w:tcPr>
            <w:tcW w:w="9062" w:type="dxa"/>
          </w:tcPr>
          <w:p w14:paraId="65E9C3A7" w14:textId="77777777" w:rsidR="004974B7" w:rsidRPr="0045181E" w:rsidRDefault="004974B7" w:rsidP="002140AB">
            <w:pPr>
              <w:pStyle w:val="msobodytextindent"/>
              <w:spacing w:line="360" w:lineRule="auto"/>
              <w:jc w:val="center"/>
              <w:rPr>
                <w:b/>
                <w:szCs w:val="24"/>
              </w:rPr>
            </w:pPr>
            <w:r w:rsidRPr="0045181E">
              <w:rPr>
                <w:b/>
                <w:szCs w:val="24"/>
              </w:rPr>
              <w:t>KAPSAM</w:t>
            </w:r>
          </w:p>
        </w:tc>
      </w:tr>
      <w:tr w:rsidR="004974B7" w:rsidRPr="0045181E" w14:paraId="0D9CF5D4" w14:textId="77777777" w:rsidTr="00D401B6">
        <w:trPr>
          <w:trHeight w:val="2465"/>
        </w:trPr>
        <w:tc>
          <w:tcPr>
            <w:tcW w:w="9062" w:type="dxa"/>
          </w:tcPr>
          <w:p w14:paraId="287F9177" w14:textId="77AEDCC1" w:rsidR="004974B7" w:rsidRPr="00D60D94" w:rsidRDefault="009A06CF" w:rsidP="002140AB">
            <w:pPr>
              <w:pStyle w:val="Default"/>
              <w:spacing w:line="360" w:lineRule="auto"/>
              <w:jc w:val="both"/>
              <w:rPr>
                <w:rFonts w:eastAsia="Calibri"/>
              </w:rPr>
            </w:pPr>
            <w:r w:rsidRPr="00D60D94">
              <w:rPr>
                <w:rFonts w:eastAsia="Calibri"/>
              </w:rPr>
              <w:t>Fen Bilimleri Enstitüsü Birim Kalite Komisyonu Toplantısı 26.02.</w:t>
            </w:r>
            <w:r w:rsidR="00F855E9">
              <w:rPr>
                <w:rFonts w:eastAsia="Calibri"/>
              </w:rPr>
              <w:t>2024</w:t>
            </w:r>
            <w:r w:rsidRPr="00D60D94">
              <w:rPr>
                <w:rFonts w:eastAsia="Calibri"/>
              </w:rPr>
              <w:t xml:space="preserve"> Pazartesi günü saat: 10.30’da Enstitümüz toplantı salonunda Enstitü Müdürü Prof. Dr. Yasin ARSLAN Komisyon Üyeleri </w:t>
            </w:r>
            <w:r w:rsidR="00F91C1D" w:rsidRPr="00D60D94">
              <w:rPr>
                <w:sz w:val="23"/>
                <w:szCs w:val="23"/>
              </w:rPr>
              <w:t>Prof. Dr. Hale Seçilmiş CANBAY, Dr. Öğr. Üyesi Duygu Ceren ÇAĞLAN KAYA, Dr. Öğr. Üyesi Mehmet ALPYÜRÜR, Dr. Öğr. Üyesi Duygu KURTOĞLU, Dr. Öğr. Üyesi Selinay Başak ERDEMLİ KÖSE, Arş. Gör. Ayşe Betül GÖK, Bilgisayar İşletmeni Dilek Rabia ERGÜL ve</w:t>
            </w:r>
            <w:r w:rsidR="009A2569">
              <w:rPr>
                <w:sz w:val="23"/>
                <w:szCs w:val="23"/>
              </w:rPr>
              <w:t xml:space="preserve"> Yüksek Lisans</w:t>
            </w:r>
            <w:r w:rsidR="00F91C1D" w:rsidRPr="00D60D94">
              <w:rPr>
                <w:sz w:val="23"/>
                <w:szCs w:val="23"/>
              </w:rPr>
              <w:t xml:space="preserve"> Öğrenci Ahmetcan DİKYAR</w:t>
            </w:r>
            <w:r w:rsidRPr="00D60D94">
              <w:rPr>
                <w:rFonts w:eastAsia="Calibri"/>
              </w:rPr>
              <w:t xml:space="preserve"> yukarıdaki gündem maddelerini görüşmek üzere toplanmıştır. Toplantıda aşağıdaki kararlar alınmıştır:</w:t>
            </w:r>
          </w:p>
          <w:p w14:paraId="09067CAF" w14:textId="26667D25" w:rsidR="00A2431E" w:rsidRPr="00D60D94" w:rsidRDefault="00E579E6" w:rsidP="00F77E2A">
            <w:pPr>
              <w:pStyle w:val="ListeParagraf"/>
              <w:numPr>
                <w:ilvl w:val="0"/>
                <w:numId w:val="2"/>
              </w:numPr>
              <w:spacing w:line="360" w:lineRule="auto"/>
              <w:ind w:left="318"/>
            </w:pPr>
            <w:r w:rsidRPr="00D60D94">
              <w:t>Üniversitemiz 2024 yılı YÖKAK KAP</w:t>
            </w:r>
            <w:r w:rsidR="009A2569">
              <w:t xml:space="preserve"> </w:t>
            </w:r>
            <w:r w:rsidRPr="00D60D94">
              <w:t xml:space="preserve">süreci ile ilgili Enstitümüzde yapılacak işlemler Birim Kalite Komisyon üyeleri tarafından değerlendirilmiş, </w:t>
            </w:r>
            <w:r w:rsidRPr="00D60D94">
              <w:rPr>
                <w:rFonts w:eastAsia="Calibri"/>
                <w:lang w:eastAsia="en-US"/>
              </w:rPr>
              <w:t>YÖKAK akreditasyon süreci ile ilgili Kalite süreçlerine öğrencilerin ve paydaşların katılımının önemi ve bunların kayıt altına alınması</w:t>
            </w:r>
            <w:r w:rsidR="009A2569">
              <w:rPr>
                <w:rFonts w:eastAsia="Calibri"/>
                <w:lang w:eastAsia="en-US"/>
              </w:rPr>
              <w:t xml:space="preserve"> ve </w:t>
            </w:r>
            <w:r w:rsidRPr="00D60D94">
              <w:rPr>
                <w:rFonts w:eastAsia="Calibri"/>
                <w:lang w:eastAsia="en-US"/>
              </w:rPr>
              <w:t>değerlendirilmesi hakkında bilgilendirme yapıldı</w:t>
            </w:r>
            <w:r w:rsidR="00A2431E" w:rsidRPr="00D60D94">
              <w:rPr>
                <w:rFonts w:eastAsia="Calibri"/>
                <w:lang w:eastAsia="en-US"/>
              </w:rPr>
              <w:t xml:space="preserve">. </w:t>
            </w:r>
          </w:p>
          <w:p w14:paraId="32F9778F" w14:textId="44DBC48A" w:rsidR="00E579E6" w:rsidRPr="00D60D94" w:rsidRDefault="00A2431E" w:rsidP="00F77E2A">
            <w:pPr>
              <w:pStyle w:val="ListeParagraf"/>
              <w:numPr>
                <w:ilvl w:val="0"/>
                <w:numId w:val="2"/>
              </w:numPr>
              <w:spacing w:line="360" w:lineRule="auto"/>
              <w:ind w:left="318"/>
            </w:pPr>
            <w:r w:rsidRPr="00D60D94">
              <w:lastRenderedPageBreak/>
              <w:t xml:space="preserve">Öğretim üyeleri, idari personel ve öğrenci olmak üzere toplam 8 üyeden oluşan Fen Bilimleri Enstitüsü Birim Kalite Komisyonu tarafından </w:t>
            </w:r>
            <w:r w:rsidRPr="00D60D94">
              <w:rPr>
                <w:sz w:val="23"/>
                <w:szCs w:val="23"/>
              </w:rPr>
              <w:t>Dr. Öğr. Üyesi Duygu Ceren ÇAĞLAN KAYA</w:t>
            </w:r>
            <w:r w:rsidRPr="00D60D94">
              <w:t xml:space="preserve"> oy birliği ile Birim Kalite Komisyon başkanı olarak seçildi.</w:t>
            </w:r>
          </w:p>
          <w:p w14:paraId="63569AD8" w14:textId="2902CD14" w:rsidR="00F91C1D" w:rsidRPr="00D60D94" w:rsidRDefault="00E579E6" w:rsidP="00F77E2A">
            <w:pPr>
              <w:pStyle w:val="ListeParagraf"/>
              <w:numPr>
                <w:ilvl w:val="0"/>
                <w:numId w:val="2"/>
              </w:numPr>
              <w:spacing w:line="360" w:lineRule="auto"/>
              <w:ind w:left="318"/>
            </w:pPr>
            <w:r w:rsidRPr="00D60D94">
              <w:t xml:space="preserve">2023 yılı </w:t>
            </w:r>
            <w:r w:rsidR="009A2569">
              <w:t xml:space="preserve">için hazırlana BÖDR, </w:t>
            </w:r>
            <w:r w:rsidRPr="00D60D94">
              <w:t>Kalite Komisyonu</w:t>
            </w:r>
            <w:r w:rsidR="009A2569">
              <w:t>na</w:t>
            </w:r>
            <w:r w:rsidRPr="00D60D94">
              <w:t xml:space="preserve"> </w:t>
            </w:r>
            <w:r w:rsidR="00F91C1D" w:rsidRPr="00D60D94">
              <w:t xml:space="preserve">yeni katılan </w:t>
            </w:r>
            <w:r w:rsidRPr="00D60D94">
              <w:t>üyeler</w:t>
            </w:r>
            <w:r w:rsidR="00F91C1D" w:rsidRPr="00D60D94">
              <w:t xml:space="preserve">imize </w:t>
            </w:r>
            <w:r w:rsidR="009A2569">
              <w:t>sunularak</w:t>
            </w:r>
            <w:r w:rsidRPr="00D60D94">
              <w:t>, eksik olan yanlarımızın geliştirilmesi için çalışmalar yapılması</w:t>
            </w:r>
            <w:r w:rsidR="00F91C1D" w:rsidRPr="00D60D94">
              <w:t xml:space="preserve"> üzerine bilgi paylaşımı yapılmıştır. </w:t>
            </w:r>
          </w:p>
          <w:p w14:paraId="05C852BA" w14:textId="06416D5F" w:rsidR="00F91C1D" w:rsidRPr="00D60D94" w:rsidRDefault="00F91C1D" w:rsidP="00F77E2A">
            <w:pPr>
              <w:pStyle w:val="ListeParagraf"/>
              <w:numPr>
                <w:ilvl w:val="0"/>
                <w:numId w:val="2"/>
              </w:numPr>
              <w:spacing w:line="360" w:lineRule="auto"/>
              <w:ind w:left="318"/>
            </w:pPr>
            <w:r w:rsidRPr="00D60D94">
              <w:t xml:space="preserve">Enstitümüze ait sosyal medya hesabının oluşturulması için </w:t>
            </w:r>
            <w:r w:rsidR="009A2569">
              <w:t>Enstitü</w:t>
            </w:r>
            <w:r w:rsidRPr="00D60D94">
              <w:t xml:space="preserve"> Müdürlüğüne bilgi verilmesi oybirliği ile kabul edilmiştir.</w:t>
            </w:r>
          </w:p>
          <w:p w14:paraId="384C6F14" w14:textId="08D2C8DC" w:rsidR="0068547D" w:rsidRPr="00D60D94" w:rsidRDefault="00F91C1D" w:rsidP="00F77E2A">
            <w:pPr>
              <w:pStyle w:val="ListeParagraf"/>
              <w:numPr>
                <w:ilvl w:val="0"/>
                <w:numId w:val="2"/>
              </w:numPr>
              <w:spacing w:line="360" w:lineRule="auto"/>
              <w:ind w:left="318"/>
            </w:pPr>
            <w:r w:rsidRPr="00D60D94">
              <w:t xml:space="preserve">Enstitümüz web sayfasında Kalite sekmesinin güncellenmesi için </w:t>
            </w:r>
            <w:r w:rsidR="009A2569">
              <w:t>Enstitü</w:t>
            </w:r>
            <w:r w:rsidRPr="00D60D94">
              <w:t xml:space="preserve"> Müdürlüğüne bilgi verilmesi oybirliği ile kabul edilmiştir.</w:t>
            </w:r>
          </w:p>
          <w:p w14:paraId="3946B2E8" w14:textId="6705BDAD" w:rsidR="00495B7B" w:rsidRPr="00D60D94" w:rsidRDefault="009A2569" w:rsidP="00F77E2A">
            <w:pPr>
              <w:pStyle w:val="ListeParagraf"/>
              <w:numPr>
                <w:ilvl w:val="0"/>
                <w:numId w:val="2"/>
              </w:numPr>
              <w:spacing w:line="360" w:lineRule="auto"/>
              <w:ind w:left="318"/>
            </w:pPr>
            <w:r>
              <w:t>Enstitü</w:t>
            </w:r>
            <w:r w:rsidR="00495B7B" w:rsidRPr="00D60D94">
              <w:t xml:space="preserve"> bünyesindeki her ABD’dan bildirilen öğrenci temsilcilerden oluşacak “Enstitü Birim Öğrenci Komisyonu’nun yeniden oluşturulması gerekliliği </w:t>
            </w:r>
            <w:r>
              <w:t>E</w:t>
            </w:r>
            <w:r w:rsidR="00495B7B" w:rsidRPr="00D60D94">
              <w:t xml:space="preserve">nstitü yönetimine bildirildi. </w:t>
            </w:r>
          </w:p>
          <w:p w14:paraId="77AD2F83" w14:textId="5BFE56BE" w:rsidR="00D60D94" w:rsidRPr="008D38C4" w:rsidRDefault="0068547D" w:rsidP="00F77E2A">
            <w:pPr>
              <w:pStyle w:val="ListeParagraf"/>
              <w:numPr>
                <w:ilvl w:val="0"/>
                <w:numId w:val="2"/>
              </w:numPr>
              <w:spacing w:line="360" w:lineRule="auto"/>
              <w:ind w:left="318"/>
            </w:pPr>
            <w:r w:rsidRPr="00D60D94">
              <w:t xml:space="preserve">Enstitümüz Birim Kalite Komisyonu öncülüğünde eğitim- öğretim faaliyetlerinde </w:t>
            </w:r>
            <w:r w:rsidRPr="008D38C4">
              <w:t xml:space="preserve">iyileştirme çalışmaları ile ilgili </w:t>
            </w:r>
            <w:r w:rsidR="00D60D94" w:rsidRPr="008D38C4">
              <w:t>olarak</w:t>
            </w:r>
            <w:r w:rsidRPr="008D38C4">
              <w:t xml:space="preserve">; </w:t>
            </w:r>
          </w:p>
          <w:p w14:paraId="754AB247" w14:textId="7DB0F74C" w:rsidR="00F50C4C" w:rsidRPr="008D38C4" w:rsidRDefault="0068547D" w:rsidP="00F77E2A">
            <w:pPr>
              <w:pStyle w:val="ListeParagraf"/>
              <w:numPr>
                <w:ilvl w:val="0"/>
                <w:numId w:val="6"/>
              </w:numPr>
              <w:spacing w:line="360" w:lineRule="auto"/>
              <w:ind w:left="601" w:hanging="284"/>
            </w:pPr>
            <w:r w:rsidRPr="008D38C4">
              <w:t xml:space="preserve">Lisansüstü eğitim öğretim yönetmeliği ile ilgili </w:t>
            </w:r>
            <w:r w:rsidR="005C58C1" w:rsidRPr="008D38C4">
              <w:t>A</w:t>
            </w:r>
            <w:r w:rsidR="008B655E" w:rsidRPr="008D38C4">
              <w:t>BD</w:t>
            </w:r>
            <w:r w:rsidR="005C58C1" w:rsidRPr="008D38C4">
              <w:t xml:space="preserve"> </w:t>
            </w:r>
            <w:r w:rsidRPr="008D38C4">
              <w:t>görüşler</w:t>
            </w:r>
            <w:r w:rsidR="00D60D94" w:rsidRPr="008D38C4">
              <w:t>i</w:t>
            </w:r>
            <w:r w:rsidRPr="008D38C4">
              <w:t xml:space="preserve"> </w:t>
            </w:r>
            <w:r w:rsidR="005C58C1" w:rsidRPr="008D38C4">
              <w:t xml:space="preserve">Enstitü yönetimi tarafından </w:t>
            </w:r>
            <w:r w:rsidR="00D60D94" w:rsidRPr="008D38C4">
              <w:t>iste</w:t>
            </w:r>
            <w:r w:rsidR="005C58C1" w:rsidRPr="008D38C4">
              <w:t xml:space="preserve">nmiş olup, </w:t>
            </w:r>
            <w:r w:rsidR="00D60D94" w:rsidRPr="008D38C4">
              <w:t xml:space="preserve">geri bildirimlere göre </w:t>
            </w:r>
            <w:r w:rsidR="005C58C1" w:rsidRPr="008D38C4">
              <w:t>talep edilen</w:t>
            </w:r>
            <w:r w:rsidR="00D60D94" w:rsidRPr="008D38C4">
              <w:t xml:space="preserve"> değişikliklerin </w:t>
            </w:r>
            <w:r w:rsidR="009A2569">
              <w:t>Rektörlük makamına</w:t>
            </w:r>
            <w:r w:rsidR="00D60D94" w:rsidRPr="008D38C4">
              <w:t xml:space="preserve"> </w:t>
            </w:r>
            <w:r w:rsidR="005C58C1" w:rsidRPr="009A2569">
              <w:t xml:space="preserve">arz edileceği </w:t>
            </w:r>
            <w:r w:rsidR="00D60D94" w:rsidRPr="009A2569">
              <w:t>bildirildi</w:t>
            </w:r>
            <w:r w:rsidR="00D60D94" w:rsidRPr="008D38C4">
              <w:t>.</w:t>
            </w:r>
          </w:p>
          <w:p w14:paraId="4B860645" w14:textId="4B3334FC" w:rsidR="00F50C4C" w:rsidRPr="00D60D94" w:rsidRDefault="009A2569" w:rsidP="00F77E2A">
            <w:pPr>
              <w:pStyle w:val="ListeParagraf"/>
              <w:numPr>
                <w:ilvl w:val="0"/>
                <w:numId w:val="6"/>
              </w:numPr>
              <w:spacing w:line="360" w:lineRule="auto"/>
              <w:ind w:left="601" w:hanging="284"/>
            </w:pPr>
            <w:r w:rsidRPr="00D60D94">
              <w:t>Enstitümüz</w:t>
            </w:r>
            <w:r>
              <w:t xml:space="preserve"> </w:t>
            </w:r>
            <w:r w:rsidR="00D60D94">
              <w:t xml:space="preserve">Tez </w:t>
            </w:r>
            <w:r w:rsidR="00B32369">
              <w:t>Y</w:t>
            </w:r>
            <w:r w:rsidR="00D60D94">
              <w:t xml:space="preserve">azım </w:t>
            </w:r>
            <w:r w:rsidR="00B32369">
              <w:t>K</w:t>
            </w:r>
            <w:r w:rsidR="00D60D94">
              <w:t xml:space="preserve">ılavuzuna uygun olarak, </w:t>
            </w:r>
            <w:r w:rsidR="00D60D94" w:rsidRPr="00D60D94">
              <w:t>En</w:t>
            </w:r>
            <w:r w:rsidR="00D60D94" w:rsidRPr="000057F7">
              <w:t xml:space="preserve">stitümüz Tez Yazım Şablonunda, </w:t>
            </w:r>
            <w:r>
              <w:t>ABD’dan</w:t>
            </w:r>
            <w:r w:rsidR="00D60D94" w:rsidRPr="000057F7">
              <w:t xml:space="preserve"> gelen taleplerin de dikkate alınarak gerekli güncellemeler yapılması </w:t>
            </w:r>
            <w:r w:rsidR="00F77E2A" w:rsidRPr="000057F7">
              <w:t>için Enstitü müdürlüğüne bildirildi.</w:t>
            </w:r>
          </w:p>
          <w:p w14:paraId="146AFA6D" w14:textId="21291D50" w:rsidR="00304429" w:rsidRPr="00D401B6" w:rsidRDefault="004C084A" w:rsidP="00F77E2A">
            <w:pPr>
              <w:pStyle w:val="ListeParagraf"/>
              <w:numPr>
                <w:ilvl w:val="0"/>
                <w:numId w:val="2"/>
              </w:numPr>
              <w:spacing w:line="360" w:lineRule="auto"/>
              <w:ind w:left="318"/>
            </w:pPr>
            <w:r w:rsidRPr="005C58C1">
              <w:t>T</w:t>
            </w:r>
            <w:r w:rsidR="00304429" w:rsidRPr="005C58C1">
              <w:t xml:space="preserve">oplumsal </w:t>
            </w:r>
            <w:r w:rsidR="009A2569">
              <w:t>K</w:t>
            </w:r>
            <w:r w:rsidR="00304429" w:rsidRPr="005C58C1">
              <w:t xml:space="preserve">atkı performansının izlenmesine ve değerlendirmesine yönelik </w:t>
            </w:r>
            <w:r w:rsidRPr="005C58C1">
              <w:t>olarak</w:t>
            </w:r>
            <w:r w:rsidR="00304429" w:rsidRPr="005C58C1">
              <w:t xml:space="preserve"> </w:t>
            </w:r>
            <w:r w:rsidR="000A12BD" w:rsidRPr="005C58C1">
              <w:t xml:space="preserve">Enstitümüzün vizyonu ve bölgesel-ulusal katkı hedefleri doğrultusunda </w:t>
            </w:r>
            <w:r w:rsidR="009A2569" w:rsidRPr="009A2569">
              <w:t>Enstitü- Dış Paydaş</w:t>
            </w:r>
            <w:r w:rsidR="000A12BD" w:rsidRPr="009A2569">
              <w:t xml:space="preserve"> </w:t>
            </w:r>
            <w:r w:rsidR="000057F7" w:rsidRPr="009A2569">
              <w:t xml:space="preserve">etkileşimleri </w:t>
            </w:r>
            <w:r w:rsidRPr="009A2569">
              <w:t>kapsamında</w:t>
            </w:r>
            <w:r w:rsidR="00304429" w:rsidRPr="009A2569">
              <w:t xml:space="preserve"> çeşitli </w:t>
            </w:r>
            <w:r w:rsidR="009A2569" w:rsidRPr="009A2569">
              <w:t xml:space="preserve">Üniversite-Sanayi </w:t>
            </w:r>
            <w:r w:rsidR="000A12BD" w:rsidRPr="009A2569">
              <w:t>etkinlikleri düzenlenmişt</w:t>
            </w:r>
            <w:r w:rsidR="000A12BD" w:rsidRPr="000057F7">
              <w:t>ir.</w:t>
            </w:r>
            <w:r w:rsidR="00D401B6" w:rsidRPr="000057F7">
              <w:t xml:space="preserve"> </w:t>
            </w:r>
            <w:r w:rsidR="00D401B6" w:rsidRPr="00D401B6">
              <w:t>İlerleyen dönemlerde bu etkinliklerin periyodik olarak yapılması hedeflenmektedir.</w:t>
            </w:r>
            <w:r>
              <w:t xml:space="preserve"> Çeşitli oryantasyon programları, </w:t>
            </w:r>
            <w:r w:rsidR="009A2569">
              <w:t xml:space="preserve">Özel Sektör- Enstitü </w:t>
            </w:r>
            <w:r>
              <w:t xml:space="preserve">buluşmaları, ortak proje hazırlıkları </w:t>
            </w:r>
            <w:r w:rsidRPr="00D401B6">
              <w:t xml:space="preserve">Toplumsal </w:t>
            </w:r>
            <w:r w:rsidR="009A2569">
              <w:t>K</w:t>
            </w:r>
            <w:r w:rsidRPr="00D401B6">
              <w:t>atkı politikası kapsamında</w:t>
            </w:r>
            <w:r>
              <w:t xml:space="preserve"> iyileştirme çalışmaları olarak planlanmıştır.</w:t>
            </w:r>
          </w:p>
          <w:p w14:paraId="70441CBE" w14:textId="459B9A01" w:rsidR="00F77E2A" w:rsidRDefault="003242F9" w:rsidP="00F77E2A">
            <w:pPr>
              <w:pStyle w:val="Default"/>
              <w:spacing w:line="360" w:lineRule="auto"/>
              <w:ind w:left="318"/>
              <w:jc w:val="both"/>
            </w:pPr>
            <w:r w:rsidRPr="004C084A">
              <w:t>Akademik ve idari personelimizin, ö</w:t>
            </w:r>
            <w:r w:rsidR="00304429" w:rsidRPr="004C084A">
              <w:t>ğrencilerimizin,</w:t>
            </w:r>
            <w:r w:rsidRPr="004C084A">
              <w:t xml:space="preserve"> </w:t>
            </w:r>
            <w:r w:rsidR="00304429" w:rsidRPr="004C084A">
              <w:t>iç-dış paydaşlarımızın</w:t>
            </w:r>
            <w:r w:rsidR="009A2569">
              <w:t xml:space="preserve"> </w:t>
            </w:r>
            <w:r w:rsidRPr="004C084A">
              <w:t xml:space="preserve">Enstitüsü bünyesinde gerçekleşen </w:t>
            </w:r>
            <w:r w:rsidR="009A2569" w:rsidRPr="004C084A">
              <w:t xml:space="preserve">Eğitim-Öğretim </w:t>
            </w:r>
            <w:r w:rsidRPr="004C084A">
              <w:t xml:space="preserve">ve Ar-Ge faaliyetlerine ait </w:t>
            </w:r>
            <w:r w:rsidR="00304429" w:rsidRPr="004C084A">
              <w:t>formlar</w:t>
            </w:r>
            <w:r w:rsidR="004C084A" w:rsidRPr="004C084A">
              <w:t>a</w:t>
            </w:r>
            <w:r w:rsidR="00304429" w:rsidRPr="004C084A">
              <w:t xml:space="preserve"> ve belgelere, sürekli yenilenen ve iyileştirilen </w:t>
            </w:r>
            <w:r w:rsidR="009A2569" w:rsidRPr="004C084A">
              <w:t xml:space="preserve">Enstitü Web </w:t>
            </w:r>
            <w:r w:rsidR="00304429" w:rsidRPr="004C084A">
              <w:t>sayfası aracılığı ile erişilebilmekte, haberler, duyurular ve etkinlikler ayrıntılı şekilde duyurulmaktadır</w:t>
            </w:r>
            <w:r w:rsidR="00D401B6" w:rsidRPr="004C084A">
              <w:t>.</w:t>
            </w:r>
          </w:p>
          <w:p w14:paraId="730B2525" w14:textId="48DCBB62" w:rsidR="004974B7" w:rsidRPr="00F77E2A" w:rsidRDefault="00F77E2A" w:rsidP="00F77E2A">
            <w:pPr>
              <w:pStyle w:val="Default"/>
              <w:numPr>
                <w:ilvl w:val="0"/>
                <w:numId w:val="2"/>
              </w:numPr>
              <w:spacing w:line="360" w:lineRule="auto"/>
              <w:ind w:left="318" w:hanging="284"/>
              <w:jc w:val="both"/>
            </w:pPr>
            <w:r w:rsidRPr="00F77E2A">
              <w:rPr>
                <w:sz w:val="23"/>
                <w:szCs w:val="23"/>
              </w:rPr>
              <w:lastRenderedPageBreak/>
              <w:t>Dr. Öğr. Üyesi Duygu KURTOĞLU</w:t>
            </w:r>
            <w:r w:rsidR="000057F7">
              <w:rPr>
                <w:sz w:val="23"/>
                <w:szCs w:val="23"/>
              </w:rPr>
              <w:t>,</w:t>
            </w:r>
            <w:r w:rsidRPr="00F77E2A">
              <w:rPr>
                <w:sz w:val="23"/>
                <w:szCs w:val="23"/>
              </w:rPr>
              <w:t xml:space="preserve"> </w:t>
            </w:r>
            <w:r w:rsidR="009A2569">
              <w:t>ö</w:t>
            </w:r>
            <w:r w:rsidR="000A12BD" w:rsidRPr="00F77E2A">
              <w:t>zel gereksinimli öğrenciler</w:t>
            </w:r>
            <w:r w:rsidRPr="00F77E2A">
              <w:t xml:space="preserve"> için</w:t>
            </w:r>
            <w:r w:rsidR="000A12BD" w:rsidRPr="00F77E2A">
              <w:t xml:space="preserve"> Enstitü bünyesinde engelli birimi ve </w:t>
            </w:r>
            <w:r w:rsidRPr="00F77E2A">
              <w:t xml:space="preserve">bu bağlamda </w:t>
            </w:r>
            <w:r w:rsidR="000A12BD" w:rsidRPr="00F77E2A">
              <w:t>enstitüye ait</w:t>
            </w:r>
            <w:r w:rsidRPr="00F77E2A">
              <w:t xml:space="preserve"> </w:t>
            </w:r>
            <w:r w:rsidR="000A12BD" w:rsidRPr="00F77E2A">
              <w:t>bir yönerge oluşturulmas</w:t>
            </w:r>
            <w:r w:rsidRPr="00F77E2A">
              <w:t xml:space="preserve">ı konusundaki taleplerini dile getirdi. </w:t>
            </w:r>
            <w:r w:rsidRPr="00F77E2A">
              <w:rPr>
                <w:color w:val="auto"/>
              </w:rPr>
              <w:t xml:space="preserve">Konu ile ilgili </w:t>
            </w:r>
            <w:r w:rsidRPr="00F77E2A">
              <w:rPr>
                <w:color w:val="auto"/>
                <w:shd w:val="clear" w:color="auto" w:fill="FFFFFF"/>
              </w:rPr>
              <w:t>Engelli Öğrenci Birim Koordinatörlüğü</w:t>
            </w:r>
            <w:r>
              <w:rPr>
                <w:color w:val="auto"/>
                <w:shd w:val="clear" w:color="auto" w:fill="FFFFFF"/>
              </w:rPr>
              <w:t>ne</w:t>
            </w:r>
            <w:r w:rsidRPr="00F77E2A">
              <w:rPr>
                <w:color w:val="auto"/>
              </w:rPr>
              <w:t xml:space="preserve"> danışılması konusunda fikir birliğine varıldı.</w:t>
            </w:r>
          </w:p>
        </w:tc>
        <w:bookmarkStart w:id="1" w:name="_GoBack"/>
        <w:bookmarkEnd w:id="1"/>
      </w:tr>
    </w:tbl>
    <w:p w14:paraId="67B8E95C" w14:textId="77777777" w:rsidR="004974B7" w:rsidRPr="0045181E" w:rsidRDefault="004974B7" w:rsidP="004974B7">
      <w:pPr>
        <w:pStyle w:val="msobodytextindent"/>
        <w:rPr>
          <w:szCs w:val="24"/>
        </w:rPr>
      </w:pPr>
    </w:p>
    <w:tbl>
      <w:tblPr>
        <w:tblStyle w:val="TabloKlavuzu"/>
        <w:tblW w:w="0" w:type="auto"/>
        <w:tblLook w:val="04A0" w:firstRow="1" w:lastRow="0" w:firstColumn="1" w:lastColumn="0" w:noHBand="0" w:noVBand="1"/>
      </w:tblPr>
      <w:tblGrid>
        <w:gridCol w:w="9062"/>
      </w:tblGrid>
      <w:tr w:rsidR="004974B7" w:rsidRPr="0045181E" w14:paraId="38C4637B" w14:textId="77777777" w:rsidTr="00065CF4">
        <w:trPr>
          <w:trHeight w:val="418"/>
        </w:trPr>
        <w:tc>
          <w:tcPr>
            <w:tcW w:w="10194" w:type="dxa"/>
            <w:vAlign w:val="center"/>
          </w:tcPr>
          <w:p w14:paraId="3BDD6DA7" w14:textId="77777777" w:rsidR="004974B7" w:rsidRPr="0045181E" w:rsidRDefault="004974B7" w:rsidP="00065CF4">
            <w:pPr>
              <w:jc w:val="center"/>
              <w:rPr>
                <w:b/>
                <w:color w:val="000000" w:themeColor="text1"/>
              </w:rPr>
            </w:pPr>
            <w:r w:rsidRPr="0045181E">
              <w:rPr>
                <w:b/>
                <w:color w:val="000000" w:themeColor="text1"/>
              </w:rPr>
              <w:t>TOPLANTI FOTOĞRAFLARI</w:t>
            </w:r>
          </w:p>
        </w:tc>
      </w:tr>
      <w:tr w:rsidR="004974B7" w14:paraId="5486242C" w14:textId="77777777" w:rsidTr="00065CF4">
        <w:tc>
          <w:tcPr>
            <w:tcW w:w="10194" w:type="dxa"/>
          </w:tcPr>
          <w:p w14:paraId="612927EB" w14:textId="7A74FD1B" w:rsidR="004974B7" w:rsidRDefault="004974B7" w:rsidP="00065CF4">
            <w:pPr>
              <w:rPr>
                <w:noProof/>
              </w:rPr>
            </w:pPr>
          </w:p>
          <w:p w14:paraId="02ED5218" w14:textId="3D676C8E" w:rsidR="004974B7" w:rsidRDefault="004974B7" w:rsidP="00065CF4">
            <w:pPr>
              <w:rPr>
                <w:noProof/>
              </w:rPr>
            </w:pPr>
          </w:p>
          <w:p w14:paraId="6AA861C8" w14:textId="214DD19F" w:rsidR="00E70670" w:rsidRDefault="00E70670" w:rsidP="00E70670">
            <w:pPr>
              <w:pStyle w:val="NormalWeb"/>
            </w:pPr>
            <w:r>
              <w:rPr>
                <w:noProof/>
              </w:rPr>
              <w:lastRenderedPageBreak/>
              <w:drawing>
                <wp:inline distT="0" distB="0" distL="0" distR="0" wp14:anchorId="04B9E58F" wp14:editId="6FAA28C6">
                  <wp:extent cx="5760720" cy="5760720"/>
                  <wp:effectExtent l="0" t="0" r="0" b="0"/>
                  <wp:docPr id="200757700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5760720"/>
                          </a:xfrm>
                          <a:prstGeom prst="rect">
                            <a:avLst/>
                          </a:prstGeom>
                          <a:noFill/>
                          <a:ln>
                            <a:noFill/>
                          </a:ln>
                        </pic:spPr>
                      </pic:pic>
                    </a:graphicData>
                  </a:graphic>
                </wp:inline>
              </w:drawing>
            </w:r>
          </w:p>
          <w:p w14:paraId="65730F86" w14:textId="7D425EDC" w:rsidR="004974B7" w:rsidRDefault="004974B7" w:rsidP="00065CF4">
            <w:pPr>
              <w:rPr>
                <w:b/>
                <w:color w:val="000000" w:themeColor="text1"/>
              </w:rPr>
            </w:pPr>
          </w:p>
          <w:p w14:paraId="0A27795A" w14:textId="77777777" w:rsidR="004974B7" w:rsidRDefault="004974B7" w:rsidP="00065CF4">
            <w:pPr>
              <w:rPr>
                <w:b/>
                <w:color w:val="000000" w:themeColor="text1"/>
              </w:rPr>
            </w:pPr>
          </w:p>
          <w:p w14:paraId="2BE95499" w14:textId="02B16C91" w:rsidR="00E70670" w:rsidRDefault="00E70670" w:rsidP="00E70670">
            <w:pPr>
              <w:pStyle w:val="NormalWeb"/>
            </w:pPr>
          </w:p>
          <w:p w14:paraId="27672ADE" w14:textId="77777777" w:rsidR="004974B7" w:rsidRDefault="004974B7" w:rsidP="00065CF4">
            <w:pPr>
              <w:rPr>
                <w:b/>
                <w:color w:val="000000" w:themeColor="text1"/>
              </w:rPr>
            </w:pPr>
          </w:p>
          <w:p w14:paraId="3BE450D4" w14:textId="77777777" w:rsidR="004974B7" w:rsidRDefault="004974B7" w:rsidP="00065CF4">
            <w:pPr>
              <w:rPr>
                <w:b/>
                <w:color w:val="000000" w:themeColor="text1"/>
              </w:rPr>
            </w:pPr>
          </w:p>
          <w:p w14:paraId="40FDA81D" w14:textId="77777777" w:rsidR="004974B7" w:rsidRDefault="004974B7" w:rsidP="00065CF4">
            <w:pPr>
              <w:rPr>
                <w:b/>
                <w:color w:val="000000" w:themeColor="text1"/>
              </w:rPr>
            </w:pPr>
          </w:p>
          <w:p w14:paraId="5E2724DE" w14:textId="77777777" w:rsidR="004974B7" w:rsidRDefault="004974B7" w:rsidP="00065CF4">
            <w:pPr>
              <w:rPr>
                <w:b/>
                <w:color w:val="000000" w:themeColor="text1"/>
              </w:rPr>
            </w:pPr>
          </w:p>
          <w:p w14:paraId="23212E01" w14:textId="4280BEE2" w:rsidR="00E70670" w:rsidRDefault="00E70670" w:rsidP="00E70670">
            <w:pPr>
              <w:pStyle w:val="NormalWeb"/>
            </w:pPr>
            <w:r>
              <w:rPr>
                <w:noProof/>
              </w:rPr>
              <w:lastRenderedPageBreak/>
              <w:drawing>
                <wp:inline distT="0" distB="0" distL="0" distR="0" wp14:anchorId="7FA97602" wp14:editId="285C154E">
                  <wp:extent cx="5760720" cy="5760720"/>
                  <wp:effectExtent l="0" t="0" r="0" b="0"/>
                  <wp:docPr id="61523319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5760720"/>
                          </a:xfrm>
                          <a:prstGeom prst="rect">
                            <a:avLst/>
                          </a:prstGeom>
                          <a:noFill/>
                          <a:ln>
                            <a:noFill/>
                          </a:ln>
                        </pic:spPr>
                      </pic:pic>
                    </a:graphicData>
                  </a:graphic>
                </wp:inline>
              </w:drawing>
            </w:r>
          </w:p>
          <w:p w14:paraId="1EBE4BAA" w14:textId="77777777" w:rsidR="004974B7" w:rsidRDefault="004974B7" w:rsidP="00065CF4">
            <w:pPr>
              <w:rPr>
                <w:b/>
                <w:color w:val="000000" w:themeColor="text1"/>
              </w:rPr>
            </w:pPr>
          </w:p>
          <w:p w14:paraId="05698BA2" w14:textId="77777777" w:rsidR="004974B7" w:rsidRDefault="004974B7" w:rsidP="00065CF4">
            <w:pPr>
              <w:rPr>
                <w:b/>
                <w:color w:val="000000" w:themeColor="text1"/>
              </w:rPr>
            </w:pPr>
          </w:p>
          <w:p w14:paraId="3D1E7548" w14:textId="77777777" w:rsidR="004974B7" w:rsidRDefault="004974B7" w:rsidP="00065CF4">
            <w:pPr>
              <w:rPr>
                <w:b/>
                <w:color w:val="000000" w:themeColor="text1"/>
              </w:rPr>
            </w:pPr>
          </w:p>
        </w:tc>
      </w:tr>
    </w:tbl>
    <w:p w14:paraId="39267DBB" w14:textId="77777777" w:rsidR="008F6696" w:rsidRDefault="008F6696"/>
    <w:p w14:paraId="14B24F4B" w14:textId="77777777" w:rsidR="008F6696" w:rsidRPr="008F6696" w:rsidRDefault="008F6696" w:rsidP="008F6696"/>
    <w:p w14:paraId="1798BA5A" w14:textId="77777777" w:rsidR="008F6696" w:rsidRPr="008F6696" w:rsidRDefault="008F6696" w:rsidP="008F6696"/>
    <w:p w14:paraId="5931DAD2" w14:textId="77777777" w:rsidR="008F6696" w:rsidRPr="008F6696" w:rsidRDefault="008F6696" w:rsidP="008F6696"/>
    <w:p w14:paraId="68A4991B" w14:textId="77777777" w:rsidR="008F6696" w:rsidRPr="008F6696" w:rsidRDefault="008F6696" w:rsidP="008F6696"/>
    <w:p w14:paraId="0D929374" w14:textId="77777777" w:rsidR="008F6696" w:rsidRPr="008F6696" w:rsidRDefault="008F6696" w:rsidP="008F6696"/>
    <w:p w14:paraId="4B2F792B" w14:textId="77777777" w:rsidR="008F6696" w:rsidRPr="008F6696" w:rsidRDefault="008F6696" w:rsidP="008F6696"/>
    <w:p w14:paraId="77485104" w14:textId="77777777" w:rsidR="008F6696" w:rsidRDefault="008F6696" w:rsidP="008F6696"/>
    <w:p w14:paraId="2C5903F6" w14:textId="77777777" w:rsidR="008F6696" w:rsidRDefault="008F6696" w:rsidP="008F6696"/>
    <w:p w14:paraId="6DF9B16E" w14:textId="77777777" w:rsidR="000A321F" w:rsidRPr="008F6696" w:rsidRDefault="008F6696" w:rsidP="008F6696">
      <w:pPr>
        <w:tabs>
          <w:tab w:val="left" w:pos="930"/>
        </w:tabs>
      </w:pPr>
      <w:r>
        <w:lastRenderedPageBreak/>
        <w:tab/>
      </w:r>
    </w:p>
    <w:sectPr w:rsidR="000A321F" w:rsidRPr="008F669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BCDAE" w14:textId="77777777" w:rsidR="00B205E3" w:rsidRDefault="00B205E3" w:rsidP="004974B7">
      <w:r>
        <w:separator/>
      </w:r>
    </w:p>
  </w:endnote>
  <w:endnote w:type="continuationSeparator" w:id="0">
    <w:p w14:paraId="367818CE" w14:textId="77777777" w:rsidR="00B205E3" w:rsidRDefault="00B205E3" w:rsidP="0049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463368"/>
      <w:docPartObj>
        <w:docPartGallery w:val="Page Numbers (Bottom of Page)"/>
        <w:docPartUnique/>
      </w:docPartObj>
    </w:sdtPr>
    <w:sdtEndPr/>
    <w:sdtContent>
      <w:p w14:paraId="76D77D02" w14:textId="44F5B811" w:rsidR="00AE4702" w:rsidRDefault="00AE4702">
        <w:pPr>
          <w:pStyle w:val="AltBilgi"/>
          <w:jc w:val="center"/>
        </w:pPr>
        <w:r>
          <w:fldChar w:fldCharType="begin"/>
        </w:r>
        <w:r>
          <w:instrText>PAGE   \* MERGEFORMAT</w:instrText>
        </w:r>
        <w:r>
          <w:fldChar w:fldCharType="separate"/>
        </w:r>
        <w:r w:rsidR="00F855E9">
          <w:rPr>
            <w:noProof/>
          </w:rPr>
          <w:t>1</w:t>
        </w:r>
        <w:r>
          <w:fldChar w:fldCharType="end"/>
        </w:r>
      </w:p>
    </w:sdtContent>
  </w:sdt>
  <w:p w14:paraId="43E3B5EE" w14:textId="77777777" w:rsidR="00AE4702" w:rsidRDefault="00AE470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B0E58" w14:textId="77777777" w:rsidR="00B205E3" w:rsidRDefault="00B205E3" w:rsidP="004974B7">
      <w:r>
        <w:separator/>
      </w:r>
    </w:p>
  </w:footnote>
  <w:footnote w:type="continuationSeparator" w:id="0">
    <w:p w14:paraId="225F11C9" w14:textId="77777777" w:rsidR="00B205E3" w:rsidRDefault="00B205E3" w:rsidP="00497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956"/>
      <w:gridCol w:w="3513"/>
      <w:gridCol w:w="1959"/>
      <w:gridCol w:w="1634"/>
    </w:tblGrid>
    <w:tr w:rsidR="005642FB" w14:paraId="105639B3" w14:textId="77777777" w:rsidTr="00F30B17">
      <w:tc>
        <w:tcPr>
          <w:tcW w:w="1413" w:type="dxa"/>
          <w:vMerge w:val="restart"/>
          <w:vAlign w:val="center"/>
        </w:tcPr>
        <w:p w14:paraId="4D0176D0" w14:textId="77777777" w:rsidR="005642FB" w:rsidRDefault="00A360C4" w:rsidP="00DD077F">
          <w:pPr>
            <w:pStyle w:val="stBilgi"/>
            <w:jc w:val="center"/>
          </w:pPr>
          <w:r>
            <w:rPr>
              <w:noProof/>
            </w:rPr>
            <w:drawing>
              <wp:inline distT="0" distB="0" distL="0" distR="0" wp14:anchorId="19322324" wp14:editId="337AE835">
                <wp:extent cx="1095853" cy="438150"/>
                <wp:effectExtent l="0" t="0" r="9525" b="0"/>
                <wp:docPr id="1" name="Resim 1"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543" cy="472011"/>
                        </a:xfrm>
                        <a:prstGeom prst="rect">
                          <a:avLst/>
                        </a:prstGeom>
                        <a:noFill/>
                        <a:ln>
                          <a:noFill/>
                        </a:ln>
                      </pic:spPr>
                    </pic:pic>
                  </a:graphicData>
                </a:graphic>
              </wp:inline>
            </w:drawing>
          </w:r>
        </w:p>
      </w:tc>
      <w:tc>
        <w:tcPr>
          <w:tcW w:w="3827" w:type="dxa"/>
          <w:vMerge w:val="restart"/>
          <w:vAlign w:val="center"/>
        </w:tcPr>
        <w:p w14:paraId="4C37DF21" w14:textId="77777777" w:rsidR="005642FB" w:rsidRPr="004272E5" w:rsidRDefault="00CA5966" w:rsidP="00DD077F">
          <w:pPr>
            <w:pStyle w:val="stBilgi"/>
            <w:jc w:val="center"/>
            <w:rPr>
              <w:b/>
              <w:sz w:val="22"/>
            </w:rPr>
          </w:pPr>
          <w:r>
            <w:rPr>
              <w:b/>
              <w:sz w:val="22"/>
            </w:rPr>
            <w:t>BURDUR MEHMET AKİF ERSOY</w:t>
          </w:r>
          <w:r w:rsidR="005642FB" w:rsidRPr="004272E5">
            <w:rPr>
              <w:b/>
              <w:sz w:val="22"/>
            </w:rPr>
            <w:t xml:space="preserve"> ÜNİVERSİTESİ </w:t>
          </w:r>
        </w:p>
        <w:p w14:paraId="0C5375C7" w14:textId="77777777" w:rsidR="00EB4516" w:rsidRPr="004D794C" w:rsidRDefault="00EB4516" w:rsidP="00EB4516">
          <w:pPr>
            <w:jc w:val="center"/>
            <w:rPr>
              <w:b/>
            </w:rPr>
          </w:pPr>
          <w:r w:rsidRPr="004D794C">
            <w:rPr>
              <w:b/>
            </w:rPr>
            <w:t>FEN BİLİMLERİ ENSTİTÜSÜ</w:t>
          </w:r>
        </w:p>
        <w:p w14:paraId="0FC48FFB" w14:textId="77777777" w:rsidR="005642FB" w:rsidRPr="004272E5" w:rsidRDefault="005642FB" w:rsidP="00DD077F">
          <w:pPr>
            <w:pStyle w:val="stBilgi"/>
            <w:jc w:val="center"/>
            <w:rPr>
              <w:b/>
              <w:sz w:val="22"/>
            </w:rPr>
          </w:pPr>
          <w:r w:rsidRPr="004272E5">
            <w:rPr>
              <w:b/>
              <w:sz w:val="22"/>
            </w:rPr>
            <w:t>TOPLANTI TUTANAĞI</w:t>
          </w:r>
        </w:p>
      </w:tc>
      <w:tc>
        <w:tcPr>
          <w:tcW w:w="2126" w:type="dxa"/>
          <w:vAlign w:val="center"/>
        </w:tcPr>
        <w:p w14:paraId="02D4490F" w14:textId="77777777" w:rsidR="005642FB" w:rsidRPr="004272E5" w:rsidRDefault="005642FB" w:rsidP="00DD077F">
          <w:pPr>
            <w:pStyle w:val="stBilgi"/>
            <w:jc w:val="center"/>
            <w:rPr>
              <w:sz w:val="22"/>
            </w:rPr>
          </w:pPr>
          <w:r w:rsidRPr="004272E5">
            <w:rPr>
              <w:sz w:val="22"/>
            </w:rPr>
            <w:t>Toplantı No</w:t>
          </w:r>
        </w:p>
      </w:tc>
      <w:tc>
        <w:tcPr>
          <w:tcW w:w="1696" w:type="dxa"/>
          <w:vAlign w:val="center"/>
        </w:tcPr>
        <w:p w14:paraId="250372C2" w14:textId="3E24F0FA" w:rsidR="005642FB" w:rsidRPr="004272E5" w:rsidRDefault="00B1164C" w:rsidP="00DD077F">
          <w:pPr>
            <w:pStyle w:val="stBilgi"/>
            <w:jc w:val="center"/>
            <w:rPr>
              <w:sz w:val="22"/>
            </w:rPr>
          </w:pPr>
          <w:r>
            <w:rPr>
              <w:b/>
            </w:rPr>
            <w:t>2024-01</w:t>
          </w:r>
        </w:p>
      </w:tc>
    </w:tr>
    <w:tr w:rsidR="005642FB" w14:paraId="0B05CA05" w14:textId="77777777" w:rsidTr="00F30B17">
      <w:tc>
        <w:tcPr>
          <w:tcW w:w="1413" w:type="dxa"/>
          <w:vMerge/>
          <w:vAlign w:val="center"/>
        </w:tcPr>
        <w:p w14:paraId="56F03B81" w14:textId="77777777" w:rsidR="005642FB" w:rsidRDefault="005642FB" w:rsidP="00DD077F">
          <w:pPr>
            <w:pStyle w:val="stBilgi"/>
            <w:jc w:val="center"/>
          </w:pPr>
        </w:p>
      </w:tc>
      <w:tc>
        <w:tcPr>
          <w:tcW w:w="3827" w:type="dxa"/>
          <w:vMerge/>
          <w:vAlign w:val="center"/>
        </w:tcPr>
        <w:p w14:paraId="59279589" w14:textId="77777777" w:rsidR="005642FB" w:rsidRPr="004272E5" w:rsidRDefault="005642FB" w:rsidP="00DD077F">
          <w:pPr>
            <w:pStyle w:val="stBilgi"/>
            <w:jc w:val="center"/>
            <w:rPr>
              <w:sz w:val="22"/>
            </w:rPr>
          </w:pPr>
        </w:p>
      </w:tc>
      <w:tc>
        <w:tcPr>
          <w:tcW w:w="2126" w:type="dxa"/>
          <w:vAlign w:val="center"/>
        </w:tcPr>
        <w:p w14:paraId="5EA08228" w14:textId="77777777" w:rsidR="005642FB" w:rsidRPr="004272E5" w:rsidRDefault="005642FB" w:rsidP="00DD077F">
          <w:pPr>
            <w:pStyle w:val="stBilgi"/>
            <w:jc w:val="center"/>
            <w:rPr>
              <w:sz w:val="22"/>
            </w:rPr>
          </w:pPr>
          <w:r w:rsidRPr="004272E5">
            <w:rPr>
              <w:sz w:val="22"/>
            </w:rPr>
            <w:t>Toplantı Tarihi</w:t>
          </w:r>
        </w:p>
      </w:tc>
      <w:tc>
        <w:tcPr>
          <w:tcW w:w="1696" w:type="dxa"/>
          <w:vAlign w:val="center"/>
        </w:tcPr>
        <w:p w14:paraId="4EAE2D1E" w14:textId="11C1F380" w:rsidR="005642FB" w:rsidRPr="004272E5" w:rsidRDefault="00B1164C" w:rsidP="00DD077F">
          <w:pPr>
            <w:pStyle w:val="stBilgi"/>
            <w:jc w:val="center"/>
            <w:rPr>
              <w:sz w:val="22"/>
            </w:rPr>
          </w:pPr>
          <w:r>
            <w:rPr>
              <w:b/>
            </w:rPr>
            <w:t>26.02.2024</w:t>
          </w:r>
        </w:p>
      </w:tc>
    </w:tr>
    <w:tr w:rsidR="005642FB" w14:paraId="1B51648F" w14:textId="77777777" w:rsidTr="00F30B17">
      <w:tc>
        <w:tcPr>
          <w:tcW w:w="1413" w:type="dxa"/>
          <w:vMerge/>
          <w:vAlign w:val="center"/>
        </w:tcPr>
        <w:p w14:paraId="7823C76D" w14:textId="77777777" w:rsidR="005642FB" w:rsidRDefault="005642FB" w:rsidP="00DD077F">
          <w:pPr>
            <w:pStyle w:val="stBilgi"/>
            <w:jc w:val="center"/>
          </w:pPr>
        </w:p>
      </w:tc>
      <w:tc>
        <w:tcPr>
          <w:tcW w:w="3827" w:type="dxa"/>
          <w:vMerge/>
          <w:vAlign w:val="center"/>
        </w:tcPr>
        <w:p w14:paraId="0FA6A7D9" w14:textId="77777777" w:rsidR="005642FB" w:rsidRPr="004272E5" w:rsidRDefault="005642FB" w:rsidP="00DD077F">
          <w:pPr>
            <w:pStyle w:val="stBilgi"/>
            <w:jc w:val="center"/>
            <w:rPr>
              <w:sz w:val="22"/>
            </w:rPr>
          </w:pPr>
        </w:p>
      </w:tc>
      <w:tc>
        <w:tcPr>
          <w:tcW w:w="2126" w:type="dxa"/>
          <w:vAlign w:val="center"/>
        </w:tcPr>
        <w:p w14:paraId="0781DE11" w14:textId="77777777" w:rsidR="005642FB" w:rsidRPr="004272E5" w:rsidRDefault="005642FB" w:rsidP="00DD077F">
          <w:pPr>
            <w:pStyle w:val="stBilgi"/>
            <w:jc w:val="center"/>
            <w:rPr>
              <w:sz w:val="22"/>
            </w:rPr>
          </w:pPr>
          <w:r w:rsidRPr="004272E5">
            <w:rPr>
              <w:sz w:val="22"/>
            </w:rPr>
            <w:t>Toplantı Yeri</w:t>
          </w:r>
        </w:p>
      </w:tc>
      <w:tc>
        <w:tcPr>
          <w:tcW w:w="1696" w:type="dxa"/>
          <w:vAlign w:val="center"/>
        </w:tcPr>
        <w:p w14:paraId="1C30E86D" w14:textId="01957381" w:rsidR="005642FB" w:rsidRPr="004272E5" w:rsidRDefault="00B1164C" w:rsidP="00DD077F">
          <w:pPr>
            <w:pStyle w:val="stBilgi"/>
            <w:jc w:val="center"/>
            <w:rPr>
              <w:sz w:val="22"/>
            </w:rPr>
          </w:pPr>
          <w:r>
            <w:rPr>
              <w:sz w:val="22"/>
            </w:rPr>
            <w:t>FBE – Toplantı Salonu</w:t>
          </w:r>
        </w:p>
      </w:tc>
    </w:tr>
    <w:tr w:rsidR="005642FB" w14:paraId="54F3EB58" w14:textId="77777777" w:rsidTr="00F30B17">
      <w:tc>
        <w:tcPr>
          <w:tcW w:w="1413" w:type="dxa"/>
          <w:vMerge/>
          <w:vAlign w:val="center"/>
        </w:tcPr>
        <w:p w14:paraId="1C8B75F4" w14:textId="77777777" w:rsidR="005642FB" w:rsidRDefault="005642FB" w:rsidP="00DD077F">
          <w:pPr>
            <w:pStyle w:val="stBilgi"/>
            <w:jc w:val="center"/>
          </w:pPr>
        </w:p>
      </w:tc>
      <w:tc>
        <w:tcPr>
          <w:tcW w:w="3827" w:type="dxa"/>
          <w:vMerge/>
          <w:vAlign w:val="center"/>
        </w:tcPr>
        <w:p w14:paraId="2D38C75E" w14:textId="77777777" w:rsidR="005642FB" w:rsidRPr="004272E5" w:rsidRDefault="005642FB" w:rsidP="00DD077F">
          <w:pPr>
            <w:pStyle w:val="stBilgi"/>
            <w:jc w:val="center"/>
            <w:rPr>
              <w:sz w:val="22"/>
            </w:rPr>
          </w:pPr>
        </w:p>
      </w:tc>
      <w:tc>
        <w:tcPr>
          <w:tcW w:w="2126" w:type="dxa"/>
          <w:vAlign w:val="center"/>
        </w:tcPr>
        <w:p w14:paraId="76451DB0" w14:textId="77777777" w:rsidR="005642FB" w:rsidRPr="004272E5" w:rsidRDefault="005642FB" w:rsidP="00DD077F">
          <w:pPr>
            <w:pStyle w:val="stBilgi"/>
            <w:jc w:val="center"/>
            <w:rPr>
              <w:sz w:val="22"/>
            </w:rPr>
          </w:pPr>
          <w:r>
            <w:rPr>
              <w:sz w:val="22"/>
            </w:rPr>
            <w:t>Katılımcı Sayısı</w:t>
          </w:r>
        </w:p>
      </w:tc>
      <w:tc>
        <w:tcPr>
          <w:tcW w:w="1696" w:type="dxa"/>
          <w:vAlign w:val="center"/>
        </w:tcPr>
        <w:p w14:paraId="5490E026" w14:textId="718B56A1" w:rsidR="005642FB" w:rsidRPr="004272E5" w:rsidRDefault="00A2431E" w:rsidP="00DD077F">
          <w:pPr>
            <w:pStyle w:val="stBilgi"/>
            <w:jc w:val="center"/>
            <w:rPr>
              <w:sz w:val="22"/>
            </w:rPr>
          </w:pPr>
          <w:r>
            <w:rPr>
              <w:sz w:val="22"/>
            </w:rPr>
            <w:t>8</w:t>
          </w:r>
        </w:p>
      </w:tc>
    </w:tr>
  </w:tbl>
  <w:p w14:paraId="2C986B22" w14:textId="77777777" w:rsidR="004974B7" w:rsidRDefault="004974B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566EC"/>
    <w:multiLevelType w:val="hybridMultilevel"/>
    <w:tmpl w:val="AD1C96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F1D34D3"/>
    <w:multiLevelType w:val="hybridMultilevel"/>
    <w:tmpl w:val="57108E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F777972"/>
    <w:multiLevelType w:val="hybridMultilevel"/>
    <w:tmpl w:val="A4328B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3E3048A"/>
    <w:multiLevelType w:val="hybridMultilevel"/>
    <w:tmpl w:val="08EEDB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A744EBD"/>
    <w:multiLevelType w:val="hybridMultilevel"/>
    <w:tmpl w:val="8618EB02"/>
    <w:lvl w:ilvl="0" w:tplc="09FEA10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F56"/>
    <w:rsid w:val="000057F7"/>
    <w:rsid w:val="000213A4"/>
    <w:rsid w:val="00067951"/>
    <w:rsid w:val="000A12BD"/>
    <w:rsid w:val="000A321F"/>
    <w:rsid w:val="000D74E9"/>
    <w:rsid w:val="00103B41"/>
    <w:rsid w:val="00171816"/>
    <w:rsid w:val="0019063C"/>
    <w:rsid w:val="00195558"/>
    <w:rsid w:val="001C6EB5"/>
    <w:rsid w:val="002140AB"/>
    <w:rsid w:val="00242DC3"/>
    <w:rsid w:val="002E329C"/>
    <w:rsid w:val="00304429"/>
    <w:rsid w:val="00307678"/>
    <w:rsid w:val="00317AB8"/>
    <w:rsid w:val="003242F9"/>
    <w:rsid w:val="004272E5"/>
    <w:rsid w:val="00442B42"/>
    <w:rsid w:val="00447BA2"/>
    <w:rsid w:val="00495B7B"/>
    <w:rsid w:val="004974B7"/>
    <w:rsid w:val="004C084A"/>
    <w:rsid w:val="005642FB"/>
    <w:rsid w:val="005C58C1"/>
    <w:rsid w:val="005C5908"/>
    <w:rsid w:val="00671C6A"/>
    <w:rsid w:val="006721F9"/>
    <w:rsid w:val="0068547D"/>
    <w:rsid w:val="006F0039"/>
    <w:rsid w:val="007C2FD6"/>
    <w:rsid w:val="0080041F"/>
    <w:rsid w:val="008B610A"/>
    <w:rsid w:val="008B655E"/>
    <w:rsid w:val="008D38C4"/>
    <w:rsid w:val="008F6696"/>
    <w:rsid w:val="00973DFA"/>
    <w:rsid w:val="009A06CF"/>
    <w:rsid w:val="009A2569"/>
    <w:rsid w:val="009E5010"/>
    <w:rsid w:val="009E610C"/>
    <w:rsid w:val="00A10EA3"/>
    <w:rsid w:val="00A2431E"/>
    <w:rsid w:val="00A360C4"/>
    <w:rsid w:val="00AE4702"/>
    <w:rsid w:val="00AF5E44"/>
    <w:rsid w:val="00B1164C"/>
    <w:rsid w:val="00B205E3"/>
    <w:rsid w:val="00B32369"/>
    <w:rsid w:val="00B81A3D"/>
    <w:rsid w:val="00BA2332"/>
    <w:rsid w:val="00C97491"/>
    <w:rsid w:val="00CA25E1"/>
    <w:rsid w:val="00CA5966"/>
    <w:rsid w:val="00D401B6"/>
    <w:rsid w:val="00D60D94"/>
    <w:rsid w:val="00DD077F"/>
    <w:rsid w:val="00E579E6"/>
    <w:rsid w:val="00E70670"/>
    <w:rsid w:val="00E77F56"/>
    <w:rsid w:val="00EB4516"/>
    <w:rsid w:val="00F30B17"/>
    <w:rsid w:val="00F50C4C"/>
    <w:rsid w:val="00F77E2A"/>
    <w:rsid w:val="00F855E9"/>
    <w:rsid w:val="00F86F17"/>
    <w:rsid w:val="00F91C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ED6F65"/>
  <w15:chartTrackingRefBased/>
  <w15:docId w15:val="{83D80DF7-1ABC-4CB0-A91D-CDD96130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uiPriority w:val="59"/>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 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 Bilgi Char"/>
    <w:basedOn w:val="VarsaylanParagrafYazTipi"/>
    <w:link w:val="AltBilgi"/>
    <w:uiPriority w:val="99"/>
    <w:rsid w:val="004974B7"/>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E579E6"/>
    <w:pPr>
      <w:ind w:left="720"/>
      <w:contextualSpacing/>
    </w:pPr>
  </w:style>
  <w:style w:type="paragraph" w:customStyle="1" w:styleId="Default">
    <w:name w:val="Default"/>
    <w:rsid w:val="00F91C1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70670"/>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636424">
      <w:bodyDiv w:val="1"/>
      <w:marLeft w:val="0"/>
      <w:marRight w:val="0"/>
      <w:marTop w:val="0"/>
      <w:marBottom w:val="0"/>
      <w:divBdr>
        <w:top w:val="none" w:sz="0" w:space="0" w:color="auto"/>
        <w:left w:val="none" w:sz="0" w:space="0" w:color="auto"/>
        <w:bottom w:val="none" w:sz="0" w:space="0" w:color="auto"/>
        <w:right w:val="none" w:sz="0" w:space="0" w:color="auto"/>
      </w:divBdr>
    </w:div>
    <w:div w:id="1199776328">
      <w:bodyDiv w:val="1"/>
      <w:marLeft w:val="0"/>
      <w:marRight w:val="0"/>
      <w:marTop w:val="0"/>
      <w:marBottom w:val="0"/>
      <w:divBdr>
        <w:top w:val="none" w:sz="0" w:space="0" w:color="auto"/>
        <w:left w:val="none" w:sz="0" w:space="0" w:color="auto"/>
        <w:bottom w:val="none" w:sz="0" w:space="0" w:color="auto"/>
        <w:right w:val="none" w:sz="0" w:space="0" w:color="auto"/>
      </w:divBdr>
    </w:div>
    <w:div w:id="173824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652</Words>
  <Characters>3719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pc41</cp:lastModifiedBy>
  <cp:revision>3</cp:revision>
  <dcterms:created xsi:type="dcterms:W3CDTF">2024-05-29T07:19:00Z</dcterms:created>
  <dcterms:modified xsi:type="dcterms:W3CDTF">2024-05-30T09:23:00Z</dcterms:modified>
</cp:coreProperties>
</file>