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D60674" w14:paraId="6F9C226B" w14:textId="77777777" w:rsidTr="00D60674">
        <w:tc>
          <w:tcPr>
            <w:tcW w:w="9062" w:type="dxa"/>
            <w:gridSpan w:val="2"/>
          </w:tcPr>
          <w:p w14:paraId="1DE4DA6C" w14:textId="5D240BAA" w:rsidR="004974B7" w:rsidRPr="00D60674" w:rsidRDefault="00D60674" w:rsidP="00065CF4">
            <w:pPr>
              <w:jc w:val="center"/>
              <w:rPr>
                <w:b/>
                <w:sz w:val="22"/>
              </w:rPr>
            </w:pPr>
            <w:r w:rsidRPr="00D60674">
              <w:rPr>
                <w:b/>
                <w:sz w:val="22"/>
              </w:rPr>
              <w:t>OPTİSYENLİK PROGRAMI</w:t>
            </w:r>
          </w:p>
        </w:tc>
      </w:tr>
      <w:tr w:rsidR="004974B7" w:rsidRPr="00D60674" w14:paraId="08CADFD8" w14:textId="77777777" w:rsidTr="00D60674">
        <w:tc>
          <w:tcPr>
            <w:tcW w:w="9062" w:type="dxa"/>
            <w:gridSpan w:val="2"/>
          </w:tcPr>
          <w:p w14:paraId="53E1641F" w14:textId="1779374B" w:rsidR="004974B7" w:rsidRPr="00D60674" w:rsidRDefault="00D60674" w:rsidP="00D60674">
            <w:pPr>
              <w:jc w:val="center"/>
              <w:rPr>
                <w:b/>
                <w:bCs/>
                <w:sz w:val="22"/>
              </w:rPr>
            </w:pPr>
            <w:r w:rsidRPr="00D60674">
              <w:rPr>
                <w:b/>
                <w:bCs/>
                <w:sz w:val="22"/>
              </w:rPr>
              <w:t>DIŞ PAYDAŞ TOPLANTISI TUTANAĞI</w:t>
            </w:r>
          </w:p>
        </w:tc>
      </w:tr>
      <w:tr w:rsidR="004974B7" w:rsidRPr="00D60674" w14:paraId="5E2AED94" w14:textId="77777777" w:rsidTr="00D60674">
        <w:tc>
          <w:tcPr>
            <w:tcW w:w="9067" w:type="dxa"/>
            <w:gridSpan w:val="2"/>
          </w:tcPr>
          <w:p w14:paraId="3816CFB4" w14:textId="77777777" w:rsidR="004974B7" w:rsidRPr="00D60674" w:rsidRDefault="004974B7" w:rsidP="00D60674">
            <w:pPr>
              <w:pStyle w:val="msobodytextindent"/>
              <w:jc w:val="center"/>
              <w:rPr>
                <w:b/>
                <w:sz w:val="22"/>
                <w:szCs w:val="24"/>
              </w:rPr>
            </w:pPr>
            <w:r w:rsidRPr="00D60674">
              <w:rPr>
                <w:b/>
                <w:sz w:val="22"/>
                <w:szCs w:val="24"/>
              </w:rPr>
              <w:t>GÜNDEM MADDELERİ</w:t>
            </w:r>
          </w:p>
        </w:tc>
      </w:tr>
      <w:tr w:rsidR="004974B7" w:rsidRPr="0045181E" w14:paraId="7370600A" w14:textId="77777777" w:rsidTr="00D60674">
        <w:tc>
          <w:tcPr>
            <w:tcW w:w="421" w:type="dxa"/>
          </w:tcPr>
          <w:p w14:paraId="2FE921A8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48F0D1B6" w14:textId="77777777" w:rsidR="00D60674" w:rsidRPr="000D4AC2" w:rsidRDefault="00D60674" w:rsidP="00D60674">
            <w:pPr>
              <w:pStyle w:val="msobodytextindent"/>
              <w:tabs>
                <w:tab w:val="left" w:pos="1487"/>
              </w:tabs>
              <w:rPr>
                <w:b/>
                <w:bCs/>
                <w:sz w:val="20"/>
              </w:rPr>
            </w:pPr>
            <w:r w:rsidRPr="000D4AC2">
              <w:rPr>
                <w:b/>
                <w:bCs/>
                <w:sz w:val="20"/>
              </w:rPr>
              <w:t>Programın Güncelliği ve Sektör Uyumu</w:t>
            </w:r>
          </w:p>
          <w:p w14:paraId="59AA0F0E" w14:textId="77777777" w:rsidR="00D60674" w:rsidRPr="000D4AC2" w:rsidRDefault="00D60674" w:rsidP="00D60674">
            <w:pPr>
              <w:pStyle w:val="msobodytextindent"/>
              <w:numPr>
                <w:ilvl w:val="0"/>
                <w:numId w:val="2"/>
              </w:numPr>
              <w:tabs>
                <w:tab w:val="left" w:pos="1487"/>
              </w:tabs>
              <w:rPr>
                <w:sz w:val="20"/>
              </w:rPr>
            </w:pPr>
            <w:r w:rsidRPr="000D4AC2">
              <w:rPr>
                <w:sz w:val="20"/>
              </w:rPr>
              <w:t xml:space="preserve">Müfredatın sektör ihtiyaçlarını karşılama düzeyinin değerlendirilmesi </w:t>
            </w:r>
          </w:p>
          <w:p w14:paraId="6C10610D" w14:textId="77777777" w:rsidR="00D60674" w:rsidRPr="000D4AC2" w:rsidRDefault="00D60674" w:rsidP="00D60674">
            <w:pPr>
              <w:pStyle w:val="msobodytextindent"/>
              <w:numPr>
                <w:ilvl w:val="0"/>
                <w:numId w:val="2"/>
              </w:numPr>
              <w:tabs>
                <w:tab w:val="left" w:pos="1487"/>
              </w:tabs>
              <w:rPr>
                <w:sz w:val="20"/>
              </w:rPr>
            </w:pPr>
            <w:r w:rsidRPr="000D4AC2">
              <w:rPr>
                <w:sz w:val="20"/>
              </w:rPr>
              <w:t xml:space="preserve">Güncellenmesi gereken ders içeriklerinin görüşülmesi </w:t>
            </w:r>
          </w:p>
          <w:p w14:paraId="1DBCEA2C" w14:textId="6F0B0E7E" w:rsidR="004974B7" w:rsidRPr="00D60674" w:rsidRDefault="00D60674" w:rsidP="00065CF4">
            <w:pPr>
              <w:pStyle w:val="msobodytextindent"/>
              <w:numPr>
                <w:ilvl w:val="0"/>
                <w:numId w:val="2"/>
              </w:numPr>
              <w:tabs>
                <w:tab w:val="left" w:pos="1487"/>
              </w:tabs>
              <w:rPr>
                <w:sz w:val="20"/>
              </w:rPr>
            </w:pPr>
            <w:r w:rsidRPr="000D4AC2">
              <w:rPr>
                <w:sz w:val="20"/>
              </w:rPr>
              <w:t xml:space="preserve">Yeni mesleki beceri alanlarının değerlendirilmesi </w:t>
            </w:r>
          </w:p>
        </w:tc>
      </w:tr>
      <w:tr w:rsidR="004974B7" w:rsidRPr="0045181E" w14:paraId="661860EE" w14:textId="77777777" w:rsidTr="00D60674">
        <w:tc>
          <w:tcPr>
            <w:tcW w:w="421" w:type="dxa"/>
          </w:tcPr>
          <w:p w14:paraId="39215978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1E52F898" w14:textId="77777777" w:rsidR="00D60674" w:rsidRPr="000D4AC2" w:rsidRDefault="00D60674" w:rsidP="00D60674">
            <w:pPr>
              <w:pStyle w:val="msobodytextindent"/>
              <w:tabs>
                <w:tab w:val="left" w:pos="1487"/>
              </w:tabs>
              <w:rPr>
                <w:b/>
                <w:bCs/>
                <w:sz w:val="20"/>
              </w:rPr>
            </w:pPr>
            <w:r w:rsidRPr="000D4AC2">
              <w:rPr>
                <w:b/>
                <w:bCs/>
                <w:sz w:val="20"/>
              </w:rPr>
              <w:t>Ders Programı ve Eğitim İçerikleri</w:t>
            </w:r>
          </w:p>
          <w:p w14:paraId="7017A6FF" w14:textId="77777777" w:rsidR="00D60674" w:rsidRPr="000D4AC2" w:rsidRDefault="00D60674" w:rsidP="00D60674">
            <w:pPr>
              <w:pStyle w:val="msobodytextindent"/>
              <w:numPr>
                <w:ilvl w:val="0"/>
                <w:numId w:val="3"/>
              </w:numPr>
              <w:tabs>
                <w:tab w:val="left" w:pos="1487"/>
              </w:tabs>
              <w:rPr>
                <w:sz w:val="20"/>
              </w:rPr>
            </w:pPr>
            <w:r w:rsidRPr="000D4AC2">
              <w:rPr>
                <w:sz w:val="20"/>
              </w:rPr>
              <w:t xml:space="preserve">Derslerin teorik ve uygulamalı dağılımının değerlendirilmesi </w:t>
            </w:r>
          </w:p>
          <w:p w14:paraId="566E854A" w14:textId="77777777" w:rsidR="00D60674" w:rsidRPr="000D4AC2" w:rsidRDefault="00D60674" w:rsidP="00D60674">
            <w:pPr>
              <w:pStyle w:val="msobodytextindent"/>
              <w:numPr>
                <w:ilvl w:val="0"/>
                <w:numId w:val="3"/>
              </w:numPr>
              <w:tabs>
                <w:tab w:val="left" w:pos="1487"/>
              </w:tabs>
              <w:rPr>
                <w:sz w:val="20"/>
              </w:rPr>
            </w:pPr>
            <w:r w:rsidRPr="000D4AC2">
              <w:rPr>
                <w:sz w:val="20"/>
              </w:rPr>
              <w:t xml:space="preserve">Ders içeriklerinin sektör beklentilerine uygunluğunun görüşülmesi </w:t>
            </w:r>
          </w:p>
          <w:p w14:paraId="4F72118E" w14:textId="53D2B483" w:rsidR="004974B7" w:rsidRPr="00D60674" w:rsidRDefault="00D60674" w:rsidP="00065CF4">
            <w:pPr>
              <w:pStyle w:val="msobodytextindent"/>
              <w:numPr>
                <w:ilvl w:val="0"/>
                <w:numId w:val="3"/>
              </w:numPr>
              <w:tabs>
                <w:tab w:val="left" w:pos="1487"/>
              </w:tabs>
              <w:rPr>
                <w:sz w:val="20"/>
              </w:rPr>
            </w:pPr>
            <w:r w:rsidRPr="000D4AC2">
              <w:rPr>
                <w:sz w:val="20"/>
              </w:rPr>
              <w:t xml:space="preserve">Yeni açılması önerilen derslerin değerlendirilmesi </w:t>
            </w:r>
          </w:p>
        </w:tc>
      </w:tr>
      <w:tr w:rsidR="004974B7" w:rsidRPr="0045181E" w14:paraId="40644DD0" w14:textId="77777777" w:rsidTr="00D60674">
        <w:tc>
          <w:tcPr>
            <w:tcW w:w="421" w:type="dxa"/>
          </w:tcPr>
          <w:p w14:paraId="504B7D53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363E203E" w14:textId="77777777" w:rsidR="00D60674" w:rsidRPr="000D4AC2" w:rsidRDefault="00D60674" w:rsidP="00D60674">
            <w:pPr>
              <w:pStyle w:val="msobodytextindent"/>
              <w:tabs>
                <w:tab w:val="left" w:pos="1487"/>
              </w:tabs>
              <w:rPr>
                <w:b/>
                <w:bCs/>
                <w:sz w:val="20"/>
              </w:rPr>
            </w:pPr>
            <w:r w:rsidRPr="000D4AC2">
              <w:rPr>
                <w:b/>
                <w:bCs/>
                <w:sz w:val="20"/>
              </w:rPr>
              <w:t>Mezun Yeterlilikleri</w:t>
            </w:r>
          </w:p>
          <w:p w14:paraId="0867C544" w14:textId="77777777" w:rsidR="00D60674" w:rsidRPr="000D4AC2" w:rsidRDefault="00D60674" w:rsidP="00D60674">
            <w:pPr>
              <w:pStyle w:val="msobodytextindent"/>
              <w:numPr>
                <w:ilvl w:val="0"/>
                <w:numId w:val="4"/>
              </w:numPr>
              <w:tabs>
                <w:tab w:val="left" w:pos="1487"/>
              </w:tabs>
              <w:rPr>
                <w:sz w:val="20"/>
              </w:rPr>
            </w:pPr>
            <w:r w:rsidRPr="000D4AC2">
              <w:rPr>
                <w:sz w:val="20"/>
              </w:rPr>
              <w:t xml:space="preserve">Mezunların mesleki yeterlilik düzeylerinin değerlendirilmesi </w:t>
            </w:r>
          </w:p>
          <w:p w14:paraId="100773E9" w14:textId="77777777" w:rsidR="00D60674" w:rsidRPr="000D4AC2" w:rsidRDefault="00D60674" w:rsidP="00D60674">
            <w:pPr>
              <w:pStyle w:val="msobodytextindent"/>
              <w:numPr>
                <w:ilvl w:val="0"/>
                <w:numId w:val="4"/>
              </w:numPr>
              <w:tabs>
                <w:tab w:val="left" w:pos="1487"/>
              </w:tabs>
              <w:rPr>
                <w:sz w:val="20"/>
              </w:rPr>
            </w:pPr>
            <w:r w:rsidRPr="000D4AC2">
              <w:rPr>
                <w:sz w:val="20"/>
              </w:rPr>
              <w:t xml:space="preserve">Teknik bilgi ve iletişim becerilerinin sektör açısından değerlendirilmesi </w:t>
            </w:r>
          </w:p>
          <w:p w14:paraId="7B13C472" w14:textId="347AE216" w:rsidR="004974B7" w:rsidRPr="00D60674" w:rsidRDefault="00D60674" w:rsidP="00065CF4">
            <w:pPr>
              <w:pStyle w:val="msobodytextindent"/>
              <w:numPr>
                <w:ilvl w:val="0"/>
                <w:numId w:val="4"/>
              </w:numPr>
              <w:tabs>
                <w:tab w:val="left" w:pos="1487"/>
              </w:tabs>
              <w:rPr>
                <w:sz w:val="20"/>
              </w:rPr>
            </w:pPr>
            <w:r w:rsidRPr="000D4AC2">
              <w:rPr>
                <w:sz w:val="20"/>
              </w:rPr>
              <w:t xml:space="preserve">İşveren beklentilerinin görüşülmesi </w:t>
            </w:r>
          </w:p>
        </w:tc>
      </w:tr>
      <w:tr w:rsidR="004974B7" w:rsidRPr="0045181E" w14:paraId="2DD810EF" w14:textId="77777777" w:rsidTr="00D60674">
        <w:tc>
          <w:tcPr>
            <w:tcW w:w="421" w:type="dxa"/>
          </w:tcPr>
          <w:p w14:paraId="6309FCE7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00EFB96E" w14:textId="77777777" w:rsidR="00D60674" w:rsidRPr="000D4AC2" w:rsidRDefault="00D60674" w:rsidP="00D60674">
            <w:pPr>
              <w:pStyle w:val="msobodytextindent"/>
              <w:tabs>
                <w:tab w:val="left" w:pos="1487"/>
              </w:tabs>
              <w:rPr>
                <w:b/>
                <w:bCs/>
                <w:sz w:val="20"/>
              </w:rPr>
            </w:pPr>
            <w:r w:rsidRPr="000D4AC2">
              <w:rPr>
                <w:b/>
                <w:bCs/>
                <w:sz w:val="20"/>
              </w:rPr>
              <w:t>Staj ve Uygulamalı Eğitim Süreçleri</w:t>
            </w:r>
          </w:p>
          <w:p w14:paraId="07A94EC9" w14:textId="77777777" w:rsidR="00D60674" w:rsidRPr="000D4AC2" w:rsidRDefault="00D60674" w:rsidP="00D60674">
            <w:pPr>
              <w:pStyle w:val="msobodytextindent"/>
              <w:numPr>
                <w:ilvl w:val="0"/>
                <w:numId w:val="5"/>
              </w:numPr>
              <w:tabs>
                <w:tab w:val="left" w:pos="1487"/>
              </w:tabs>
              <w:rPr>
                <w:sz w:val="20"/>
              </w:rPr>
            </w:pPr>
            <w:r w:rsidRPr="000D4AC2">
              <w:rPr>
                <w:sz w:val="20"/>
              </w:rPr>
              <w:t xml:space="preserve">Staj uygulamalarının yeterliliğinin değerlendirilmesi </w:t>
            </w:r>
          </w:p>
          <w:p w14:paraId="113809AE" w14:textId="6D3CD391" w:rsidR="004974B7" w:rsidRPr="00D60674" w:rsidRDefault="00D60674" w:rsidP="00065CF4">
            <w:pPr>
              <w:pStyle w:val="msobodytextindent"/>
              <w:numPr>
                <w:ilvl w:val="0"/>
                <w:numId w:val="5"/>
              </w:numPr>
              <w:tabs>
                <w:tab w:val="left" w:pos="1487"/>
              </w:tabs>
              <w:rPr>
                <w:sz w:val="20"/>
              </w:rPr>
            </w:pPr>
            <w:r w:rsidRPr="000D4AC2">
              <w:rPr>
                <w:sz w:val="20"/>
              </w:rPr>
              <w:t xml:space="preserve">İşletme-üniversite iş birliğinin geliştirilmesi </w:t>
            </w:r>
          </w:p>
        </w:tc>
      </w:tr>
      <w:tr w:rsidR="004974B7" w:rsidRPr="0045181E" w14:paraId="4D74E43B" w14:textId="77777777" w:rsidTr="00D60674">
        <w:tc>
          <w:tcPr>
            <w:tcW w:w="421" w:type="dxa"/>
          </w:tcPr>
          <w:p w14:paraId="550E678E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78AF181D" w14:textId="77777777" w:rsidR="00D60674" w:rsidRPr="000D4AC2" w:rsidRDefault="00D60674" w:rsidP="00D60674">
            <w:pPr>
              <w:pStyle w:val="msobodytextindent"/>
              <w:tabs>
                <w:tab w:val="left" w:pos="1487"/>
              </w:tabs>
              <w:rPr>
                <w:b/>
                <w:bCs/>
                <w:sz w:val="20"/>
              </w:rPr>
            </w:pPr>
            <w:r w:rsidRPr="000D4AC2">
              <w:rPr>
                <w:b/>
                <w:bCs/>
                <w:sz w:val="20"/>
              </w:rPr>
              <w:t>Üniversite – Sektör İş Birliği</w:t>
            </w:r>
          </w:p>
          <w:p w14:paraId="703D18C1" w14:textId="77777777" w:rsidR="00D60674" w:rsidRPr="000D4AC2" w:rsidRDefault="00D60674" w:rsidP="00D60674">
            <w:pPr>
              <w:pStyle w:val="msobodytextindent"/>
              <w:numPr>
                <w:ilvl w:val="0"/>
                <w:numId w:val="6"/>
              </w:numPr>
              <w:tabs>
                <w:tab w:val="left" w:pos="1487"/>
              </w:tabs>
              <w:rPr>
                <w:sz w:val="20"/>
              </w:rPr>
            </w:pPr>
            <w:r w:rsidRPr="000D4AC2">
              <w:rPr>
                <w:sz w:val="20"/>
              </w:rPr>
              <w:t xml:space="preserve">Ortak proje ve etkinliklerin planlanması </w:t>
            </w:r>
          </w:p>
          <w:p w14:paraId="24A79E69" w14:textId="2549E8FA" w:rsidR="004974B7" w:rsidRPr="00D60674" w:rsidRDefault="00D60674" w:rsidP="00065CF4">
            <w:pPr>
              <w:pStyle w:val="msobodytextindent"/>
              <w:numPr>
                <w:ilvl w:val="0"/>
                <w:numId w:val="6"/>
              </w:numPr>
              <w:tabs>
                <w:tab w:val="left" w:pos="1487"/>
              </w:tabs>
              <w:rPr>
                <w:sz w:val="20"/>
              </w:rPr>
            </w:pPr>
            <w:r w:rsidRPr="000D4AC2">
              <w:rPr>
                <w:sz w:val="20"/>
              </w:rPr>
              <w:t xml:space="preserve">Sektör temsilcilerinin eğitim süreçlerine katkılarının değerlendirilmesi </w:t>
            </w:r>
          </w:p>
        </w:tc>
      </w:tr>
      <w:tr w:rsidR="00D60674" w:rsidRPr="0045181E" w14:paraId="4612DA3B" w14:textId="77777777" w:rsidTr="00D60674">
        <w:tc>
          <w:tcPr>
            <w:tcW w:w="421" w:type="dxa"/>
          </w:tcPr>
          <w:p w14:paraId="2EB8D711" w14:textId="77777777" w:rsidR="00D60674" w:rsidRPr="0045181E" w:rsidRDefault="00D60674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7FF67A86" w14:textId="77777777" w:rsidR="00D60674" w:rsidRPr="000D4AC2" w:rsidRDefault="00D60674" w:rsidP="00D60674">
            <w:pPr>
              <w:pStyle w:val="msobodytextindent"/>
              <w:tabs>
                <w:tab w:val="left" w:pos="1487"/>
              </w:tabs>
              <w:rPr>
                <w:b/>
                <w:bCs/>
                <w:sz w:val="20"/>
              </w:rPr>
            </w:pPr>
            <w:r w:rsidRPr="000D4AC2">
              <w:rPr>
                <w:b/>
                <w:bCs/>
                <w:sz w:val="20"/>
              </w:rPr>
              <w:t>Teknoloji ve Altyapı</w:t>
            </w:r>
          </w:p>
          <w:p w14:paraId="2DC77618" w14:textId="77777777" w:rsidR="00D60674" w:rsidRPr="000D4AC2" w:rsidRDefault="00D60674" w:rsidP="00D60674">
            <w:pPr>
              <w:pStyle w:val="msobodytextindent"/>
              <w:numPr>
                <w:ilvl w:val="0"/>
                <w:numId w:val="7"/>
              </w:numPr>
              <w:tabs>
                <w:tab w:val="left" w:pos="1487"/>
              </w:tabs>
              <w:rPr>
                <w:sz w:val="20"/>
              </w:rPr>
            </w:pPr>
            <w:r w:rsidRPr="000D4AC2">
              <w:rPr>
                <w:sz w:val="20"/>
              </w:rPr>
              <w:t xml:space="preserve">Laboratuvar ve cihaz altyapısının değerlendirilmesi </w:t>
            </w:r>
          </w:p>
          <w:p w14:paraId="580A43AB" w14:textId="77777777" w:rsidR="00D60674" w:rsidRPr="000D4AC2" w:rsidRDefault="00D60674" w:rsidP="00D60674">
            <w:pPr>
              <w:pStyle w:val="msobodytextindent"/>
              <w:numPr>
                <w:ilvl w:val="0"/>
                <w:numId w:val="7"/>
              </w:numPr>
              <w:tabs>
                <w:tab w:val="left" w:pos="1487"/>
              </w:tabs>
              <w:rPr>
                <w:sz w:val="20"/>
              </w:rPr>
            </w:pPr>
            <w:r w:rsidRPr="000D4AC2">
              <w:rPr>
                <w:sz w:val="20"/>
              </w:rPr>
              <w:t xml:space="preserve">Güncel optik teknolojilerine erişim imkanlarının görüşülmesi </w:t>
            </w:r>
          </w:p>
          <w:p w14:paraId="041F7687" w14:textId="4FBF6FBB" w:rsidR="00D60674" w:rsidRPr="00D60674" w:rsidRDefault="00D60674" w:rsidP="00065CF4">
            <w:pPr>
              <w:pStyle w:val="msobodytextindent"/>
              <w:numPr>
                <w:ilvl w:val="0"/>
                <w:numId w:val="7"/>
              </w:numPr>
              <w:tabs>
                <w:tab w:val="left" w:pos="1487"/>
              </w:tabs>
              <w:rPr>
                <w:sz w:val="20"/>
              </w:rPr>
            </w:pPr>
            <w:r w:rsidRPr="000D4AC2">
              <w:rPr>
                <w:sz w:val="20"/>
              </w:rPr>
              <w:t xml:space="preserve">Dijital uygulama ve ölçüm sistemlerinin değerlendirilmesi </w:t>
            </w:r>
          </w:p>
        </w:tc>
      </w:tr>
      <w:tr w:rsidR="00D60674" w:rsidRPr="0045181E" w14:paraId="02D98C95" w14:textId="77777777" w:rsidTr="00D60674">
        <w:tc>
          <w:tcPr>
            <w:tcW w:w="421" w:type="dxa"/>
          </w:tcPr>
          <w:p w14:paraId="36091B80" w14:textId="77777777" w:rsidR="00D60674" w:rsidRPr="0045181E" w:rsidRDefault="00D60674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25AA6604" w14:textId="77777777" w:rsidR="00D60674" w:rsidRPr="000D4AC2" w:rsidRDefault="00D60674" w:rsidP="00D60674">
            <w:pPr>
              <w:pStyle w:val="msobodytextindent"/>
              <w:tabs>
                <w:tab w:val="left" w:pos="1487"/>
              </w:tabs>
              <w:rPr>
                <w:b/>
                <w:bCs/>
                <w:sz w:val="20"/>
              </w:rPr>
            </w:pPr>
            <w:r w:rsidRPr="000D4AC2">
              <w:rPr>
                <w:b/>
                <w:bCs/>
                <w:sz w:val="20"/>
              </w:rPr>
              <w:t>Kalite Süreçleri ve Geri Bildirim</w:t>
            </w:r>
          </w:p>
          <w:p w14:paraId="1518759C" w14:textId="77777777" w:rsidR="00D60674" w:rsidRPr="000D4AC2" w:rsidRDefault="00D60674" w:rsidP="00D60674">
            <w:pPr>
              <w:pStyle w:val="msobodytextindent"/>
              <w:numPr>
                <w:ilvl w:val="0"/>
                <w:numId w:val="8"/>
              </w:numPr>
              <w:tabs>
                <w:tab w:val="left" w:pos="1487"/>
              </w:tabs>
              <w:rPr>
                <w:sz w:val="20"/>
              </w:rPr>
            </w:pPr>
            <w:r w:rsidRPr="000D4AC2">
              <w:rPr>
                <w:sz w:val="20"/>
              </w:rPr>
              <w:t xml:space="preserve">Paydaş geri bildirim mekanizmalarının değerlendirilmesi </w:t>
            </w:r>
          </w:p>
          <w:p w14:paraId="66648B98" w14:textId="77777777" w:rsidR="00D60674" w:rsidRPr="000D4AC2" w:rsidRDefault="00D60674" w:rsidP="00D60674">
            <w:pPr>
              <w:pStyle w:val="msobodytextindent"/>
              <w:numPr>
                <w:ilvl w:val="0"/>
                <w:numId w:val="8"/>
              </w:numPr>
              <w:tabs>
                <w:tab w:val="left" w:pos="1487"/>
              </w:tabs>
              <w:rPr>
                <w:sz w:val="20"/>
              </w:rPr>
            </w:pPr>
            <w:r w:rsidRPr="000D4AC2">
              <w:rPr>
                <w:sz w:val="20"/>
              </w:rPr>
              <w:t xml:space="preserve">Eğitim kalitesinin artırılmasına yönelik önerilerin görüşülmesi </w:t>
            </w:r>
          </w:p>
          <w:p w14:paraId="1670DCF6" w14:textId="7A152990" w:rsidR="00D60674" w:rsidRPr="00D60674" w:rsidRDefault="00D60674" w:rsidP="00065CF4">
            <w:pPr>
              <w:pStyle w:val="msobodytextindent"/>
              <w:numPr>
                <w:ilvl w:val="0"/>
                <w:numId w:val="8"/>
              </w:numPr>
              <w:tabs>
                <w:tab w:val="left" w:pos="1487"/>
              </w:tabs>
              <w:rPr>
                <w:sz w:val="20"/>
              </w:rPr>
            </w:pPr>
            <w:r w:rsidRPr="000D4AC2">
              <w:rPr>
                <w:sz w:val="20"/>
              </w:rPr>
              <w:t xml:space="preserve">Sürekli iyileştirme çalışmalarına katkı sağlanması </w:t>
            </w:r>
          </w:p>
        </w:tc>
      </w:tr>
      <w:tr w:rsidR="00D60674" w:rsidRPr="0045181E" w14:paraId="06418A41" w14:textId="77777777" w:rsidTr="00D60674">
        <w:tc>
          <w:tcPr>
            <w:tcW w:w="421" w:type="dxa"/>
          </w:tcPr>
          <w:p w14:paraId="403B54A8" w14:textId="77777777" w:rsidR="00D60674" w:rsidRPr="0045181E" w:rsidRDefault="00D60674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47B2DB81" w14:textId="6E8F3086" w:rsidR="00D60674" w:rsidRPr="000D4AC2" w:rsidRDefault="00D60674" w:rsidP="00D60674">
            <w:pPr>
              <w:pStyle w:val="msobodytextindent"/>
              <w:tabs>
                <w:tab w:val="left" w:pos="1487"/>
              </w:tabs>
              <w:rPr>
                <w:b/>
                <w:bCs/>
                <w:sz w:val="20"/>
              </w:rPr>
            </w:pPr>
            <w:r w:rsidRPr="000D4AC2">
              <w:rPr>
                <w:b/>
                <w:bCs/>
                <w:sz w:val="20"/>
              </w:rPr>
              <w:t xml:space="preserve">Sektör İhtiyaçları Doğrultusunda </w:t>
            </w:r>
            <w:proofErr w:type="spellStart"/>
            <w:r w:rsidRPr="000D4AC2">
              <w:rPr>
                <w:b/>
                <w:bCs/>
                <w:sz w:val="20"/>
              </w:rPr>
              <w:t>Mikroyeterlilik</w:t>
            </w:r>
            <w:proofErr w:type="spellEnd"/>
            <w:r w:rsidRPr="000D4AC2">
              <w:rPr>
                <w:b/>
                <w:bCs/>
                <w:sz w:val="20"/>
              </w:rPr>
              <w:t xml:space="preserve"> Eğitimlerinin Değerlendirilmesi</w:t>
            </w:r>
          </w:p>
          <w:p w14:paraId="339BAF9E" w14:textId="77777777" w:rsidR="00D60674" w:rsidRPr="000D4AC2" w:rsidRDefault="00D60674" w:rsidP="00D60674">
            <w:pPr>
              <w:pStyle w:val="msobodytextindent"/>
              <w:numPr>
                <w:ilvl w:val="0"/>
                <w:numId w:val="9"/>
              </w:numPr>
              <w:tabs>
                <w:tab w:val="left" w:pos="1487"/>
              </w:tabs>
              <w:rPr>
                <w:sz w:val="20"/>
              </w:rPr>
            </w:pPr>
            <w:r w:rsidRPr="000D4AC2">
              <w:rPr>
                <w:sz w:val="20"/>
              </w:rPr>
              <w:t xml:space="preserve">Sektör ihtiyaçlarına yönelik açılabilecek </w:t>
            </w:r>
            <w:proofErr w:type="spellStart"/>
            <w:r w:rsidRPr="000D4AC2">
              <w:rPr>
                <w:sz w:val="20"/>
              </w:rPr>
              <w:t>mikroyeterlilik</w:t>
            </w:r>
            <w:proofErr w:type="spellEnd"/>
            <w:r w:rsidRPr="000D4AC2">
              <w:rPr>
                <w:sz w:val="20"/>
              </w:rPr>
              <w:t xml:space="preserve"> programlarının görüşülmesi </w:t>
            </w:r>
          </w:p>
          <w:p w14:paraId="76AD0C5F" w14:textId="77777777" w:rsidR="00D60674" w:rsidRPr="000D4AC2" w:rsidRDefault="00D60674" w:rsidP="00D60674">
            <w:pPr>
              <w:pStyle w:val="msobodytextindent"/>
              <w:numPr>
                <w:ilvl w:val="0"/>
                <w:numId w:val="9"/>
              </w:numPr>
              <w:tabs>
                <w:tab w:val="left" w:pos="1487"/>
              </w:tabs>
              <w:rPr>
                <w:sz w:val="20"/>
              </w:rPr>
            </w:pPr>
            <w:r w:rsidRPr="000D4AC2">
              <w:rPr>
                <w:sz w:val="20"/>
              </w:rPr>
              <w:t xml:space="preserve">Optisyenlik alanında kısa süreli sertifika programları ve uygulamalı eğitim ihtiyaçlarının değerlendirilmesi </w:t>
            </w:r>
          </w:p>
          <w:p w14:paraId="67C09FC1" w14:textId="77777777" w:rsidR="00D60674" w:rsidRPr="000D4AC2" w:rsidRDefault="00D60674" w:rsidP="00D60674">
            <w:pPr>
              <w:pStyle w:val="msobodytextindent"/>
              <w:numPr>
                <w:ilvl w:val="0"/>
                <w:numId w:val="9"/>
              </w:numPr>
              <w:tabs>
                <w:tab w:val="left" w:pos="1487"/>
              </w:tabs>
              <w:rPr>
                <w:sz w:val="20"/>
              </w:rPr>
            </w:pPr>
            <w:r w:rsidRPr="000D4AC2">
              <w:rPr>
                <w:sz w:val="20"/>
              </w:rPr>
              <w:t xml:space="preserve">Dış paydaşlardan </w:t>
            </w:r>
            <w:proofErr w:type="spellStart"/>
            <w:r w:rsidRPr="000D4AC2">
              <w:rPr>
                <w:sz w:val="20"/>
              </w:rPr>
              <w:t>mikroyeterlilik</w:t>
            </w:r>
            <w:proofErr w:type="spellEnd"/>
            <w:r w:rsidRPr="000D4AC2">
              <w:rPr>
                <w:sz w:val="20"/>
              </w:rPr>
              <w:t xml:space="preserve"> eğitimlerine ilişkin talep ve önerilerin alınması </w:t>
            </w:r>
          </w:p>
          <w:p w14:paraId="3F2B96B6" w14:textId="410EC0E3" w:rsidR="00D60674" w:rsidRPr="00D60674" w:rsidRDefault="00D60674" w:rsidP="00065CF4">
            <w:pPr>
              <w:pStyle w:val="msobodytextindent"/>
              <w:numPr>
                <w:ilvl w:val="0"/>
                <w:numId w:val="9"/>
              </w:numPr>
              <w:tabs>
                <w:tab w:val="left" w:pos="1487"/>
              </w:tabs>
              <w:rPr>
                <w:sz w:val="20"/>
              </w:rPr>
            </w:pPr>
            <w:r w:rsidRPr="000D4AC2">
              <w:rPr>
                <w:sz w:val="20"/>
              </w:rPr>
              <w:t>Mesleki gelişimi destekleyecek dijital beceri, cihaz kullanımı ve güncel optik teknolojilerine yönelik eğitim içeriklerinin değerlendirilmesi</w:t>
            </w:r>
          </w:p>
        </w:tc>
      </w:tr>
      <w:tr w:rsidR="004974B7" w:rsidRPr="0045181E" w14:paraId="2987B73F" w14:textId="77777777" w:rsidTr="00D60674">
        <w:tc>
          <w:tcPr>
            <w:tcW w:w="9067" w:type="dxa"/>
            <w:gridSpan w:val="2"/>
          </w:tcPr>
          <w:p w14:paraId="648A5264" w14:textId="77B31F41" w:rsidR="004974B7" w:rsidRPr="0045181E" w:rsidRDefault="00D60674" w:rsidP="00D60674">
            <w:pPr>
              <w:pStyle w:val="msobodytextinden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ALINAN KARARLAR</w:t>
            </w:r>
          </w:p>
        </w:tc>
      </w:tr>
      <w:tr w:rsidR="004974B7" w:rsidRPr="0045181E" w14:paraId="100AD0C5" w14:textId="77777777" w:rsidTr="00D60674">
        <w:trPr>
          <w:trHeight w:val="2974"/>
        </w:trPr>
        <w:tc>
          <w:tcPr>
            <w:tcW w:w="9067" w:type="dxa"/>
            <w:gridSpan w:val="2"/>
          </w:tcPr>
          <w:p w14:paraId="4D657C11" w14:textId="77777777" w:rsidR="00D60674" w:rsidRPr="000D4AC2" w:rsidRDefault="00D60674" w:rsidP="00D60674">
            <w:pPr>
              <w:pStyle w:val="msobodytextindent"/>
              <w:numPr>
                <w:ilvl w:val="0"/>
                <w:numId w:val="10"/>
              </w:numPr>
              <w:spacing w:line="276" w:lineRule="auto"/>
              <w:rPr>
                <w:bCs/>
                <w:sz w:val="20"/>
              </w:rPr>
            </w:pPr>
            <w:r w:rsidRPr="000D4AC2">
              <w:rPr>
                <w:bCs/>
                <w:sz w:val="20"/>
              </w:rPr>
              <w:t xml:space="preserve">Müfredatın sektör ihtiyaçları doğrultusunda düzenli olarak güncellenmesine karar verilmiştir. </w:t>
            </w:r>
          </w:p>
          <w:p w14:paraId="49558951" w14:textId="77777777" w:rsidR="00D60674" w:rsidRPr="000D4AC2" w:rsidRDefault="00D60674" w:rsidP="00D60674">
            <w:pPr>
              <w:pStyle w:val="msobodytextindent"/>
              <w:numPr>
                <w:ilvl w:val="0"/>
                <w:numId w:val="10"/>
              </w:numPr>
              <w:spacing w:line="276" w:lineRule="auto"/>
              <w:rPr>
                <w:bCs/>
                <w:sz w:val="20"/>
              </w:rPr>
            </w:pPr>
            <w:r w:rsidRPr="000D4AC2">
              <w:rPr>
                <w:bCs/>
                <w:sz w:val="20"/>
              </w:rPr>
              <w:t xml:space="preserve">Ders içeriklerinin sektör ihtiyaçları doğrultusunda güncellenmesine karar verilmiştir. </w:t>
            </w:r>
          </w:p>
          <w:p w14:paraId="7181CCE7" w14:textId="77777777" w:rsidR="00D60674" w:rsidRPr="000D4AC2" w:rsidRDefault="00D60674" w:rsidP="00D60674">
            <w:pPr>
              <w:pStyle w:val="msobodytextindent"/>
              <w:numPr>
                <w:ilvl w:val="0"/>
                <w:numId w:val="10"/>
              </w:numPr>
              <w:spacing w:line="276" w:lineRule="auto"/>
              <w:rPr>
                <w:bCs/>
                <w:sz w:val="20"/>
              </w:rPr>
            </w:pPr>
            <w:r w:rsidRPr="000D4AC2">
              <w:rPr>
                <w:bCs/>
                <w:sz w:val="20"/>
              </w:rPr>
              <w:t>Programda yer alan seçmeli derslerin mesleki gelişim, dijital teknolojiler ve sektör beklentileri doğrultusunda çeşitlendirilmesine karar verilmiştir.</w:t>
            </w:r>
          </w:p>
          <w:p w14:paraId="1B9EAA03" w14:textId="77777777" w:rsidR="00D60674" w:rsidRPr="000D4AC2" w:rsidRDefault="00D60674" w:rsidP="00D60674">
            <w:pPr>
              <w:pStyle w:val="msobodytextindent"/>
              <w:numPr>
                <w:ilvl w:val="0"/>
                <w:numId w:val="10"/>
              </w:numPr>
              <w:spacing w:line="276" w:lineRule="auto"/>
              <w:rPr>
                <w:bCs/>
                <w:sz w:val="20"/>
              </w:rPr>
            </w:pPr>
            <w:r w:rsidRPr="000D4AC2">
              <w:rPr>
                <w:bCs/>
                <w:sz w:val="20"/>
              </w:rPr>
              <w:t xml:space="preserve">Sektör temsilcilerinin öğrencilerle buluşacağı seminer ve etkinliklerin artırılmasına karar verilmiştir. </w:t>
            </w:r>
          </w:p>
          <w:p w14:paraId="30ED04BD" w14:textId="77777777" w:rsidR="00D60674" w:rsidRPr="000D4AC2" w:rsidRDefault="00D60674" w:rsidP="00D60674">
            <w:pPr>
              <w:pStyle w:val="msobodytextindent"/>
              <w:numPr>
                <w:ilvl w:val="0"/>
                <w:numId w:val="10"/>
              </w:numPr>
              <w:spacing w:line="276" w:lineRule="auto"/>
              <w:rPr>
                <w:bCs/>
                <w:sz w:val="20"/>
              </w:rPr>
            </w:pPr>
            <w:r w:rsidRPr="000D4AC2">
              <w:rPr>
                <w:bCs/>
                <w:sz w:val="20"/>
              </w:rPr>
              <w:t xml:space="preserve">Staj süreçlerinde kurum-sektör iş birliğinin güçlendirilmesine karar verilmiştir. </w:t>
            </w:r>
          </w:p>
          <w:p w14:paraId="0FDBA3B9" w14:textId="77777777" w:rsidR="00D60674" w:rsidRPr="000D4AC2" w:rsidRDefault="00D60674" w:rsidP="00D60674">
            <w:pPr>
              <w:pStyle w:val="msobodytextindent"/>
              <w:numPr>
                <w:ilvl w:val="0"/>
                <w:numId w:val="10"/>
              </w:numPr>
              <w:spacing w:line="276" w:lineRule="auto"/>
              <w:rPr>
                <w:bCs/>
                <w:sz w:val="20"/>
              </w:rPr>
            </w:pPr>
            <w:r w:rsidRPr="000D4AC2">
              <w:rPr>
                <w:bCs/>
                <w:sz w:val="20"/>
              </w:rPr>
              <w:t xml:space="preserve"> Laboratuvar altyapısının güncel teknolojiler doğrultusunda geliştirilmesine yönelik çalışmalar yapılmasına karar verilmiştir. </w:t>
            </w:r>
          </w:p>
          <w:p w14:paraId="7824BA9C" w14:textId="77777777" w:rsidR="00D60674" w:rsidRPr="000D4AC2" w:rsidRDefault="00D60674" w:rsidP="00D60674">
            <w:pPr>
              <w:pStyle w:val="msobodytextindent"/>
              <w:numPr>
                <w:ilvl w:val="0"/>
                <w:numId w:val="10"/>
              </w:numPr>
              <w:spacing w:line="276" w:lineRule="auto"/>
              <w:rPr>
                <w:bCs/>
                <w:sz w:val="20"/>
              </w:rPr>
            </w:pPr>
            <w:r w:rsidRPr="000D4AC2">
              <w:rPr>
                <w:bCs/>
                <w:sz w:val="20"/>
              </w:rPr>
              <w:t xml:space="preserve">Paydaş görüşlerinin kalite geliştirme süreçlerinde düzenli olarak değerlendirilmesine karar verilmiştir. </w:t>
            </w:r>
          </w:p>
          <w:p w14:paraId="3417DAAC" w14:textId="77777777" w:rsidR="00D60674" w:rsidRPr="000D4AC2" w:rsidRDefault="00D60674" w:rsidP="00D60674">
            <w:pPr>
              <w:pStyle w:val="msobodytextindent"/>
              <w:numPr>
                <w:ilvl w:val="0"/>
                <w:numId w:val="10"/>
              </w:numPr>
              <w:spacing w:line="276" w:lineRule="auto"/>
              <w:rPr>
                <w:bCs/>
                <w:sz w:val="20"/>
              </w:rPr>
            </w:pPr>
            <w:r w:rsidRPr="000D4AC2">
              <w:rPr>
                <w:bCs/>
                <w:sz w:val="20"/>
              </w:rPr>
              <w:t>Üniversite-sektör ortak proje ve uygulama çalışmalarının desteklenmesine karar verilmiştir.</w:t>
            </w:r>
          </w:p>
          <w:p w14:paraId="132A5FAF" w14:textId="77777777" w:rsidR="004974B7" w:rsidRPr="00D60674" w:rsidRDefault="00D60674" w:rsidP="00D60674">
            <w:pPr>
              <w:pStyle w:val="msobodytextindent"/>
              <w:numPr>
                <w:ilvl w:val="0"/>
                <w:numId w:val="10"/>
              </w:numPr>
              <w:spacing w:after="160" w:line="276" w:lineRule="auto"/>
              <w:rPr>
                <w:rFonts w:eastAsia="Calibri"/>
                <w:lang w:eastAsia="en-US"/>
              </w:rPr>
            </w:pPr>
            <w:r w:rsidRPr="00D60674">
              <w:rPr>
                <w:bCs/>
                <w:sz w:val="20"/>
              </w:rPr>
              <w:lastRenderedPageBreak/>
              <w:t xml:space="preserve">Sektör ihtiyaçları doğrultusunda </w:t>
            </w:r>
            <w:proofErr w:type="spellStart"/>
            <w:r w:rsidRPr="00D60674">
              <w:rPr>
                <w:bCs/>
                <w:sz w:val="20"/>
              </w:rPr>
              <w:t>mikroyeterlilik</w:t>
            </w:r>
            <w:proofErr w:type="spellEnd"/>
            <w:r w:rsidRPr="00D60674">
              <w:rPr>
                <w:bCs/>
                <w:sz w:val="20"/>
              </w:rPr>
              <w:t>, sertifika ve uygulama odaklı eğitim programlarının planlanması konusunda çalışmalar yapılmasına karar verilmiştir.</w:t>
            </w:r>
          </w:p>
          <w:p w14:paraId="516E5049" w14:textId="7029EB07" w:rsidR="00D60674" w:rsidRPr="006E6728" w:rsidRDefault="00D60674" w:rsidP="00D60674">
            <w:pPr>
              <w:pStyle w:val="msobodytextindent"/>
              <w:spacing w:after="160" w:line="276" w:lineRule="auto"/>
              <w:ind w:left="720"/>
              <w:rPr>
                <w:rFonts w:eastAsia="Calibri"/>
                <w:lang w:eastAsia="en-US"/>
              </w:rPr>
            </w:pPr>
          </w:p>
        </w:tc>
      </w:tr>
      <w:tr w:rsidR="004974B7" w:rsidRPr="0045181E" w14:paraId="0F7B5DC7" w14:textId="77777777" w:rsidTr="00D60674">
        <w:trPr>
          <w:trHeight w:val="418"/>
        </w:trPr>
        <w:tc>
          <w:tcPr>
            <w:tcW w:w="9067" w:type="dxa"/>
            <w:gridSpan w:val="2"/>
            <w:vAlign w:val="center"/>
          </w:tcPr>
          <w:p w14:paraId="06B95841" w14:textId="77777777" w:rsidR="004974B7" w:rsidRPr="0045181E" w:rsidRDefault="004974B7" w:rsidP="00D60674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lastRenderedPageBreak/>
              <w:t>TOPLANTI FOTOĞRAFLARI</w:t>
            </w:r>
          </w:p>
        </w:tc>
      </w:tr>
      <w:tr w:rsidR="004974B7" w14:paraId="6CB9F733" w14:textId="77777777" w:rsidTr="00D60674">
        <w:trPr>
          <w:trHeight w:val="3634"/>
        </w:trPr>
        <w:tc>
          <w:tcPr>
            <w:tcW w:w="9067" w:type="dxa"/>
            <w:gridSpan w:val="2"/>
          </w:tcPr>
          <w:p w14:paraId="0AC95C8F" w14:textId="77777777" w:rsidR="004974B7" w:rsidRDefault="004974B7" w:rsidP="00065CF4">
            <w:pPr>
              <w:rPr>
                <w:noProof/>
              </w:rPr>
            </w:pPr>
          </w:p>
          <w:p w14:paraId="69F09571" w14:textId="77777777" w:rsidR="004974B7" w:rsidRDefault="004974B7" w:rsidP="00065CF4">
            <w:pPr>
              <w:rPr>
                <w:noProof/>
              </w:rPr>
            </w:pPr>
          </w:p>
          <w:p w14:paraId="4DA1F26E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58DE52C1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6419AC6C" w14:textId="37E5B1C9" w:rsidR="004974B7" w:rsidRDefault="000B72DB" w:rsidP="000B72D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drawing>
                <wp:inline distT="0" distB="0" distL="0" distR="0" wp14:anchorId="01E238E6" wp14:editId="51402A58">
                  <wp:extent cx="2895600" cy="3860800"/>
                  <wp:effectExtent l="0" t="0" r="0" b="6350"/>
                  <wp:docPr id="16060196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01966" name="Resim 16060196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8349" cy="386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F8A42B" w14:textId="53AE141A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584609BA" w14:textId="499F40D0" w:rsidR="00D60674" w:rsidRDefault="00D60674" w:rsidP="00065CF4">
            <w:pPr>
              <w:rPr>
                <w:b/>
                <w:color w:val="000000" w:themeColor="text1"/>
              </w:rPr>
            </w:pPr>
          </w:p>
          <w:p w14:paraId="7D863942" w14:textId="150635B9" w:rsidR="00D60674" w:rsidRDefault="00D60674" w:rsidP="00065CF4">
            <w:pPr>
              <w:rPr>
                <w:b/>
                <w:color w:val="000000" w:themeColor="text1"/>
              </w:rPr>
            </w:pPr>
          </w:p>
          <w:p w14:paraId="2A47C044" w14:textId="1A568433" w:rsidR="00D60674" w:rsidRDefault="00D60674" w:rsidP="00065CF4">
            <w:pPr>
              <w:rPr>
                <w:b/>
                <w:color w:val="000000" w:themeColor="text1"/>
              </w:rPr>
            </w:pPr>
          </w:p>
          <w:p w14:paraId="041A58D2" w14:textId="66F6195A" w:rsidR="00D60674" w:rsidRDefault="00D60674" w:rsidP="00065CF4">
            <w:pPr>
              <w:rPr>
                <w:b/>
                <w:color w:val="000000" w:themeColor="text1"/>
              </w:rPr>
            </w:pPr>
          </w:p>
          <w:p w14:paraId="0A3780AB" w14:textId="0FB368C6" w:rsidR="00D60674" w:rsidRDefault="00D60674" w:rsidP="00065CF4">
            <w:pPr>
              <w:rPr>
                <w:b/>
                <w:color w:val="000000" w:themeColor="text1"/>
              </w:rPr>
            </w:pPr>
          </w:p>
          <w:p w14:paraId="70C73D35" w14:textId="74236DB9" w:rsidR="00D60674" w:rsidRDefault="00D60674" w:rsidP="00065CF4">
            <w:pPr>
              <w:rPr>
                <w:b/>
                <w:color w:val="000000" w:themeColor="text1"/>
              </w:rPr>
            </w:pPr>
          </w:p>
          <w:p w14:paraId="0E353F15" w14:textId="7631BD16" w:rsidR="00D60674" w:rsidRDefault="00D60674" w:rsidP="00065CF4">
            <w:pPr>
              <w:rPr>
                <w:b/>
                <w:color w:val="000000" w:themeColor="text1"/>
              </w:rPr>
            </w:pPr>
          </w:p>
          <w:p w14:paraId="6D2FDBDE" w14:textId="772B0345" w:rsidR="00D60674" w:rsidRDefault="00D60674" w:rsidP="00065CF4">
            <w:pPr>
              <w:rPr>
                <w:b/>
                <w:color w:val="000000" w:themeColor="text1"/>
              </w:rPr>
            </w:pPr>
          </w:p>
          <w:p w14:paraId="482963EE" w14:textId="1569D090" w:rsidR="00D60674" w:rsidRDefault="00D60674" w:rsidP="00065CF4">
            <w:pPr>
              <w:rPr>
                <w:b/>
                <w:color w:val="000000" w:themeColor="text1"/>
              </w:rPr>
            </w:pPr>
          </w:p>
          <w:p w14:paraId="1772D5C5" w14:textId="2051117A" w:rsidR="00D60674" w:rsidRDefault="00D60674" w:rsidP="00065CF4">
            <w:pPr>
              <w:rPr>
                <w:b/>
                <w:color w:val="000000" w:themeColor="text1"/>
              </w:rPr>
            </w:pPr>
          </w:p>
          <w:p w14:paraId="61182798" w14:textId="28EC05A2" w:rsidR="00D60674" w:rsidRDefault="00D60674" w:rsidP="00065CF4">
            <w:pPr>
              <w:rPr>
                <w:b/>
                <w:color w:val="000000" w:themeColor="text1"/>
              </w:rPr>
            </w:pPr>
          </w:p>
          <w:p w14:paraId="01A0D7B2" w14:textId="6FC6A04B" w:rsidR="00D60674" w:rsidRDefault="00D60674" w:rsidP="00065CF4">
            <w:pPr>
              <w:rPr>
                <w:b/>
                <w:color w:val="000000" w:themeColor="text1"/>
              </w:rPr>
            </w:pPr>
          </w:p>
          <w:p w14:paraId="32005A14" w14:textId="1EBCC4FB" w:rsidR="00D60674" w:rsidRDefault="00D60674" w:rsidP="00065CF4">
            <w:pPr>
              <w:rPr>
                <w:b/>
                <w:color w:val="000000" w:themeColor="text1"/>
              </w:rPr>
            </w:pPr>
          </w:p>
          <w:p w14:paraId="4ADD8BDA" w14:textId="77777777" w:rsidR="00D60674" w:rsidRDefault="00D60674" w:rsidP="00065CF4">
            <w:pPr>
              <w:rPr>
                <w:b/>
                <w:color w:val="000000" w:themeColor="text1"/>
              </w:rPr>
            </w:pPr>
          </w:p>
          <w:p w14:paraId="34D6F30F" w14:textId="5F5BD894" w:rsidR="00D60674" w:rsidRDefault="00D60674" w:rsidP="00065CF4">
            <w:pPr>
              <w:rPr>
                <w:b/>
                <w:color w:val="000000" w:themeColor="text1"/>
              </w:rPr>
            </w:pPr>
          </w:p>
          <w:p w14:paraId="28BEE5E8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23D991C5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</w:tc>
      </w:tr>
    </w:tbl>
    <w:p w14:paraId="00886B12" w14:textId="149DD128" w:rsidR="000A321F" w:rsidRDefault="008F6696" w:rsidP="008F6696">
      <w:pPr>
        <w:tabs>
          <w:tab w:val="left" w:pos="930"/>
        </w:tabs>
      </w:pPr>
      <w:r>
        <w:lastRenderedPageBreak/>
        <w:tab/>
      </w:r>
    </w:p>
    <w:tbl>
      <w:tblPr>
        <w:tblStyle w:val="TabloKlavuzuAk"/>
        <w:tblW w:w="9501" w:type="dxa"/>
        <w:jc w:val="center"/>
        <w:tblInd w:w="0" w:type="dxa"/>
        <w:tblLook w:val="04A0" w:firstRow="1" w:lastRow="0" w:firstColumn="1" w:lastColumn="0" w:noHBand="0" w:noVBand="1"/>
      </w:tblPr>
      <w:tblGrid>
        <w:gridCol w:w="618"/>
        <w:gridCol w:w="2776"/>
        <w:gridCol w:w="2035"/>
        <w:gridCol w:w="2187"/>
        <w:gridCol w:w="1885"/>
      </w:tblGrid>
      <w:tr w:rsidR="00C974E9" w:rsidRPr="00EB3057" w14:paraId="15F4817D" w14:textId="77777777" w:rsidTr="00370BC5">
        <w:trPr>
          <w:trHeight w:val="238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69AC66E6" w14:textId="77777777" w:rsidR="00C974E9" w:rsidRPr="00EB3057" w:rsidRDefault="00C974E9" w:rsidP="00370BC5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t>KATILIMCI BİLGİLERİ</w:t>
            </w:r>
          </w:p>
        </w:tc>
      </w:tr>
      <w:tr w:rsidR="00C974E9" w:rsidRPr="00EB3057" w14:paraId="2B8CEF63" w14:textId="77777777" w:rsidTr="00D60674">
        <w:trPr>
          <w:trHeight w:val="238"/>
          <w:jc w:val="center"/>
        </w:trPr>
        <w:tc>
          <w:tcPr>
            <w:tcW w:w="325" w:type="pct"/>
            <w:shd w:val="clear" w:color="auto" w:fill="F2F2F2" w:themeFill="background1" w:themeFillShade="F2"/>
          </w:tcPr>
          <w:p w14:paraId="60185C85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t>S.N</w:t>
            </w:r>
          </w:p>
        </w:tc>
        <w:tc>
          <w:tcPr>
            <w:tcW w:w="1461" w:type="pct"/>
            <w:shd w:val="clear" w:color="auto" w:fill="F2F2F2" w:themeFill="background1" w:themeFillShade="F2"/>
          </w:tcPr>
          <w:p w14:paraId="21A2386E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t>Adı-Soyadı</w:t>
            </w:r>
          </w:p>
        </w:tc>
        <w:tc>
          <w:tcPr>
            <w:tcW w:w="1071" w:type="pct"/>
            <w:shd w:val="clear" w:color="auto" w:fill="F2F2F2" w:themeFill="background1" w:themeFillShade="F2"/>
          </w:tcPr>
          <w:p w14:paraId="675B8CD4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t>Unvanı</w:t>
            </w:r>
          </w:p>
        </w:tc>
        <w:tc>
          <w:tcPr>
            <w:tcW w:w="1151" w:type="pct"/>
            <w:shd w:val="clear" w:color="auto" w:fill="F2F2F2" w:themeFill="background1" w:themeFillShade="F2"/>
          </w:tcPr>
          <w:p w14:paraId="3E369C0C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t>Birimi</w:t>
            </w:r>
          </w:p>
        </w:tc>
        <w:tc>
          <w:tcPr>
            <w:tcW w:w="992" w:type="pct"/>
            <w:shd w:val="clear" w:color="auto" w:fill="F2F2F2" w:themeFill="background1" w:themeFillShade="F2"/>
          </w:tcPr>
          <w:p w14:paraId="500D5BF0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t>İmzası</w:t>
            </w:r>
          </w:p>
        </w:tc>
      </w:tr>
      <w:tr w:rsidR="00C974E9" w:rsidRPr="00EB3057" w14:paraId="027B9D8F" w14:textId="77777777" w:rsidTr="00D60674">
        <w:trPr>
          <w:trHeight w:val="410"/>
          <w:jc w:val="center"/>
        </w:trPr>
        <w:tc>
          <w:tcPr>
            <w:tcW w:w="325" w:type="pct"/>
          </w:tcPr>
          <w:p w14:paraId="58C883B4" w14:textId="77777777" w:rsidR="00C974E9" w:rsidRPr="00EB3057" w:rsidRDefault="00C974E9" w:rsidP="00370BC5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</w:tcPr>
          <w:p w14:paraId="1F7168F5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5CD44D4D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57A67C0E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14:paraId="28F2134F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69DB7897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pct"/>
          </w:tcPr>
          <w:p w14:paraId="23AE3038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6C7C9561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C974E9" w:rsidRPr="00EB3057" w14:paraId="438170AB" w14:textId="77777777" w:rsidTr="00D60674">
        <w:trPr>
          <w:trHeight w:val="476"/>
          <w:jc w:val="center"/>
        </w:trPr>
        <w:tc>
          <w:tcPr>
            <w:tcW w:w="325" w:type="pct"/>
          </w:tcPr>
          <w:p w14:paraId="5B58190A" w14:textId="77777777" w:rsidR="00C974E9" w:rsidRPr="00EB3057" w:rsidRDefault="00C974E9" w:rsidP="00370BC5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</w:tcPr>
          <w:p w14:paraId="5DC58746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7DE375D2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1A2C00FD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14:paraId="252E9B97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0813B3BF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pct"/>
          </w:tcPr>
          <w:p w14:paraId="76E3493A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087D21AC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C974E9" w:rsidRPr="00EB3057" w14:paraId="4830CCC0" w14:textId="77777777" w:rsidTr="00D60674">
        <w:trPr>
          <w:trHeight w:val="258"/>
          <w:jc w:val="center"/>
        </w:trPr>
        <w:tc>
          <w:tcPr>
            <w:tcW w:w="325" w:type="pct"/>
          </w:tcPr>
          <w:p w14:paraId="57CC17E7" w14:textId="77777777" w:rsidR="00C974E9" w:rsidRPr="00EB3057" w:rsidRDefault="00C974E9" w:rsidP="00370BC5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</w:tcPr>
          <w:p w14:paraId="4BBDD335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4C5C6D5F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10DCBC8B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14:paraId="7F39CA9A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671E794B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pct"/>
          </w:tcPr>
          <w:p w14:paraId="17201C1F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45E39DFD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C974E9" w:rsidRPr="00EB3057" w14:paraId="720AB850" w14:textId="77777777" w:rsidTr="00D60674">
        <w:trPr>
          <w:trHeight w:val="476"/>
          <w:jc w:val="center"/>
        </w:trPr>
        <w:tc>
          <w:tcPr>
            <w:tcW w:w="325" w:type="pct"/>
          </w:tcPr>
          <w:p w14:paraId="132BB36D" w14:textId="77777777" w:rsidR="00C974E9" w:rsidRPr="00EB3057" w:rsidRDefault="00C974E9" w:rsidP="00370BC5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</w:tcPr>
          <w:p w14:paraId="0E8F0FA1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21573B5A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2A8CB773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14:paraId="736682C0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3EB306FF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pct"/>
          </w:tcPr>
          <w:p w14:paraId="7520393A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7040690B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C974E9" w:rsidRPr="00EB3057" w14:paraId="70134393" w14:textId="77777777" w:rsidTr="00D60674">
        <w:trPr>
          <w:trHeight w:val="512"/>
          <w:jc w:val="center"/>
        </w:trPr>
        <w:tc>
          <w:tcPr>
            <w:tcW w:w="325" w:type="pct"/>
          </w:tcPr>
          <w:p w14:paraId="204DD5DE" w14:textId="77777777" w:rsidR="00C974E9" w:rsidRPr="00EB3057" w:rsidRDefault="00C974E9" w:rsidP="00370BC5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  <w:vAlign w:val="bottom"/>
          </w:tcPr>
          <w:p w14:paraId="6512626A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0D566244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  <w:vAlign w:val="bottom"/>
          </w:tcPr>
          <w:p w14:paraId="46047171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pct"/>
          </w:tcPr>
          <w:p w14:paraId="3380D25F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C974E9" w:rsidRPr="00EB3057" w14:paraId="13A11AF9" w14:textId="77777777" w:rsidTr="00D60674">
        <w:trPr>
          <w:trHeight w:val="490"/>
          <w:jc w:val="center"/>
        </w:trPr>
        <w:tc>
          <w:tcPr>
            <w:tcW w:w="325" w:type="pct"/>
          </w:tcPr>
          <w:p w14:paraId="2E146008" w14:textId="77777777" w:rsidR="00C974E9" w:rsidRPr="00EB3057" w:rsidRDefault="00C974E9" w:rsidP="00370BC5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</w:tcPr>
          <w:p w14:paraId="5EB4CFAC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598FDF3C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14:paraId="7F73F442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1E6E84A9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pct"/>
          </w:tcPr>
          <w:p w14:paraId="10E40477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168BFE22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B0DC0DB" w14:textId="77777777" w:rsidR="00C974E9" w:rsidRPr="008F6696" w:rsidRDefault="00C974E9" w:rsidP="00C974E9">
      <w:pPr>
        <w:tabs>
          <w:tab w:val="left" w:pos="930"/>
        </w:tabs>
      </w:pPr>
    </w:p>
    <w:sectPr w:rsidR="00C974E9" w:rsidRPr="008F66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91E04" w14:textId="77777777" w:rsidR="00E33DAF" w:rsidRDefault="00E33DAF" w:rsidP="004974B7">
      <w:r>
        <w:separator/>
      </w:r>
    </w:p>
  </w:endnote>
  <w:endnote w:type="continuationSeparator" w:id="0">
    <w:p w14:paraId="0151C126" w14:textId="77777777" w:rsidR="00E33DAF" w:rsidRDefault="00E33DAF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98A4" w14:textId="77777777" w:rsidR="00F5406D" w:rsidRDefault="00F540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463368"/>
      <w:docPartObj>
        <w:docPartGallery w:val="Page Numbers (Bottom of Page)"/>
        <w:docPartUnique/>
      </w:docPartObj>
    </w:sdtPr>
    <w:sdtContent>
      <w:p w14:paraId="09653556" w14:textId="0A76425E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06D">
          <w:rPr>
            <w:noProof/>
          </w:rPr>
          <w:t>1</w:t>
        </w:r>
        <w:r>
          <w:fldChar w:fldCharType="end"/>
        </w:r>
      </w:p>
    </w:sdtContent>
  </w:sdt>
  <w:p w14:paraId="0ABBCBF5" w14:textId="77777777"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6765B" w14:textId="77777777" w:rsidR="00F5406D" w:rsidRDefault="00F540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28B81" w14:textId="77777777" w:rsidR="00E33DAF" w:rsidRDefault="00E33DAF" w:rsidP="004974B7">
      <w:r>
        <w:separator/>
      </w:r>
    </w:p>
  </w:footnote>
  <w:footnote w:type="continuationSeparator" w:id="0">
    <w:p w14:paraId="18318E3A" w14:textId="77777777" w:rsidR="00E33DAF" w:rsidRDefault="00E33DAF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27BE2" w14:textId="77777777" w:rsidR="00F5406D" w:rsidRDefault="00F5406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97"/>
      <w:gridCol w:w="1530"/>
      <w:gridCol w:w="1979"/>
    </w:tblGrid>
    <w:tr w:rsidR="00F5406D" w14:paraId="6C679474" w14:textId="77777777" w:rsidTr="00F5406D">
      <w:tc>
        <w:tcPr>
          <w:tcW w:w="1956" w:type="dxa"/>
          <w:vMerge w:val="restart"/>
          <w:vAlign w:val="center"/>
        </w:tcPr>
        <w:p w14:paraId="16A7A14F" w14:textId="0AD862DE" w:rsidR="00F5406D" w:rsidRDefault="00F5406D" w:rsidP="00DD077F">
          <w:pPr>
            <w:pStyle w:val="stBilgi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A558DC8" wp14:editId="2F2CEECD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7" w:type="dxa"/>
          <w:vMerge w:val="restart"/>
          <w:vAlign w:val="center"/>
        </w:tcPr>
        <w:p w14:paraId="37A354F6" w14:textId="77777777" w:rsidR="00F5406D" w:rsidRPr="004272E5" w:rsidRDefault="00F5406D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GÖLHİSAR SAĞLIK HİZMETLERİ MESLEK YÜKSEKOKULU TIBBİ HİZMETLER VE TEKNİKLER BÖLÜMÜ OPTİSYENLİK PROGRAMI</w:t>
          </w:r>
        </w:p>
        <w:p w14:paraId="37E40BF9" w14:textId="0FFF3BCF" w:rsidR="00F5406D" w:rsidRDefault="00F5406D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DIŞ PAYDAŞ </w:t>
          </w:r>
          <w:r w:rsidRPr="004272E5">
            <w:rPr>
              <w:b/>
              <w:sz w:val="22"/>
            </w:rPr>
            <w:t>TOPLANTI TUTANAĞI</w:t>
          </w:r>
        </w:p>
      </w:tc>
      <w:tc>
        <w:tcPr>
          <w:tcW w:w="1530" w:type="dxa"/>
          <w:vAlign w:val="center"/>
        </w:tcPr>
        <w:p w14:paraId="42AC12BE" w14:textId="3EE8512A" w:rsidR="00F5406D" w:rsidRPr="00F5406D" w:rsidRDefault="00F5406D" w:rsidP="00DD077F">
          <w:pPr>
            <w:pStyle w:val="stBilgi"/>
            <w:jc w:val="center"/>
            <w:rPr>
              <w:sz w:val="20"/>
            </w:rPr>
          </w:pPr>
          <w:r w:rsidRPr="00F5406D">
            <w:rPr>
              <w:sz w:val="20"/>
            </w:rPr>
            <w:t>Doküman No</w:t>
          </w:r>
        </w:p>
      </w:tc>
      <w:tc>
        <w:tcPr>
          <w:tcW w:w="1979" w:type="dxa"/>
          <w:vAlign w:val="center"/>
        </w:tcPr>
        <w:p w14:paraId="5E57E135" w14:textId="4E61B647" w:rsidR="00F5406D" w:rsidRPr="004272E5" w:rsidRDefault="00F5406D" w:rsidP="00DD077F">
          <w:pPr>
            <w:pStyle w:val="stBilgi"/>
            <w:jc w:val="center"/>
            <w:rPr>
              <w:sz w:val="22"/>
            </w:rPr>
          </w:pPr>
          <w:r>
            <w:rPr>
              <w:sz w:val="18"/>
              <w:szCs w:val="18"/>
            </w:rPr>
            <w:t>GSHMYO-PFRM-231</w:t>
          </w:r>
        </w:p>
      </w:tc>
    </w:tr>
    <w:tr w:rsidR="00F5406D" w14:paraId="43B75ED0" w14:textId="77777777" w:rsidTr="00F5406D">
      <w:tc>
        <w:tcPr>
          <w:tcW w:w="1956" w:type="dxa"/>
          <w:vMerge/>
          <w:vAlign w:val="center"/>
        </w:tcPr>
        <w:p w14:paraId="0CBD8373" w14:textId="14B5505B" w:rsidR="00F5406D" w:rsidRDefault="00F5406D" w:rsidP="00DD077F">
          <w:pPr>
            <w:pStyle w:val="stBilgi"/>
            <w:jc w:val="center"/>
            <w:rPr>
              <w:noProof/>
            </w:rPr>
          </w:pPr>
        </w:p>
      </w:tc>
      <w:tc>
        <w:tcPr>
          <w:tcW w:w="3597" w:type="dxa"/>
          <w:vMerge/>
          <w:vAlign w:val="center"/>
        </w:tcPr>
        <w:p w14:paraId="5D6884C1" w14:textId="768DC3F4" w:rsidR="00F5406D" w:rsidRDefault="00F5406D" w:rsidP="00DD077F">
          <w:pPr>
            <w:pStyle w:val="stBilgi"/>
            <w:jc w:val="center"/>
            <w:rPr>
              <w:b/>
              <w:sz w:val="22"/>
            </w:rPr>
          </w:pPr>
        </w:p>
      </w:tc>
      <w:tc>
        <w:tcPr>
          <w:tcW w:w="1530" w:type="dxa"/>
          <w:vAlign w:val="center"/>
        </w:tcPr>
        <w:p w14:paraId="0DB9BFE0" w14:textId="4FA8CF6C" w:rsidR="00F5406D" w:rsidRPr="00F5406D" w:rsidRDefault="00F5406D" w:rsidP="00DD077F">
          <w:pPr>
            <w:pStyle w:val="stBilgi"/>
            <w:jc w:val="center"/>
            <w:rPr>
              <w:sz w:val="20"/>
            </w:rPr>
          </w:pPr>
          <w:r w:rsidRPr="00F5406D">
            <w:rPr>
              <w:sz w:val="20"/>
            </w:rPr>
            <w:t>Yürürlük Tarihi</w:t>
          </w:r>
        </w:p>
      </w:tc>
      <w:tc>
        <w:tcPr>
          <w:tcW w:w="1979" w:type="dxa"/>
          <w:vAlign w:val="center"/>
        </w:tcPr>
        <w:p w14:paraId="2A02AD19" w14:textId="741FB826" w:rsidR="00F5406D" w:rsidRPr="004272E5" w:rsidRDefault="00F5406D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23.09.2025</w:t>
          </w:r>
        </w:p>
      </w:tc>
    </w:tr>
    <w:tr w:rsidR="00F5406D" w14:paraId="2C6C42B9" w14:textId="77777777" w:rsidTr="00F5406D">
      <w:tc>
        <w:tcPr>
          <w:tcW w:w="1956" w:type="dxa"/>
          <w:vMerge/>
          <w:vAlign w:val="center"/>
        </w:tcPr>
        <w:p w14:paraId="365ADDF7" w14:textId="7BF68F73" w:rsidR="00F5406D" w:rsidRDefault="00F5406D" w:rsidP="00DD077F">
          <w:pPr>
            <w:pStyle w:val="stBilgi"/>
            <w:jc w:val="center"/>
          </w:pPr>
        </w:p>
      </w:tc>
      <w:tc>
        <w:tcPr>
          <w:tcW w:w="3597" w:type="dxa"/>
          <w:vMerge/>
          <w:vAlign w:val="center"/>
        </w:tcPr>
        <w:p w14:paraId="56702C5B" w14:textId="484E24BC" w:rsidR="00F5406D" w:rsidRPr="004272E5" w:rsidRDefault="00F5406D" w:rsidP="00DD077F">
          <w:pPr>
            <w:pStyle w:val="stBilgi"/>
            <w:jc w:val="center"/>
            <w:rPr>
              <w:b/>
              <w:sz w:val="22"/>
            </w:rPr>
          </w:pPr>
        </w:p>
      </w:tc>
      <w:tc>
        <w:tcPr>
          <w:tcW w:w="1530" w:type="dxa"/>
          <w:vAlign w:val="center"/>
        </w:tcPr>
        <w:p w14:paraId="28629213" w14:textId="77777777" w:rsidR="00F5406D" w:rsidRPr="00F5406D" w:rsidRDefault="00F5406D" w:rsidP="00DD077F">
          <w:pPr>
            <w:pStyle w:val="stBilgi"/>
            <w:jc w:val="center"/>
            <w:rPr>
              <w:sz w:val="20"/>
            </w:rPr>
          </w:pPr>
          <w:r w:rsidRPr="00F5406D">
            <w:rPr>
              <w:sz w:val="20"/>
            </w:rPr>
            <w:t>Toplantı No</w:t>
          </w:r>
        </w:p>
      </w:tc>
      <w:tc>
        <w:tcPr>
          <w:tcW w:w="1979" w:type="dxa"/>
          <w:vAlign w:val="center"/>
        </w:tcPr>
        <w:p w14:paraId="688AB5C5" w14:textId="77777777" w:rsidR="00F5406D" w:rsidRPr="004272E5" w:rsidRDefault="00F5406D" w:rsidP="00DD077F">
          <w:pPr>
            <w:pStyle w:val="stBilgi"/>
            <w:jc w:val="center"/>
            <w:rPr>
              <w:sz w:val="22"/>
            </w:rPr>
          </w:pPr>
        </w:p>
      </w:tc>
    </w:tr>
    <w:tr w:rsidR="00F5406D" w14:paraId="5AE6086F" w14:textId="77777777" w:rsidTr="00F5406D">
      <w:tc>
        <w:tcPr>
          <w:tcW w:w="1956" w:type="dxa"/>
          <w:vMerge/>
          <w:vAlign w:val="center"/>
        </w:tcPr>
        <w:p w14:paraId="50488C39" w14:textId="77777777" w:rsidR="00F5406D" w:rsidRDefault="00F5406D" w:rsidP="00DD077F">
          <w:pPr>
            <w:pStyle w:val="stBilgi"/>
            <w:jc w:val="center"/>
          </w:pPr>
        </w:p>
      </w:tc>
      <w:tc>
        <w:tcPr>
          <w:tcW w:w="3597" w:type="dxa"/>
          <w:vMerge/>
          <w:vAlign w:val="center"/>
        </w:tcPr>
        <w:p w14:paraId="0A383875" w14:textId="77777777" w:rsidR="00F5406D" w:rsidRPr="004272E5" w:rsidRDefault="00F5406D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530" w:type="dxa"/>
          <w:vAlign w:val="center"/>
        </w:tcPr>
        <w:p w14:paraId="29DA9A80" w14:textId="77777777" w:rsidR="00F5406D" w:rsidRPr="00F5406D" w:rsidRDefault="00F5406D" w:rsidP="00DD077F">
          <w:pPr>
            <w:pStyle w:val="stBilgi"/>
            <w:jc w:val="center"/>
            <w:rPr>
              <w:sz w:val="20"/>
            </w:rPr>
          </w:pPr>
          <w:r w:rsidRPr="00F5406D">
            <w:rPr>
              <w:sz w:val="20"/>
            </w:rPr>
            <w:t>Toplantı Tarihi</w:t>
          </w:r>
        </w:p>
      </w:tc>
      <w:tc>
        <w:tcPr>
          <w:tcW w:w="1979" w:type="dxa"/>
          <w:vAlign w:val="center"/>
        </w:tcPr>
        <w:p w14:paraId="4265EA9B" w14:textId="45334525" w:rsidR="00F5406D" w:rsidRPr="004272E5" w:rsidRDefault="00F5406D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08.05.2026</w:t>
          </w:r>
        </w:p>
      </w:tc>
    </w:tr>
    <w:tr w:rsidR="00F5406D" w14:paraId="6F5CA14C" w14:textId="77777777" w:rsidTr="00F5406D">
      <w:tc>
        <w:tcPr>
          <w:tcW w:w="1956" w:type="dxa"/>
          <w:vMerge/>
          <w:vAlign w:val="center"/>
        </w:tcPr>
        <w:p w14:paraId="45DE7925" w14:textId="77777777" w:rsidR="00F5406D" w:rsidRDefault="00F5406D" w:rsidP="00DD077F">
          <w:pPr>
            <w:pStyle w:val="stBilgi"/>
            <w:jc w:val="center"/>
          </w:pPr>
        </w:p>
      </w:tc>
      <w:tc>
        <w:tcPr>
          <w:tcW w:w="3597" w:type="dxa"/>
          <w:vMerge/>
          <w:vAlign w:val="center"/>
        </w:tcPr>
        <w:p w14:paraId="02DA4CB9" w14:textId="77777777" w:rsidR="00F5406D" w:rsidRPr="004272E5" w:rsidRDefault="00F5406D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530" w:type="dxa"/>
          <w:vAlign w:val="center"/>
        </w:tcPr>
        <w:p w14:paraId="0BBE053D" w14:textId="77777777" w:rsidR="00F5406D" w:rsidRPr="00F5406D" w:rsidRDefault="00F5406D" w:rsidP="00DD077F">
          <w:pPr>
            <w:pStyle w:val="stBilgi"/>
            <w:jc w:val="center"/>
            <w:rPr>
              <w:sz w:val="20"/>
            </w:rPr>
          </w:pPr>
          <w:r w:rsidRPr="00F5406D">
            <w:rPr>
              <w:sz w:val="20"/>
            </w:rPr>
            <w:t>Toplantı Yeri</w:t>
          </w:r>
        </w:p>
      </w:tc>
      <w:tc>
        <w:tcPr>
          <w:tcW w:w="1979" w:type="dxa"/>
          <w:vAlign w:val="center"/>
        </w:tcPr>
        <w:p w14:paraId="13DBB933" w14:textId="31DFE354" w:rsidR="00F5406D" w:rsidRPr="004272E5" w:rsidRDefault="00F5406D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Toplantı Salonu</w:t>
          </w:r>
        </w:p>
      </w:tc>
    </w:tr>
    <w:tr w:rsidR="00F5406D" w14:paraId="22F394B4" w14:textId="77777777" w:rsidTr="00F5406D">
      <w:tc>
        <w:tcPr>
          <w:tcW w:w="1956" w:type="dxa"/>
          <w:vMerge/>
          <w:vAlign w:val="center"/>
        </w:tcPr>
        <w:p w14:paraId="4FA4D203" w14:textId="77777777" w:rsidR="00F5406D" w:rsidRDefault="00F5406D" w:rsidP="00DD077F">
          <w:pPr>
            <w:pStyle w:val="stBilgi"/>
            <w:jc w:val="center"/>
          </w:pPr>
        </w:p>
      </w:tc>
      <w:tc>
        <w:tcPr>
          <w:tcW w:w="3597" w:type="dxa"/>
          <w:vMerge/>
          <w:vAlign w:val="center"/>
        </w:tcPr>
        <w:p w14:paraId="0119A6D1" w14:textId="77777777" w:rsidR="00F5406D" w:rsidRPr="004272E5" w:rsidRDefault="00F5406D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530" w:type="dxa"/>
          <w:vAlign w:val="center"/>
        </w:tcPr>
        <w:p w14:paraId="50215EB7" w14:textId="77777777" w:rsidR="00F5406D" w:rsidRPr="00F5406D" w:rsidRDefault="00F5406D" w:rsidP="00DD077F">
          <w:pPr>
            <w:pStyle w:val="stBilgi"/>
            <w:jc w:val="center"/>
            <w:rPr>
              <w:sz w:val="20"/>
            </w:rPr>
          </w:pPr>
          <w:r w:rsidRPr="00F5406D">
            <w:rPr>
              <w:sz w:val="20"/>
            </w:rPr>
            <w:t>Katılımcı Sayısı</w:t>
          </w:r>
        </w:p>
      </w:tc>
      <w:tc>
        <w:tcPr>
          <w:tcW w:w="1979" w:type="dxa"/>
          <w:vAlign w:val="center"/>
        </w:tcPr>
        <w:p w14:paraId="2B3B7490" w14:textId="479405BD" w:rsidR="00F5406D" w:rsidRPr="004272E5" w:rsidRDefault="00F5406D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5</w:t>
          </w:r>
        </w:p>
      </w:tc>
    </w:tr>
  </w:tbl>
  <w:p w14:paraId="759C6F71" w14:textId="77777777"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DB10" w14:textId="77777777" w:rsidR="00F5406D" w:rsidRDefault="00F540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27BA"/>
    <w:multiLevelType w:val="multilevel"/>
    <w:tmpl w:val="8214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D64CC"/>
    <w:multiLevelType w:val="multilevel"/>
    <w:tmpl w:val="8984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F7D36"/>
    <w:multiLevelType w:val="multilevel"/>
    <w:tmpl w:val="BE208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C628EA"/>
    <w:multiLevelType w:val="multilevel"/>
    <w:tmpl w:val="BB26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5666C6"/>
    <w:multiLevelType w:val="hybridMultilevel"/>
    <w:tmpl w:val="14E054A6"/>
    <w:lvl w:ilvl="0" w:tplc="C2FE359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A2A29"/>
    <w:multiLevelType w:val="multilevel"/>
    <w:tmpl w:val="4D98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2516C1"/>
    <w:multiLevelType w:val="multilevel"/>
    <w:tmpl w:val="45D4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54244C"/>
    <w:multiLevelType w:val="multilevel"/>
    <w:tmpl w:val="4F36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60B6669"/>
    <w:multiLevelType w:val="multilevel"/>
    <w:tmpl w:val="1770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2815128">
    <w:abstractNumId w:val="8"/>
  </w:num>
  <w:num w:numId="2" w16cid:durableId="951134007">
    <w:abstractNumId w:val="9"/>
  </w:num>
  <w:num w:numId="3" w16cid:durableId="706293911">
    <w:abstractNumId w:val="6"/>
  </w:num>
  <w:num w:numId="4" w16cid:durableId="692540172">
    <w:abstractNumId w:val="3"/>
  </w:num>
  <w:num w:numId="5" w16cid:durableId="1970864206">
    <w:abstractNumId w:val="1"/>
  </w:num>
  <w:num w:numId="6" w16cid:durableId="657341928">
    <w:abstractNumId w:val="2"/>
  </w:num>
  <w:num w:numId="7" w16cid:durableId="76750296">
    <w:abstractNumId w:val="5"/>
  </w:num>
  <w:num w:numId="8" w16cid:durableId="1973828650">
    <w:abstractNumId w:val="7"/>
  </w:num>
  <w:num w:numId="9" w16cid:durableId="959215994">
    <w:abstractNumId w:val="0"/>
  </w:num>
  <w:num w:numId="10" w16cid:durableId="1381588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67951"/>
    <w:rsid w:val="000A321F"/>
    <w:rsid w:val="000B72DB"/>
    <w:rsid w:val="00171816"/>
    <w:rsid w:val="0019063C"/>
    <w:rsid w:val="001C6EB5"/>
    <w:rsid w:val="00307678"/>
    <w:rsid w:val="004272E5"/>
    <w:rsid w:val="004974B7"/>
    <w:rsid w:val="005642FB"/>
    <w:rsid w:val="00671C6A"/>
    <w:rsid w:val="00676430"/>
    <w:rsid w:val="0069184A"/>
    <w:rsid w:val="007C2FD6"/>
    <w:rsid w:val="008F6696"/>
    <w:rsid w:val="00973DFA"/>
    <w:rsid w:val="009E5010"/>
    <w:rsid w:val="009E610C"/>
    <w:rsid w:val="00A360C4"/>
    <w:rsid w:val="00AE4702"/>
    <w:rsid w:val="00AF5E44"/>
    <w:rsid w:val="00B827A1"/>
    <w:rsid w:val="00C974E9"/>
    <w:rsid w:val="00CA5966"/>
    <w:rsid w:val="00CB7491"/>
    <w:rsid w:val="00D60674"/>
    <w:rsid w:val="00DD077F"/>
    <w:rsid w:val="00E33DAF"/>
    <w:rsid w:val="00E77F56"/>
    <w:rsid w:val="00F30B17"/>
    <w:rsid w:val="00F5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EC10B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C97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C974E9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C974E9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067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067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6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Fahrettin  Koyuncu</cp:lastModifiedBy>
  <cp:revision>4</cp:revision>
  <cp:lastPrinted>2026-05-07T08:19:00Z</cp:lastPrinted>
  <dcterms:created xsi:type="dcterms:W3CDTF">2026-05-07T08:20:00Z</dcterms:created>
  <dcterms:modified xsi:type="dcterms:W3CDTF">2026-05-09T16:43:00Z</dcterms:modified>
</cp:coreProperties>
</file>