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Ind w:w="-15" w:type="dxa"/>
        <w:tblLook w:val="04A0" w:firstRow="1" w:lastRow="0" w:firstColumn="1" w:lastColumn="0" w:noHBand="0" w:noVBand="1"/>
      </w:tblPr>
      <w:tblGrid>
        <w:gridCol w:w="2588"/>
        <w:gridCol w:w="4060"/>
        <w:gridCol w:w="3117"/>
      </w:tblGrid>
      <w:tr w:rsidR="00EC561F" w:rsidRPr="00B6355E" w:rsidTr="000B1A7B">
        <w:tc>
          <w:tcPr>
            <w:tcW w:w="2694" w:type="dxa"/>
            <w:vAlign w:val="center"/>
          </w:tcPr>
          <w:p w:rsidR="00611B66" w:rsidRPr="00B6355E" w:rsidRDefault="00B27097" w:rsidP="000B1A7B">
            <w:pPr>
              <w:ind w:hanging="1"/>
              <w:jc w:val="center"/>
              <w:rPr>
                <w:rFonts w:ascii="Arial" w:hAnsi="Arial" w:cs="Arial"/>
              </w:rPr>
            </w:pPr>
            <w:r w:rsidRPr="00B6355E">
              <w:rPr>
                <w:rFonts w:ascii="Arial" w:hAnsi="Arial" w:cs="Arial"/>
                <w:noProof/>
              </w:rPr>
              <w:drawing>
                <wp:inline distT="0" distB="0" distL="0" distR="0" wp14:anchorId="70529A8A" wp14:editId="2BFF9625">
                  <wp:extent cx="643810" cy="720000"/>
                  <wp:effectExtent l="0" t="0" r="4445" b="444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astane Logo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81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vAlign w:val="center"/>
          </w:tcPr>
          <w:p w:rsidR="00590032" w:rsidRPr="00B6355E" w:rsidRDefault="003E534E">
            <w:pPr>
              <w:jc w:val="center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b/>
                <w:color w:val="1F3864"/>
              </w:rPr>
              <w:t xml:space="preserve">MAKÜVET HAYVAN HASTANESİ </w:t>
            </w:r>
            <w:r w:rsidR="00B6355E" w:rsidRPr="00B6355E">
              <w:rPr>
                <w:rFonts w:ascii="Arial" w:eastAsia="Arial" w:hAnsi="Arial" w:cs="Arial"/>
                <w:b/>
                <w:color w:val="1F3864"/>
              </w:rPr>
              <w:t xml:space="preserve">KILIK KIYAFET </w:t>
            </w:r>
            <w:r w:rsidR="00B6355E" w:rsidRPr="00B6355E">
              <w:rPr>
                <w:rFonts w:ascii="Arial" w:eastAsia="Arial" w:hAnsi="Arial" w:cs="Arial"/>
                <w:b/>
                <w:color w:val="1F3864"/>
              </w:rPr>
              <w:br/>
            </w:r>
            <w:r w:rsidR="00B6355E" w:rsidRPr="00B6355E">
              <w:rPr>
                <w:rFonts w:ascii="Arial" w:eastAsia="Arial" w:hAnsi="Arial" w:cs="Arial"/>
                <w:b/>
                <w:color w:val="1F3864"/>
              </w:rPr>
              <w:t>TALİMATI</w:t>
            </w:r>
          </w:p>
        </w:tc>
        <w:tc>
          <w:tcPr>
            <w:tcW w:w="3260" w:type="dxa"/>
            <w:vAlign w:val="center"/>
          </w:tcPr>
          <w:p w:rsidR="00611B66" w:rsidRPr="00B6355E" w:rsidRDefault="00611B66" w:rsidP="000B1A7B">
            <w:pPr>
              <w:ind w:hanging="1"/>
              <w:jc w:val="center"/>
              <w:rPr>
                <w:rFonts w:ascii="Arial" w:hAnsi="Arial" w:cs="Arial"/>
                <w:b/>
                <w:color w:val="1F3864" w:themeColor="accent1" w:themeShade="80"/>
              </w:rPr>
            </w:pPr>
          </w:p>
        </w:tc>
      </w:tr>
      <w:tr w:rsidR="00EC561F" w:rsidRPr="00B6355E" w:rsidTr="000B1A7B">
        <w:tc>
          <w:tcPr>
            <w:tcW w:w="2694" w:type="dxa"/>
            <w:vAlign w:val="center"/>
          </w:tcPr>
          <w:p w:rsidR="00590032" w:rsidRPr="00B6355E" w:rsidRDefault="00B6355E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GoBack" w:colFirst="0" w:colLast="2"/>
            <w:r w:rsidRPr="00B6355E">
              <w:rPr>
                <w:rFonts w:ascii="Arial" w:eastAsia="Arial" w:hAnsi="Arial" w:cs="Arial"/>
                <w:color w:val="000000"/>
                <w:sz w:val="18"/>
                <w:szCs w:val="18"/>
              </w:rPr>
              <w:t>YAYIN TARİHİ: 03.08.2026</w:t>
            </w:r>
          </w:p>
        </w:tc>
        <w:tc>
          <w:tcPr>
            <w:tcW w:w="4252" w:type="dxa"/>
            <w:vAlign w:val="center"/>
          </w:tcPr>
          <w:p w:rsidR="00590032" w:rsidRPr="00B6355E" w:rsidRDefault="0059003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590032" w:rsidRPr="00B6355E" w:rsidRDefault="00B6355E">
            <w:pPr>
              <w:rPr>
                <w:rFonts w:ascii="Arial" w:hAnsi="Arial" w:cs="Arial"/>
                <w:sz w:val="18"/>
                <w:szCs w:val="18"/>
              </w:rPr>
            </w:pPr>
            <w:r w:rsidRPr="00B6355E">
              <w:rPr>
                <w:rFonts w:ascii="Arial" w:eastAsia="Arial" w:hAnsi="Arial" w:cs="Arial"/>
                <w:color w:val="000000"/>
                <w:sz w:val="18"/>
                <w:szCs w:val="18"/>
              </w:rPr>
              <w:t>BELGE NO: MAKÜ.HH.</w:t>
            </w:r>
            <w:r w:rsidR="003E534E" w:rsidRPr="00B6355E">
              <w:rPr>
                <w:rFonts w:ascii="Arial" w:eastAsia="Arial" w:hAnsi="Arial" w:cs="Arial"/>
                <w:color w:val="000000"/>
                <w:sz w:val="18"/>
                <w:szCs w:val="18"/>
              </w:rPr>
              <w:t>53</w:t>
            </w:r>
          </w:p>
        </w:tc>
      </w:tr>
      <w:bookmarkEnd w:id="0"/>
    </w:tbl>
    <w:p w:rsidR="00737ACD" w:rsidRPr="00B6355E" w:rsidRDefault="00737ACD" w:rsidP="000B1A7B">
      <w:pPr>
        <w:ind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50"/>
      </w:tblGrid>
      <w:tr w:rsidR="00611B66" w:rsidRPr="00B6355E" w:rsidTr="000B1A7B">
        <w:tc>
          <w:tcPr>
            <w:tcW w:w="10191" w:type="dxa"/>
            <w:tcMar>
              <w:top w:w="80" w:type="dxa"/>
              <w:left w:w="110" w:type="dxa"/>
              <w:bottom w:w="90" w:type="dxa"/>
              <w:right w:w="110" w:type="dxa"/>
            </w:tcMar>
            <w:vAlign w:val="center"/>
          </w:tcPr>
          <w:p w:rsidR="00590032" w:rsidRPr="00B6355E" w:rsidRDefault="00B6355E">
            <w:p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b/>
                <w:color w:val="000000"/>
              </w:rPr>
              <w:t xml:space="preserve">1. Amaç: </w:t>
            </w:r>
            <w:r w:rsidRPr="00B6355E">
              <w:rPr>
                <w:rFonts w:ascii="Arial" w:eastAsia="Arial" w:hAnsi="Arial" w:cs="Arial"/>
                <w:color w:val="000000"/>
              </w:rPr>
              <w:t xml:space="preserve">MAKÜVET Hayvan Hastanesi’nde görev yapan personel ile eğitim ve klinik uygulamalara katılan öğretim üyesi, lisansüstü ve lisans </w:t>
            </w:r>
            <w:r w:rsidRPr="00B6355E">
              <w:rPr>
                <w:rFonts w:ascii="Arial" w:eastAsia="Arial" w:hAnsi="Arial" w:cs="Arial"/>
                <w:color w:val="000000"/>
              </w:rPr>
              <w:t>öğrencilerinin çalışma sırasında kullanacakları kıyafetleri belirlemek; hijyeni, iş sağlığı ve güvenliğini, kurumsal görünümü ve görev gruplarının ayırt edilebilirliğini sağlamaktır.</w:t>
            </w:r>
          </w:p>
          <w:p w:rsidR="00590032" w:rsidRPr="00B6355E" w:rsidRDefault="00B6355E">
            <w:p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b/>
                <w:color w:val="000000"/>
              </w:rPr>
              <w:t xml:space="preserve">2. Kapsam: </w:t>
            </w:r>
            <w:r w:rsidRPr="00B6355E">
              <w:rPr>
                <w:rFonts w:ascii="Arial" w:eastAsia="Arial" w:hAnsi="Arial" w:cs="Arial"/>
                <w:color w:val="000000"/>
              </w:rPr>
              <w:t>Hayvan Hastanesi’nin klinik, poliklinik, laboratuvar, görüntül</w:t>
            </w:r>
            <w:r w:rsidRPr="00B6355E">
              <w:rPr>
                <w:rFonts w:ascii="Arial" w:eastAsia="Arial" w:hAnsi="Arial" w:cs="Arial"/>
                <w:color w:val="000000"/>
              </w:rPr>
              <w:t>eme, ameliyathane, yoğun bakım, hospitalizasyon, izolasyon ve ortak çalışma alanlarında görev yapan veya eğitim alan tüm personel, öğretim üyesi, lisansüstü ve lisans öğrencilerini kapsar.</w:t>
            </w:r>
          </w:p>
          <w:p w:rsidR="00590032" w:rsidRPr="00B6355E" w:rsidRDefault="00B6355E">
            <w:pPr>
              <w:keepNext/>
              <w:spacing w:before="60" w:line="264" w:lineRule="auto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b/>
                <w:color w:val="000000"/>
              </w:rPr>
              <w:t>3. Sorumlular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Başhekim ve Başhekim yardımcıları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Birim sorumluları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Öğretim üyeleri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Veteriner hekimler ve diğer hastane personeli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Lisansüstü öğrenciler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Lisans öğrencileri</w:t>
            </w:r>
          </w:p>
          <w:p w:rsidR="00590032" w:rsidRPr="00B6355E" w:rsidRDefault="00B6355E">
            <w:pPr>
              <w:keepNext/>
              <w:spacing w:before="60" w:line="264" w:lineRule="auto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b/>
                <w:color w:val="000000"/>
              </w:rPr>
              <w:t>4. Uygulama</w:t>
            </w:r>
          </w:p>
          <w:p w:rsidR="00590032" w:rsidRPr="00B6355E" w:rsidRDefault="00B6355E">
            <w:pPr>
              <w:keepNext/>
              <w:spacing w:before="20" w:line="264" w:lineRule="auto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b/>
                <w:color w:val="000000"/>
              </w:rPr>
              <w:t>4.1. Genel kurallar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Hastane içindeki klinik hizmet ve uygulamalar sırasında bu talimatta belirtilen çalışma giysilerinin kullanılması zorunlu</w:t>
            </w:r>
            <w:r w:rsidRPr="00B6355E">
              <w:rPr>
                <w:rFonts w:ascii="Arial" w:eastAsia="Arial" w:hAnsi="Arial" w:cs="Arial"/>
                <w:color w:val="000000"/>
              </w:rPr>
              <w:t>dur.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Çalışma giysileri temiz, düzenli, sağlam ve kullanıcıya uygun ölçüde olmalıdır. Logo bulunan kıyafetlerde hastane logosu görünür durumda bulunmalıdır.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Tüm kullanıcılar kimlik kartını yakada, dışarıdan görülebilecek şekilde taşımak zorundadır.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 xml:space="preserve">Çalışma </w:t>
            </w:r>
            <w:r w:rsidRPr="00B6355E">
              <w:rPr>
                <w:rFonts w:ascii="Arial" w:eastAsia="Arial" w:hAnsi="Arial" w:cs="Arial"/>
                <w:color w:val="000000"/>
              </w:rPr>
              <w:t>giysileri günlük kıyafetlerle birlikte kullanılmamalı; kan, vücut sıvısı veya benzeri materyalle kirlenen giysiler gecikmeden değiştirilmelidir.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 xml:space="preserve">Uzun saçlar toplanmalı; tırnaklar kısa ve temiz </w:t>
            </w:r>
            <w:proofErr w:type="gramStart"/>
            <w:r w:rsidRPr="00B6355E">
              <w:rPr>
                <w:rFonts w:ascii="Arial" w:eastAsia="Arial" w:hAnsi="Arial" w:cs="Arial"/>
                <w:color w:val="000000"/>
              </w:rPr>
              <w:t>tutulmalı;</w:t>
            </w:r>
            <w:proofErr w:type="gramEnd"/>
            <w:r w:rsidRPr="00B6355E">
              <w:rPr>
                <w:rFonts w:ascii="Arial" w:eastAsia="Arial" w:hAnsi="Arial" w:cs="Arial"/>
                <w:color w:val="000000"/>
              </w:rPr>
              <w:t xml:space="preserve"> klinik işlemleri ve el hijyenini engelleyebilecek ta</w:t>
            </w:r>
            <w:r w:rsidRPr="00B6355E">
              <w:rPr>
                <w:rFonts w:ascii="Arial" w:eastAsia="Arial" w:hAnsi="Arial" w:cs="Arial"/>
                <w:color w:val="000000"/>
              </w:rPr>
              <w:t>kı ve aksesuarlar kullanılmamalıdır.</w:t>
            </w:r>
          </w:p>
          <w:p w:rsidR="00590032" w:rsidRPr="00B6355E" w:rsidRDefault="00B6355E">
            <w:pPr>
              <w:keepNext/>
              <w:spacing w:before="60" w:line="264" w:lineRule="auto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b/>
                <w:color w:val="000000"/>
              </w:rPr>
              <w:t>4.2. Personelin çalışma giysisi</w:t>
            </w:r>
          </w:p>
          <w:p w:rsidR="003E534E" w:rsidRPr="00B6355E" w:rsidRDefault="003E534E" w:rsidP="003E534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H</w:t>
            </w:r>
            <w:r w:rsidR="00B6355E" w:rsidRPr="00B6355E">
              <w:rPr>
                <w:rFonts w:ascii="Arial" w:eastAsia="Arial" w:hAnsi="Arial" w:cs="Arial"/>
                <w:color w:val="000000"/>
              </w:rPr>
              <w:t xml:space="preserve">astane personeli, </w:t>
            </w:r>
            <w:r w:rsidRPr="00B6355E">
              <w:rPr>
                <w:rFonts w:ascii="Arial" w:eastAsia="Arial" w:hAnsi="Arial" w:cs="Arial"/>
                <w:color w:val="000000"/>
              </w:rPr>
              <w:t xml:space="preserve">başhekimlik tarafından belirlenen renklerde </w:t>
            </w:r>
            <w:r w:rsidR="00B6355E" w:rsidRPr="00B6355E">
              <w:rPr>
                <w:rFonts w:ascii="Arial" w:eastAsia="Arial" w:hAnsi="Arial" w:cs="Arial"/>
                <w:color w:val="000000"/>
              </w:rPr>
              <w:t>hastane logolu forma</w:t>
            </w:r>
            <w:r w:rsidRPr="00B6355E">
              <w:rPr>
                <w:rFonts w:ascii="Arial" w:eastAsia="Arial" w:hAnsi="Arial" w:cs="Arial"/>
                <w:color w:val="000000"/>
              </w:rPr>
              <w:t>ları</w:t>
            </w:r>
            <w:r w:rsidR="00B6355E" w:rsidRPr="00B6355E">
              <w:rPr>
                <w:rFonts w:ascii="Arial" w:eastAsia="Arial" w:hAnsi="Arial" w:cs="Arial"/>
                <w:color w:val="000000"/>
              </w:rPr>
              <w:t xml:space="preserve"> </w:t>
            </w:r>
            <w:r w:rsidRPr="00B6355E">
              <w:rPr>
                <w:rFonts w:ascii="Arial" w:eastAsia="Arial" w:hAnsi="Arial" w:cs="Arial"/>
                <w:color w:val="000000"/>
              </w:rPr>
              <w:t>giyer.</w:t>
            </w:r>
          </w:p>
          <w:p w:rsidR="003E534E" w:rsidRPr="00B6355E" w:rsidRDefault="003E534E" w:rsidP="003E534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hAnsi="Arial" w:cs="Arial"/>
              </w:rPr>
              <w:t>Soğuk havalarda forma üzerine hastane logolu polar mont giyilebilir.</w:t>
            </w:r>
          </w:p>
          <w:p w:rsidR="003E534E" w:rsidRPr="00B6355E" w:rsidRDefault="003E534E" w:rsidP="003E534E">
            <w:pPr>
              <w:pStyle w:val="ListeParagraf"/>
              <w:keepNext/>
              <w:numPr>
                <w:ilvl w:val="0"/>
                <w:numId w:val="1"/>
              </w:numPr>
              <w:spacing w:before="60" w:line="264" w:lineRule="auto"/>
              <w:rPr>
                <w:rFonts w:ascii="Arial" w:hAnsi="Arial" w:cs="Arial"/>
                <w:szCs w:val="24"/>
              </w:rPr>
            </w:pPr>
            <w:r w:rsidRPr="00B6355E">
              <w:rPr>
                <w:rFonts w:ascii="Arial" w:eastAsiaTheme="minorHAnsi" w:hAnsi="Arial" w:cs="Arial"/>
                <w:szCs w:val="24"/>
                <w:lang w:val="tr-TR"/>
              </w:rPr>
              <w:t>Personel, personel kimlik kartını çalışma süresince yakasında ve görünür şekilde taşımak zorundadır.</w:t>
            </w:r>
          </w:p>
          <w:p w:rsidR="00590032" w:rsidRPr="00B6355E" w:rsidRDefault="00B6355E" w:rsidP="003E534E">
            <w:pPr>
              <w:pStyle w:val="ListeParagraf"/>
              <w:keepNext/>
              <w:numPr>
                <w:ilvl w:val="0"/>
                <w:numId w:val="1"/>
              </w:numPr>
              <w:spacing w:before="60" w:line="264" w:lineRule="auto"/>
              <w:rPr>
                <w:rFonts w:ascii="Arial" w:hAnsi="Arial" w:cs="Arial"/>
                <w:szCs w:val="24"/>
              </w:rPr>
            </w:pPr>
            <w:r w:rsidRPr="00B6355E">
              <w:rPr>
                <w:rFonts w:ascii="Arial" w:eastAsia="Arial" w:hAnsi="Arial" w:cs="Arial"/>
                <w:b/>
                <w:color w:val="000000"/>
                <w:szCs w:val="24"/>
              </w:rPr>
              <w:t xml:space="preserve">4.3. </w:t>
            </w:r>
            <w:proofErr w:type="spellStart"/>
            <w:r w:rsidRPr="00B6355E">
              <w:rPr>
                <w:rFonts w:ascii="Arial" w:eastAsia="Arial" w:hAnsi="Arial" w:cs="Arial"/>
                <w:b/>
                <w:color w:val="000000"/>
                <w:szCs w:val="24"/>
              </w:rPr>
              <w:t>Öğretim</w:t>
            </w:r>
            <w:proofErr w:type="spellEnd"/>
            <w:r w:rsidRPr="00B6355E">
              <w:rPr>
                <w:rFonts w:ascii="Arial" w:eastAsia="Arial" w:hAnsi="Arial" w:cs="Arial"/>
                <w:b/>
                <w:color w:val="000000"/>
                <w:szCs w:val="24"/>
              </w:rPr>
              <w:t xml:space="preserve"> </w:t>
            </w:r>
            <w:proofErr w:type="spellStart"/>
            <w:r w:rsidR="003E534E" w:rsidRPr="00B6355E">
              <w:rPr>
                <w:rFonts w:ascii="Arial" w:eastAsia="Arial" w:hAnsi="Arial" w:cs="Arial"/>
                <w:b/>
                <w:color w:val="000000"/>
                <w:szCs w:val="24"/>
              </w:rPr>
              <w:t>elemanlarının</w:t>
            </w:r>
            <w:proofErr w:type="spellEnd"/>
            <w:r w:rsidRPr="00B6355E">
              <w:rPr>
                <w:rFonts w:ascii="Arial" w:eastAsia="Arial" w:hAnsi="Arial" w:cs="Arial"/>
                <w:b/>
                <w:color w:val="000000"/>
                <w:szCs w:val="24"/>
              </w:rPr>
              <w:t xml:space="preserve"> </w:t>
            </w:r>
            <w:proofErr w:type="spellStart"/>
            <w:r w:rsidRPr="00B6355E">
              <w:rPr>
                <w:rFonts w:ascii="Arial" w:eastAsia="Arial" w:hAnsi="Arial" w:cs="Arial"/>
                <w:b/>
                <w:color w:val="000000"/>
                <w:szCs w:val="24"/>
              </w:rPr>
              <w:t>çalışma</w:t>
            </w:r>
            <w:proofErr w:type="spellEnd"/>
            <w:r w:rsidRPr="00B6355E">
              <w:rPr>
                <w:rFonts w:ascii="Arial" w:eastAsia="Arial" w:hAnsi="Arial" w:cs="Arial"/>
                <w:b/>
                <w:color w:val="000000"/>
                <w:szCs w:val="24"/>
              </w:rPr>
              <w:t xml:space="preserve"> </w:t>
            </w:r>
            <w:proofErr w:type="spellStart"/>
            <w:r w:rsidRPr="00B6355E">
              <w:rPr>
                <w:rFonts w:ascii="Arial" w:eastAsia="Arial" w:hAnsi="Arial" w:cs="Arial"/>
                <w:b/>
                <w:color w:val="000000"/>
                <w:szCs w:val="24"/>
              </w:rPr>
              <w:t>giysisi</w:t>
            </w:r>
            <w:proofErr w:type="spellEnd"/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Öğretim</w:t>
            </w:r>
            <w:r w:rsidRPr="00B6355E">
              <w:rPr>
                <w:rFonts w:ascii="Arial" w:eastAsia="Arial" w:hAnsi="Arial" w:cs="Arial"/>
                <w:color w:val="000000"/>
              </w:rPr>
              <w:t xml:space="preserve"> üyeleri, Hastane Başhekimliği tarafından belirlenen renklerde alt ve üst formadan oluşan hastane logolu forma takımını kullanır. Forma</w:t>
            </w:r>
            <w:r w:rsidRPr="00B6355E">
              <w:rPr>
                <w:rFonts w:ascii="Arial" w:eastAsia="Arial" w:hAnsi="Arial" w:cs="Arial"/>
                <w:color w:val="000000"/>
              </w:rPr>
              <w:t xml:space="preserve"> üzerine </w:t>
            </w:r>
            <w:r w:rsidRPr="00B6355E">
              <w:rPr>
                <w:rFonts w:ascii="Arial" w:eastAsia="Arial" w:hAnsi="Arial" w:cs="Arial"/>
                <w:color w:val="000000"/>
              </w:rPr>
              <w:t xml:space="preserve">hastane logolu </w:t>
            </w:r>
            <w:r w:rsidRPr="00B6355E">
              <w:rPr>
                <w:rFonts w:ascii="Arial" w:eastAsia="Arial" w:hAnsi="Arial" w:cs="Arial"/>
                <w:color w:val="000000"/>
              </w:rPr>
              <w:t>temiz beyaz önlük giyilir.</w:t>
            </w:r>
          </w:p>
          <w:p w:rsidR="003E534E" w:rsidRPr="00B6355E" w:rsidRDefault="003E534E" w:rsidP="003E534E">
            <w:pPr>
              <w:pStyle w:val="ListeParagraf"/>
              <w:numPr>
                <w:ilvl w:val="0"/>
                <w:numId w:val="1"/>
              </w:numPr>
              <w:rPr>
                <w:rFonts w:ascii="Arial" w:eastAsiaTheme="minorHAnsi" w:hAnsi="Arial" w:cs="Arial"/>
                <w:szCs w:val="24"/>
                <w:lang w:val="tr-TR"/>
              </w:rPr>
            </w:pPr>
            <w:r w:rsidRPr="00B6355E">
              <w:rPr>
                <w:rFonts w:ascii="Arial" w:eastAsiaTheme="minorHAnsi" w:hAnsi="Arial" w:cs="Arial"/>
                <w:szCs w:val="24"/>
                <w:lang w:val="tr-TR"/>
              </w:rPr>
              <w:t>Öğ</w:t>
            </w:r>
            <w:r w:rsidRPr="00B6355E">
              <w:rPr>
                <w:rFonts w:ascii="Arial" w:eastAsiaTheme="minorHAnsi" w:hAnsi="Arial" w:cs="Arial"/>
                <w:szCs w:val="24"/>
                <w:lang w:val="tr-TR"/>
              </w:rPr>
              <w:t xml:space="preserve">retim </w:t>
            </w:r>
            <w:r w:rsidR="00B6355E" w:rsidRPr="00B6355E">
              <w:rPr>
                <w:rFonts w:ascii="Arial" w:eastAsiaTheme="minorHAnsi" w:hAnsi="Arial" w:cs="Arial"/>
                <w:szCs w:val="24"/>
                <w:lang w:val="tr-TR"/>
              </w:rPr>
              <w:t>elemanları</w:t>
            </w:r>
            <w:r w:rsidRPr="00B6355E">
              <w:rPr>
                <w:rFonts w:ascii="Arial" w:eastAsiaTheme="minorHAnsi" w:hAnsi="Arial" w:cs="Arial"/>
                <w:szCs w:val="24"/>
                <w:lang w:val="tr-TR"/>
              </w:rPr>
              <w:t>, kimlik kartlarını hastanede bulundukları sürece yakalarında ve görünür şekilde taşımak zorundadır.</w:t>
            </w:r>
          </w:p>
          <w:p w:rsidR="00B6355E" w:rsidRPr="00B6355E" w:rsidRDefault="00B6355E" w:rsidP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hAnsi="Arial" w:cs="Arial"/>
              </w:rPr>
              <w:t>Soğuk havalarda forma üzerine hastane logolu polar mont giyilebilir.</w:t>
            </w:r>
          </w:p>
          <w:p w:rsidR="00590032" w:rsidRPr="00B6355E" w:rsidRDefault="00B6355E">
            <w:pPr>
              <w:keepNext/>
              <w:spacing w:before="60" w:line="264" w:lineRule="auto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b/>
                <w:color w:val="000000"/>
              </w:rPr>
              <w:lastRenderedPageBreak/>
              <w:t>4.4. Lisansüstü öğrencilerin çalışma giysisi</w:t>
            </w:r>
          </w:p>
          <w:p w:rsidR="00590032" w:rsidRPr="00B6355E" w:rsidRDefault="00B6355E" w:rsidP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 xml:space="preserve">Yüksek lisans ve doktora öğrencileri, petrol </w:t>
            </w:r>
            <w:r w:rsidR="003E534E" w:rsidRPr="00B6355E">
              <w:rPr>
                <w:rFonts w:ascii="Arial" w:eastAsia="Arial" w:hAnsi="Arial" w:cs="Arial"/>
                <w:color w:val="000000"/>
              </w:rPr>
              <w:t>mavisi</w:t>
            </w:r>
            <w:r w:rsidRPr="00B6355E">
              <w:rPr>
                <w:rFonts w:ascii="Arial" w:eastAsia="Arial" w:hAnsi="Arial" w:cs="Arial"/>
                <w:color w:val="000000"/>
              </w:rPr>
              <w:t xml:space="preserve"> alt ve üst formadan oluşan ha</w:t>
            </w:r>
            <w:r w:rsidRPr="00B6355E">
              <w:rPr>
                <w:rFonts w:ascii="Arial" w:eastAsia="Arial" w:hAnsi="Arial" w:cs="Arial"/>
                <w:color w:val="000000"/>
              </w:rPr>
              <w:t>stane logolu forma takımını kullanır.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 w:rsidRPr="00B6355E">
              <w:rPr>
                <w:rFonts w:ascii="Arial" w:eastAsia="Arial" w:hAnsi="Arial" w:cs="Arial"/>
                <w:color w:val="000000"/>
              </w:rPr>
              <w:t>Forma üzerine hastane logolu temiz beyaz önlük giyilir.</w:t>
            </w:r>
          </w:p>
          <w:p w:rsidR="003E534E" w:rsidRPr="00B6355E" w:rsidRDefault="003E534E" w:rsidP="003E534E">
            <w:pPr>
              <w:pStyle w:val="ListeParagraf"/>
              <w:numPr>
                <w:ilvl w:val="0"/>
                <w:numId w:val="1"/>
              </w:numPr>
              <w:rPr>
                <w:rFonts w:ascii="Arial" w:eastAsiaTheme="minorHAnsi" w:hAnsi="Arial" w:cs="Arial"/>
                <w:szCs w:val="24"/>
                <w:lang w:val="tr-TR"/>
              </w:rPr>
            </w:pPr>
            <w:r w:rsidRPr="00B6355E">
              <w:rPr>
                <w:rFonts w:ascii="Arial" w:eastAsiaTheme="minorHAnsi" w:hAnsi="Arial" w:cs="Arial"/>
                <w:szCs w:val="24"/>
                <w:lang w:val="tr-TR"/>
              </w:rPr>
              <w:t>Öğrenciler, kimlik kartlarını hastanede bulundukları sürece yakalarında ve görünür şekilde taşımak zorundadır.</w:t>
            </w:r>
          </w:p>
          <w:p w:rsidR="00590032" w:rsidRPr="00B6355E" w:rsidRDefault="00B6355E">
            <w:pPr>
              <w:keepNext/>
              <w:spacing w:before="60" w:line="264" w:lineRule="auto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b/>
                <w:color w:val="000000"/>
              </w:rPr>
              <w:t>4.5. Lisans öğrencilerinin çalışma giysisi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Lisans öğrencileri lacivert renkli alt ve üst forma kullanır.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 xml:space="preserve">Lacivert formanın üzerine temiz </w:t>
            </w:r>
            <w:r w:rsidRPr="00B6355E">
              <w:rPr>
                <w:rFonts w:ascii="Arial" w:eastAsia="Arial" w:hAnsi="Arial" w:cs="Arial"/>
                <w:color w:val="000000"/>
              </w:rPr>
              <w:t>beyaz önlük giyilir. Uygulama süresince önlük kapalı tutulur.</w:t>
            </w:r>
          </w:p>
          <w:p w:rsidR="003E534E" w:rsidRPr="00B6355E" w:rsidRDefault="003E534E" w:rsidP="003E534E">
            <w:pPr>
              <w:pStyle w:val="ListeParagraf"/>
              <w:numPr>
                <w:ilvl w:val="0"/>
                <w:numId w:val="1"/>
              </w:numPr>
              <w:rPr>
                <w:rFonts w:ascii="Arial" w:eastAsiaTheme="minorHAnsi" w:hAnsi="Arial" w:cs="Arial"/>
                <w:szCs w:val="24"/>
                <w:lang w:val="tr-TR"/>
              </w:rPr>
            </w:pPr>
            <w:r w:rsidRPr="00B6355E">
              <w:rPr>
                <w:rFonts w:ascii="Arial" w:eastAsiaTheme="minorHAnsi" w:hAnsi="Arial" w:cs="Arial"/>
                <w:szCs w:val="24"/>
                <w:lang w:val="tr-TR"/>
              </w:rPr>
              <w:t>Soğuk havalarda forma üzerine hastane logolu polar mont giyilebilir.</w:t>
            </w:r>
          </w:p>
          <w:p w:rsidR="003E534E" w:rsidRPr="00B6355E" w:rsidRDefault="003E534E" w:rsidP="003E534E">
            <w:pPr>
              <w:pStyle w:val="ListeParagraf"/>
              <w:numPr>
                <w:ilvl w:val="0"/>
                <w:numId w:val="1"/>
              </w:numPr>
              <w:rPr>
                <w:rFonts w:ascii="Arial" w:eastAsiaTheme="minorHAnsi" w:hAnsi="Arial" w:cs="Arial"/>
                <w:szCs w:val="24"/>
                <w:lang w:val="tr-TR"/>
              </w:rPr>
            </w:pPr>
            <w:r w:rsidRPr="00B6355E">
              <w:rPr>
                <w:rFonts w:ascii="Arial" w:eastAsiaTheme="minorHAnsi" w:hAnsi="Arial" w:cs="Arial"/>
                <w:szCs w:val="24"/>
                <w:lang w:val="tr-TR"/>
              </w:rPr>
              <w:t>Öğrenciler, kimlik kartlarını hastanede bulundukları sürece yakalarında ve görünür şekilde taşımak zorundadır.</w:t>
            </w:r>
          </w:p>
          <w:p w:rsidR="00590032" w:rsidRPr="00B6355E" w:rsidRDefault="00B6355E">
            <w:pPr>
              <w:keepNext/>
              <w:spacing w:before="60" w:line="264" w:lineRule="auto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b/>
                <w:color w:val="000000"/>
              </w:rPr>
              <w:t xml:space="preserve">4.6. </w:t>
            </w:r>
            <w:r w:rsidRPr="00B6355E">
              <w:rPr>
                <w:rFonts w:ascii="Arial" w:eastAsia="Arial" w:hAnsi="Arial" w:cs="Arial"/>
                <w:b/>
                <w:color w:val="000000"/>
              </w:rPr>
              <w:t>Ayakkabı ve hastane terliği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Hastane içinde, yalnızca hastanede kullanılmak üzere ayrılmış ayakkabı veya hastane terliği giyilir.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Ayakkabı ve terlikler temizlenebilir, kaymaz tabanlı ve klinik çalışma güvenliğine uygun olmalıdır.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Hastanede kullanılan ayakka</w:t>
            </w:r>
            <w:r w:rsidRPr="00B6355E">
              <w:rPr>
                <w:rFonts w:ascii="Arial" w:eastAsia="Arial" w:hAnsi="Arial" w:cs="Arial"/>
                <w:color w:val="000000"/>
              </w:rPr>
              <w:t>bı veya terliklerle hastane dışına çıkılmaz.</w:t>
            </w:r>
          </w:p>
          <w:p w:rsidR="00590032" w:rsidRPr="00B6355E" w:rsidRDefault="00B6355E">
            <w:pPr>
              <w:keepNext/>
              <w:spacing w:before="60" w:line="264" w:lineRule="auto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b/>
                <w:color w:val="000000"/>
              </w:rPr>
              <w:t>4.7. Özel alanlar ve kişisel koruyucu ekipman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Ameliyathane, izolasyon, yoğun bakım, laboratuvar, görüntüleme ve benzeri özel alanlarda birime özgü çalışma giysisi ve kişisel koruyucu ekipman kuralları ayrıca uyg</w:t>
            </w:r>
            <w:r w:rsidRPr="00B6355E">
              <w:rPr>
                <w:rFonts w:ascii="Arial" w:eastAsia="Arial" w:hAnsi="Arial" w:cs="Arial"/>
                <w:color w:val="000000"/>
              </w:rPr>
              <w:t>ulanır.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Risk değerlendirmesine göre eldiven, maske, bone, koruyucu önlük, gözlük, yüz siperi, kurşun önlük veya gerekli diğer koruyucu ekipman kullanılır.</w:t>
            </w:r>
          </w:p>
          <w:p w:rsidR="00590032" w:rsidRPr="00B6355E" w:rsidRDefault="00B6355E">
            <w:pPr>
              <w:keepNext/>
              <w:spacing w:before="60" w:line="264" w:lineRule="auto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b/>
                <w:color w:val="000000"/>
              </w:rPr>
              <w:t>4.8. Temizlik ve muhafaza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Her kullanıcı, çalışma giysisinin ve hastane ayakkabısı/terliğinin temiz, b</w:t>
            </w:r>
            <w:r w:rsidRPr="00B6355E">
              <w:rPr>
                <w:rFonts w:ascii="Arial" w:eastAsia="Arial" w:hAnsi="Arial" w:cs="Arial"/>
                <w:color w:val="000000"/>
              </w:rPr>
              <w:t>akımlı ve kullanılabilir durumda tutulmasından sorumludur.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Kirli veya kontamine giysiler temiz giysilerden ayrı tutulur ve kapalı bir poşet ya da uygun taşıma kabı içinde taşınır.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Yıpranan, rengi bozulan veya hastane logosu okunamayacak duruma gelen çalışm</w:t>
            </w:r>
            <w:r w:rsidRPr="00B6355E">
              <w:rPr>
                <w:rFonts w:ascii="Arial" w:eastAsia="Arial" w:hAnsi="Arial" w:cs="Arial"/>
                <w:color w:val="000000"/>
              </w:rPr>
              <w:t>a giysileri kullanılmaz.</w:t>
            </w:r>
          </w:p>
          <w:p w:rsidR="00590032" w:rsidRPr="00B6355E" w:rsidRDefault="00B6355E">
            <w:pPr>
              <w:keepNext/>
              <w:spacing w:before="60" w:line="264" w:lineRule="auto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b/>
                <w:color w:val="000000"/>
              </w:rPr>
              <w:t>4.9. Kurallara uyum ve denetim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Bu talimatın uygulanmasını Başhekimlik ve birim sorumluları denetler.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Uygun kıyafet, kimlik kartı veya hastane ayakkabısı/terliği bulunmayan kişiler klinik hizmet ve uygulama alanlarına alınmaz.</w:t>
            </w:r>
          </w:p>
          <w:p w:rsidR="00590032" w:rsidRPr="00B6355E" w:rsidRDefault="00B6355E">
            <w:pPr>
              <w:numPr>
                <w:ilvl w:val="0"/>
                <w:numId w:val="1"/>
              </w:numPr>
              <w:spacing w:after="20" w:line="276" w:lineRule="auto"/>
              <w:jc w:val="both"/>
              <w:rPr>
                <w:rFonts w:ascii="Arial" w:hAnsi="Arial" w:cs="Arial"/>
              </w:rPr>
            </w:pPr>
            <w:r w:rsidRPr="00B6355E">
              <w:rPr>
                <w:rFonts w:ascii="Arial" w:eastAsia="Arial" w:hAnsi="Arial" w:cs="Arial"/>
                <w:color w:val="000000"/>
              </w:rPr>
              <w:t>Talim</w:t>
            </w:r>
            <w:r w:rsidRPr="00B6355E">
              <w:rPr>
                <w:rFonts w:ascii="Arial" w:eastAsia="Arial" w:hAnsi="Arial" w:cs="Arial"/>
                <w:color w:val="000000"/>
              </w:rPr>
              <w:t>ata aykırılığın tekrarlanması hâlinde durum personel için Başhekimliğe; öğrenciler için ilgili öğretim üyesi veya danışmanına bildirilir.</w:t>
            </w:r>
          </w:p>
        </w:tc>
      </w:tr>
    </w:tbl>
    <w:p w:rsidR="00611B66" w:rsidRPr="00B6355E" w:rsidRDefault="00611B66" w:rsidP="000B1A7B">
      <w:pPr>
        <w:ind w:right="-1"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0"/>
        <w:gridCol w:w="3250"/>
        <w:gridCol w:w="3250"/>
      </w:tblGrid>
      <w:tr w:rsidR="000A74A7" w:rsidRPr="00B6355E" w:rsidTr="004377FE">
        <w:tc>
          <w:tcPr>
            <w:tcW w:w="3250" w:type="dxa"/>
            <w:vAlign w:val="center"/>
          </w:tcPr>
          <w:p w:rsidR="001C3062" w:rsidRPr="00B6355E" w:rsidRDefault="001C3062" w:rsidP="004377FE">
            <w:pPr>
              <w:jc w:val="center"/>
              <w:rPr>
                <w:rFonts w:ascii="Arial" w:hAnsi="Arial" w:cs="Arial"/>
                <w:b/>
              </w:rPr>
            </w:pPr>
            <w:r w:rsidRPr="00B6355E">
              <w:rPr>
                <w:rFonts w:ascii="Arial" w:hAnsi="Arial" w:cs="Arial"/>
                <w:b/>
              </w:rPr>
              <w:t>Veteriner Fakültesi</w:t>
            </w:r>
          </w:p>
          <w:p w:rsidR="000A74A7" w:rsidRPr="00B6355E" w:rsidRDefault="000A74A7" w:rsidP="004377FE">
            <w:pPr>
              <w:jc w:val="center"/>
              <w:rPr>
                <w:rFonts w:ascii="Arial" w:hAnsi="Arial" w:cs="Arial"/>
                <w:b/>
              </w:rPr>
            </w:pPr>
            <w:r w:rsidRPr="00B6355E">
              <w:rPr>
                <w:rFonts w:ascii="Arial" w:hAnsi="Arial" w:cs="Arial"/>
                <w:b/>
              </w:rPr>
              <w:t xml:space="preserve"> Kalite Komisyonu Başkanı</w:t>
            </w:r>
          </w:p>
        </w:tc>
        <w:tc>
          <w:tcPr>
            <w:tcW w:w="3250" w:type="dxa"/>
            <w:vAlign w:val="center"/>
          </w:tcPr>
          <w:p w:rsidR="000A74A7" w:rsidRPr="00B6355E" w:rsidRDefault="000A74A7" w:rsidP="004377FE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B6355E">
              <w:rPr>
                <w:rFonts w:ascii="Arial" w:hAnsi="Arial" w:cs="Arial"/>
                <w:b/>
              </w:rPr>
              <w:t>Klinik Bilimler Bölüm Başkanı</w:t>
            </w:r>
          </w:p>
        </w:tc>
        <w:tc>
          <w:tcPr>
            <w:tcW w:w="3250" w:type="dxa"/>
            <w:vAlign w:val="center"/>
          </w:tcPr>
          <w:p w:rsidR="000A74A7" w:rsidRPr="00B6355E" w:rsidRDefault="000A74A7" w:rsidP="004377FE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B6355E">
              <w:rPr>
                <w:rFonts w:ascii="Arial" w:hAnsi="Arial" w:cs="Arial"/>
                <w:b/>
              </w:rPr>
              <w:t>Veteriner Fakültesi Dekanı</w:t>
            </w:r>
          </w:p>
        </w:tc>
      </w:tr>
      <w:tr w:rsidR="000A74A7" w:rsidRPr="00B6355E" w:rsidTr="00B6355E">
        <w:trPr>
          <w:trHeight w:val="870"/>
        </w:trPr>
        <w:tc>
          <w:tcPr>
            <w:tcW w:w="3250" w:type="dxa"/>
            <w:vAlign w:val="center"/>
          </w:tcPr>
          <w:p w:rsidR="000A74A7" w:rsidRPr="00B6355E" w:rsidRDefault="00B27097" w:rsidP="001C3062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355E">
              <w:rPr>
                <w:rFonts w:ascii="Arial" w:hAnsi="Arial" w:cs="Arial"/>
                <w:b/>
                <w:sz w:val="20"/>
                <w:szCs w:val="20"/>
              </w:rPr>
              <w:t>Prof</w:t>
            </w:r>
            <w:r w:rsidR="00766341" w:rsidRPr="00B6355E">
              <w:rPr>
                <w:rFonts w:ascii="Arial" w:hAnsi="Arial" w:cs="Arial"/>
                <w:b/>
                <w:sz w:val="20"/>
                <w:szCs w:val="20"/>
              </w:rPr>
              <w:t>. Dr. Burcu M. BALKAN</w:t>
            </w:r>
          </w:p>
        </w:tc>
        <w:tc>
          <w:tcPr>
            <w:tcW w:w="3250" w:type="dxa"/>
            <w:vAlign w:val="center"/>
          </w:tcPr>
          <w:p w:rsidR="000A74A7" w:rsidRPr="00B6355E" w:rsidRDefault="00766341" w:rsidP="001C3062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355E">
              <w:rPr>
                <w:rFonts w:ascii="Arial" w:hAnsi="Arial" w:cs="Arial"/>
                <w:b/>
                <w:sz w:val="20"/>
                <w:szCs w:val="20"/>
              </w:rPr>
              <w:t>Prof. Dr. A. Reha AĞAOĞLU</w:t>
            </w:r>
          </w:p>
        </w:tc>
        <w:tc>
          <w:tcPr>
            <w:tcW w:w="3250" w:type="dxa"/>
            <w:vAlign w:val="center"/>
          </w:tcPr>
          <w:p w:rsidR="000A74A7" w:rsidRPr="00B6355E" w:rsidRDefault="00766341" w:rsidP="001C3062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355E">
              <w:rPr>
                <w:rFonts w:ascii="Arial" w:hAnsi="Arial" w:cs="Arial"/>
                <w:b/>
                <w:sz w:val="20"/>
                <w:szCs w:val="20"/>
              </w:rPr>
              <w:t>Prof. Dr. M. Çağrı KARAKURUM</w:t>
            </w:r>
          </w:p>
        </w:tc>
      </w:tr>
    </w:tbl>
    <w:p w:rsidR="004245C4" w:rsidRPr="00B6355E" w:rsidRDefault="004245C4" w:rsidP="000B1A7B">
      <w:pPr>
        <w:rPr>
          <w:rFonts w:ascii="Arial" w:hAnsi="Arial" w:cs="Arial"/>
        </w:rPr>
      </w:pPr>
    </w:p>
    <w:sectPr w:rsidR="004245C4" w:rsidRPr="00B6355E" w:rsidSect="000B1A7B">
      <w:pgSz w:w="11900" w:h="16840"/>
      <w:pgMar w:top="983" w:right="1128" w:bottom="749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26428"/>
    <w:multiLevelType w:val="hybridMultilevel"/>
    <w:tmpl w:val="CA28EE70"/>
    <w:lvl w:ilvl="0" w:tplc="F98E482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6A55FD"/>
    <w:multiLevelType w:val="singleLevel"/>
    <w:tmpl w:val="209EBCE6"/>
    <w:lvl w:ilvl="0">
      <w:start w:val="1"/>
      <w:numFmt w:val="bullet"/>
      <w:lvlText w:val="–"/>
      <w:lvlJc w:val="left"/>
      <w:pPr>
        <w:ind w:left="360" w:hanging="260"/>
      </w:pPr>
      <w:rPr>
        <w:rFonts w:ascii="Arial" w:hAnsi="Arial"/>
      </w:rPr>
    </w:lvl>
  </w:abstractNum>
  <w:abstractNum w:abstractNumId="2" w15:restartNumberingAfterBreak="0">
    <w:nsid w:val="5C5C75C3"/>
    <w:multiLevelType w:val="hybridMultilevel"/>
    <w:tmpl w:val="D83E5072"/>
    <w:lvl w:ilvl="0" w:tplc="714E49A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266FB0"/>
    <w:multiLevelType w:val="hybridMultilevel"/>
    <w:tmpl w:val="E222D5B6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66"/>
    <w:rsid w:val="000A74A7"/>
    <w:rsid w:val="000B1A7B"/>
    <w:rsid w:val="00116165"/>
    <w:rsid w:val="0016462F"/>
    <w:rsid w:val="00190700"/>
    <w:rsid w:val="001A5C26"/>
    <w:rsid w:val="001C3062"/>
    <w:rsid w:val="00211197"/>
    <w:rsid w:val="0022576E"/>
    <w:rsid w:val="003D5978"/>
    <w:rsid w:val="003E534E"/>
    <w:rsid w:val="00424511"/>
    <w:rsid w:val="004245C4"/>
    <w:rsid w:val="004248FD"/>
    <w:rsid w:val="004A31CD"/>
    <w:rsid w:val="004D1279"/>
    <w:rsid w:val="004D5CAF"/>
    <w:rsid w:val="004F19AC"/>
    <w:rsid w:val="004F4240"/>
    <w:rsid w:val="00590032"/>
    <w:rsid w:val="005C6502"/>
    <w:rsid w:val="00611B66"/>
    <w:rsid w:val="0062170C"/>
    <w:rsid w:val="006350E7"/>
    <w:rsid w:val="006C6ED9"/>
    <w:rsid w:val="006E40F5"/>
    <w:rsid w:val="00704F1F"/>
    <w:rsid w:val="007131A3"/>
    <w:rsid w:val="00737ACD"/>
    <w:rsid w:val="00753FDF"/>
    <w:rsid w:val="00766341"/>
    <w:rsid w:val="007941C4"/>
    <w:rsid w:val="007C0159"/>
    <w:rsid w:val="007D13CB"/>
    <w:rsid w:val="008416B2"/>
    <w:rsid w:val="00875C83"/>
    <w:rsid w:val="00877600"/>
    <w:rsid w:val="00921D28"/>
    <w:rsid w:val="00931EA7"/>
    <w:rsid w:val="00A544DA"/>
    <w:rsid w:val="00A65FF9"/>
    <w:rsid w:val="00AF2AB8"/>
    <w:rsid w:val="00B03B06"/>
    <w:rsid w:val="00B27097"/>
    <w:rsid w:val="00B6355E"/>
    <w:rsid w:val="00B63889"/>
    <w:rsid w:val="00B70157"/>
    <w:rsid w:val="00B73DA6"/>
    <w:rsid w:val="00C53672"/>
    <w:rsid w:val="00CD7348"/>
    <w:rsid w:val="00D35C0E"/>
    <w:rsid w:val="00D76FB6"/>
    <w:rsid w:val="00E16D2F"/>
    <w:rsid w:val="00E505A6"/>
    <w:rsid w:val="00E77752"/>
    <w:rsid w:val="00E9005A"/>
    <w:rsid w:val="00E95D1C"/>
    <w:rsid w:val="00EC561F"/>
    <w:rsid w:val="00F21570"/>
    <w:rsid w:val="00F46EF7"/>
    <w:rsid w:val="00F81718"/>
    <w:rsid w:val="00F8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B06A9"/>
  <w14:defaultImageDpi w14:val="32767"/>
  <w15:chartTrackingRefBased/>
  <w15:docId w15:val="{894220EA-D9CC-294C-AF5D-F9DC89FF4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11B66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81EC6"/>
    <w:pPr>
      <w:ind w:left="720"/>
      <w:contextualSpacing/>
    </w:pPr>
    <w:rPr>
      <w:rFonts w:ascii="Times" w:eastAsia="Times New Roman" w:hAnsi="Times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9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MAKÜVET Hayvan Hastanesi Kılık Kıyafet ve Çalışma Giysileri Talimatı</vt:lpstr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MAKÜVET Hayvan Hastanesi Kılık Kıyafet ve Çalışma Giysileri Talimatı</dc:title>
  <dc:subject>Hastane personeli ve öğrenciler için çalışma giysileri kuralları</dc:subject>
  <dc:creator>hakem</dc:creator>
  <cp:keywords>MAKÜVET, kılık kıyafet, çalışma giysisi, forma, talimat</cp:keywords>
  <dc:description>MAKÜ.HH.08 kurumsal şablonu esas alınarak hazırlanmıştır.</dc:description>
  <cp:lastModifiedBy>author</cp:lastModifiedBy>
  <cp:revision>2</cp:revision>
  <cp:lastPrinted>2020-02-24T06:58:00Z</cp:lastPrinted>
  <dcterms:created xsi:type="dcterms:W3CDTF">2026-08-02T21:30:00Z</dcterms:created>
  <dcterms:modified xsi:type="dcterms:W3CDTF">2026-08-02T21:30:00Z</dcterms:modified>
</cp:coreProperties>
</file>