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93" w:type="dxa"/>
        <w:tblLook w:val="04A0" w:firstRow="1" w:lastRow="0" w:firstColumn="1" w:lastColumn="0" w:noHBand="0" w:noVBand="1"/>
      </w:tblPr>
      <w:tblGrid>
        <w:gridCol w:w="1276"/>
        <w:gridCol w:w="1699"/>
        <w:gridCol w:w="4111"/>
        <w:gridCol w:w="3154"/>
      </w:tblGrid>
      <w:tr w:rsidR="005C6A30" w:rsidRPr="004248FD" w:rsidTr="005C6A30">
        <w:tc>
          <w:tcPr>
            <w:tcW w:w="1276" w:type="dxa"/>
          </w:tcPr>
          <w:p w:rsidR="005C6A30" w:rsidRPr="004248FD" w:rsidRDefault="005C6A30" w:rsidP="005C6A30">
            <w:pPr>
              <w:jc w:val="center"/>
              <w:rPr>
                <w:b/>
                <w:color w:val="1F3864" w:themeColor="accent1" w:themeShade="80"/>
              </w:rPr>
            </w:pPr>
            <w:r>
              <w:rPr>
                <w:b/>
                <w:noProof/>
                <w:color w:val="1F3864" w:themeColor="accent1" w:themeShade="80"/>
              </w:rPr>
              <w:drawing>
                <wp:inline distT="0" distB="0" distL="0" distR="0">
                  <wp:extent cx="671804" cy="755780"/>
                  <wp:effectExtent l="0" t="0" r="1905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AKÜVET Hay Hast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57" cy="79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gridSpan w:val="3"/>
            <w:vAlign w:val="center"/>
          </w:tcPr>
          <w:p w:rsidR="005C6A30" w:rsidRPr="005C6A30" w:rsidRDefault="005C6A30" w:rsidP="005C6A30">
            <w:pPr>
              <w:ind w:hanging="1"/>
              <w:jc w:val="center"/>
              <w:rPr>
                <w:b/>
                <w:color w:val="1F3864" w:themeColor="accent1" w:themeShade="80"/>
                <w:sz w:val="36"/>
                <w:szCs w:val="36"/>
              </w:rPr>
            </w:pPr>
            <w:r w:rsidRPr="005C6A30">
              <w:rPr>
                <w:b/>
                <w:color w:val="1F3864" w:themeColor="accent1" w:themeShade="80"/>
                <w:sz w:val="36"/>
                <w:szCs w:val="36"/>
              </w:rPr>
              <w:t>ARIZA BİLDİRİM FORMU</w:t>
            </w:r>
          </w:p>
        </w:tc>
      </w:tr>
      <w:tr w:rsidR="005C6A30" w:rsidRPr="004248FD" w:rsidTr="005C6A30">
        <w:tc>
          <w:tcPr>
            <w:tcW w:w="2975" w:type="dxa"/>
            <w:gridSpan w:val="2"/>
          </w:tcPr>
          <w:p w:rsidR="005C6A30" w:rsidRPr="004248FD" w:rsidRDefault="005C6A30" w:rsidP="005D1D62">
            <w:pPr>
              <w:ind w:hanging="1"/>
              <w:rPr>
                <w:sz w:val="20"/>
                <w:szCs w:val="20"/>
              </w:rPr>
            </w:pPr>
            <w:r w:rsidRPr="004248FD">
              <w:rPr>
                <w:sz w:val="20"/>
                <w:szCs w:val="20"/>
              </w:rPr>
              <w:t>YAYIN TARİHİ: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.2022</w:t>
            </w:r>
          </w:p>
        </w:tc>
        <w:tc>
          <w:tcPr>
            <w:tcW w:w="4111" w:type="dxa"/>
          </w:tcPr>
          <w:p w:rsidR="005C6A30" w:rsidRPr="004248FD" w:rsidRDefault="005C6A30" w:rsidP="005D1D62">
            <w:pPr>
              <w:ind w:hanging="1"/>
              <w:rPr>
                <w:sz w:val="20"/>
                <w:szCs w:val="20"/>
              </w:rPr>
            </w:pPr>
          </w:p>
        </w:tc>
        <w:tc>
          <w:tcPr>
            <w:tcW w:w="3154" w:type="dxa"/>
          </w:tcPr>
          <w:p w:rsidR="005C6A30" w:rsidRPr="004248FD" w:rsidRDefault="005C6A30" w:rsidP="005D1D62">
            <w:pPr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BELGE</w:t>
            </w:r>
            <w:r w:rsidRPr="004248FD">
              <w:rPr>
                <w:sz w:val="20"/>
                <w:szCs w:val="20"/>
              </w:rPr>
              <w:t xml:space="preserve"> NO:</w:t>
            </w:r>
            <w:r>
              <w:rPr>
                <w:sz w:val="20"/>
                <w:szCs w:val="20"/>
              </w:rPr>
              <w:t xml:space="preserve"> MAKÜ.HH.4</w:t>
            </w:r>
            <w:r>
              <w:rPr>
                <w:sz w:val="20"/>
                <w:szCs w:val="20"/>
              </w:rPr>
              <w:t>9</w:t>
            </w:r>
          </w:p>
        </w:tc>
      </w:tr>
    </w:tbl>
    <w:p w:rsidR="00000000" w:rsidRDefault="00EF7835">
      <w:pPr>
        <w:pStyle w:val="GvdeMetni"/>
        <w:kinsoku w:val="0"/>
        <w:overflowPunct w:val="0"/>
        <w:spacing w:after="1"/>
        <w:ind w:left="0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tbl>
      <w:tblPr>
        <w:tblW w:w="0" w:type="auto"/>
        <w:tblInd w:w="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2725"/>
        <w:gridCol w:w="5348"/>
      </w:tblGrid>
      <w:tr w:rsidR="00000000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4863" w:type="dxa"/>
            <w:gridSpan w:val="2"/>
          </w:tcPr>
          <w:p w:rsidR="00000000" w:rsidRDefault="00EF7835">
            <w:pPr>
              <w:pStyle w:val="TableParagraph"/>
              <w:tabs>
                <w:tab w:val="left" w:pos="2294"/>
              </w:tabs>
              <w:kinsoku w:val="0"/>
              <w:overflowPunct w:val="0"/>
              <w:spacing w:before="64"/>
              <w:ind w:left="1068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A</w:t>
            </w:r>
            <w:r>
              <w:rPr>
                <w:b/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R</w:t>
            </w:r>
            <w:r>
              <w:rPr>
                <w:b/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I</w:t>
            </w:r>
            <w:r>
              <w:rPr>
                <w:b/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Z</w:t>
            </w:r>
            <w:r>
              <w:rPr>
                <w:b/>
                <w:bCs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A</w:t>
            </w:r>
            <w:r>
              <w:rPr>
                <w:b/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Y</w:t>
            </w:r>
            <w:r>
              <w:rPr>
                <w:b/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I</w:t>
            </w:r>
            <w:r>
              <w:rPr>
                <w:b/>
                <w:bCs/>
                <w:w w:val="95"/>
                <w:sz w:val="22"/>
                <w:szCs w:val="22"/>
              </w:rPr>
              <w:tab/>
              <w:t>B</w:t>
            </w:r>
            <w:r>
              <w:rPr>
                <w:b/>
                <w:bCs/>
                <w:spacing w:val="-14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İ</w:t>
            </w:r>
            <w:r>
              <w:rPr>
                <w:b/>
                <w:bCs/>
                <w:spacing w:val="-13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L</w:t>
            </w:r>
            <w:r>
              <w:rPr>
                <w:b/>
                <w:bCs/>
                <w:spacing w:val="-13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D</w:t>
            </w:r>
            <w:r>
              <w:rPr>
                <w:b/>
                <w:bCs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İ</w:t>
            </w:r>
            <w:r>
              <w:rPr>
                <w:b/>
                <w:bCs/>
                <w:spacing w:val="-14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R</w:t>
            </w:r>
            <w:r>
              <w:rPr>
                <w:b/>
                <w:bCs/>
                <w:spacing w:val="-12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E</w:t>
            </w:r>
            <w:r>
              <w:rPr>
                <w:b/>
                <w:bCs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N</w:t>
            </w:r>
            <w:r>
              <w:rPr>
                <w:b/>
                <w:bCs/>
                <w:spacing w:val="-14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İ</w:t>
            </w:r>
            <w:r>
              <w:rPr>
                <w:b/>
                <w:bCs/>
                <w:spacing w:val="-14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N</w:t>
            </w:r>
          </w:p>
        </w:tc>
        <w:tc>
          <w:tcPr>
            <w:tcW w:w="5348" w:type="dxa"/>
          </w:tcPr>
          <w:p w:rsidR="00000000" w:rsidRDefault="00EF7835">
            <w:pPr>
              <w:pStyle w:val="TableParagraph"/>
              <w:tabs>
                <w:tab w:val="left" w:pos="2547"/>
              </w:tabs>
              <w:kinsoku w:val="0"/>
              <w:overflowPunct w:val="0"/>
              <w:spacing w:before="64"/>
              <w:ind w:left="1543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A</w:t>
            </w:r>
            <w:r>
              <w:rPr>
                <w:b/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R</w:t>
            </w:r>
            <w:r>
              <w:rPr>
                <w:b/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I</w:t>
            </w:r>
            <w:r>
              <w:rPr>
                <w:b/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Z</w:t>
            </w:r>
            <w:r>
              <w:rPr>
                <w:b/>
                <w:bCs/>
                <w:spacing w:val="-23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A</w:t>
            </w:r>
            <w:r>
              <w:rPr>
                <w:b/>
                <w:bCs/>
                <w:w w:val="95"/>
                <w:sz w:val="22"/>
                <w:szCs w:val="22"/>
              </w:rPr>
              <w:tab/>
              <w:t>B</w:t>
            </w:r>
            <w:r>
              <w:rPr>
                <w:b/>
                <w:bCs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İ</w:t>
            </w:r>
            <w:r>
              <w:rPr>
                <w:b/>
                <w:bCs/>
                <w:spacing w:val="-11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L</w:t>
            </w:r>
            <w:r>
              <w:rPr>
                <w:b/>
                <w:bCs/>
                <w:spacing w:val="-14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G</w:t>
            </w:r>
            <w:r>
              <w:rPr>
                <w:b/>
                <w:bCs/>
                <w:spacing w:val="-15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İ</w:t>
            </w:r>
            <w:r>
              <w:rPr>
                <w:b/>
                <w:bCs/>
                <w:spacing w:val="-13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L</w:t>
            </w:r>
            <w:r>
              <w:rPr>
                <w:b/>
                <w:bCs/>
                <w:spacing w:val="-13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E</w:t>
            </w:r>
            <w:r>
              <w:rPr>
                <w:b/>
                <w:bCs/>
                <w:spacing w:val="-14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R</w:t>
            </w:r>
            <w:r>
              <w:rPr>
                <w:b/>
                <w:bCs/>
                <w:spacing w:val="-14"/>
                <w:w w:val="95"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</w:rPr>
              <w:t>İ</w:t>
            </w:r>
          </w:p>
        </w:tc>
      </w:tr>
      <w:tr w:rsidR="002B7629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/>
        </w:trPr>
        <w:tc>
          <w:tcPr>
            <w:tcW w:w="2138" w:type="dxa"/>
          </w:tcPr>
          <w:p w:rsidR="002B7629" w:rsidRDefault="002B7629">
            <w:pPr>
              <w:pStyle w:val="TableParagraph"/>
              <w:kinsoku w:val="0"/>
              <w:overflowPunct w:val="0"/>
              <w:spacing w:before="2"/>
              <w:ind w:left="11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Birimi/Anabilim Dalı</w:t>
            </w:r>
          </w:p>
        </w:tc>
        <w:tc>
          <w:tcPr>
            <w:tcW w:w="2725" w:type="dxa"/>
          </w:tcPr>
          <w:p w:rsidR="002B7629" w:rsidRDefault="002B762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8" w:type="dxa"/>
            <w:vMerge w:val="restart"/>
          </w:tcPr>
          <w:p w:rsidR="002B7629" w:rsidRDefault="002B7629">
            <w:pPr>
              <w:pStyle w:val="TableParagraph"/>
              <w:kinsoku w:val="0"/>
              <w:overflowPunct w:val="0"/>
              <w:spacing w:before="2"/>
              <w:ind w:left="106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Arızanın Konusu:</w:t>
            </w:r>
          </w:p>
        </w:tc>
      </w:tr>
      <w:tr w:rsidR="002B7629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138" w:type="dxa"/>
          </w:tcPr>
          <w:p w:rsidR="002B7629" w:rsidRDefault="002B7629">
            <w:pPr>
              <w:pStyle w:val="TableParagraph"/>
              <w:kinsoku w:val="0"/>
              <w:overflowPunct w:val="0"/>
              <w:spacing w:line="236" w:lineRule="exact"/>
              <w:ind w:left="11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Adı/Soyadı</w:t>
            </w:r>
          </w:p>
        </w:tc>
        <w:tc>
          <w:tcPr>
            <w:tcW w:w="2725" w:type="dxa"/>
          </w:tcPr>
          <w:p w:rsidR="002B7629" w:rsidRDefault="002B762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8" w:type="dxa"/>
            <w:vMerge/>
          </w:tcPr>
          <w:p w:rsidR="002B7629" w:rsidRDefault="002B7629">
            <w:pPr>
              <w:pStyle w:val="GvdeMetni"/>
              <w:kinsoku w:val="0"/>
              <w:overflowPunct w:val="0"/>
              <w:spacing w:after="1"/>
              <w:ind w:left="0"/>
              <w:rPr>
                <w:rFonts w:ascii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</w:tr>
      <w:tr w:rsidR="002B7629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138" w:type="dxa"/>
          </w:tcPr>
          <w:p w:rsidR="002B7629" w:rsidRDefault="002B7629">
            <w:pPr>
              <w:pStyle w:val="TableParagraph"/>
              <w:kinsoku w:val="0"/>
              <w:overflowPunct w:val="0"/>
              <w:spacing w:line="236" w:lineRule="exact"/>
              <w:ind w:left="11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Görevi</w:t>
            </w:r>
          </w:p>
        </w:tc>
        <w:tc>
          <w:tcPr>
            <w:tcW w:w="2725" w:type="dxa"/>
          </w:tcPr>
          <w:p w:rsidR="002B7629" w:rsidRDefault="002B762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8" w:type="dxa"/>
            <w:vMerge/>
          </w:tcPr>
          <w:p w:rsidR="002B7629" w:rsidRDefault="002B7629">
            <w:pPr>
              <w:pStyle w:val="GvdeMetni"/>
              <w:kinsoku w:val="0"/>
              <w:overflowPunct w:val="0"/>
              <w:spacing w:after="1"/>
              <w:ind w:left="0"/>
              <w:rPr>
                <w:rFonts w:ascii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</w:tr>
      <w:tr w:rsidR="002B7629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138" w:type="dxa"/>
          </w:tcPr>
          <w:p w:rsidR="002B7629" w:rsidRDefault="002B7629">
            <w:pPr>
              <w:pStyle w:val="TableParagraph"/>
              <w:kinsoku w:val="0"/>
              <w:overflowPunct w:val="0"/>
              <w:spacing w:line="236" w:lineRule="exact"/>
              <w:ind w:left="110"/>
              <w:rPr>
                <w:i/>
                <w:iCs/>
                <w:w w:val="121"/>
                <w:sz w:val="22"/>
                <w:szCs w:val="22"/>
              </w:rPr>
            </w:pPr>
            <w:r>
              <w:rPr>
                <w:i/>
                <w:iCs/>
                <w:spacing w:val="-1"/>
                <w:w w:val="89"/>
                <w:sz w:val="22"/>
                <w:szCs w:val="22"/>
              </w:rPr>
              <w:t>Ta</w:t>
            </w:r>
            <w:r>
              <w:rPr>
                <w:i/>
                <w:iCs/>
                <w:w w:val="89"/>
                <w:sz w:val="22"/>
                <w:szCs w:val="22"/>
              </w:rPr>
              <w:t>r</w:t>
            </w:r>
            <w:r>
              <w:rPr>
                <w:i/>
                <w:iCs/>
                <w:w w:val="95"/>
                <w:sz w:val="22"/>
                <w:szCs w:val="22"/>
              </w:rPr>
              <w:t>i</w:t>
            </w:r>
            <w:r>
              <w:rPr>
                <w:i/>
                <w:iCs/>
                <w:spacing w:val="-1"/>
                <w:w w:val="95"/>
                <w:sz w:val="22"/>
                <w:szCs w:val="22"/>
              </w:rPr>
              <w:t>h/Saat</w:t>
            </w:r>
          </w:p>
        </w:tc>
        <w:tc>
          <w:tcPr>
            <w:tcW w:w="2725" w:type="dxa"/>
          </w:tcPr>
          <w:p w:rsidR="002B7629" w:rsidRDefault="002B762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8" w:type="dxa"/>
            <w:vMerge/>
          </w:tcPr>
          <w:p w:rsidR="002B7629" w:rsidRDefault="002B7629">
            <w:pPr>
              <w:pStyle w:val="GvdeMetni"/>
              <w:kinsoku w:val="0"/>
              <w:overflowPunct w:val="0"/>
              <w:spacing w:after="1"/>
              <w:ind w:left="0"/>
              <w:rPr>
                <w:rFonts w:ascii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</w:tr>
      <w:tr w:rsidR="002B7629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2138" w:type="dxa"/>
          </w:tcPr>
          <w:p w:rsidR="002B7629" w:rsidRDefault="002B7629">
            <w:pPr>
              <w:pStyle w:val="TableParagraph"/>
              <w:kinsoku w:val="0"/>
              <w:overflowPunct w:val="0"/>
              <w:spacing w:line="236" w:lineRule="exact"/>
              <w:ind w:left="11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İmza</w:t>
            </w:r>
          </w:p>
        </w:tc>
        <w:tc>
          <w:tcPr>
            <w:tcW w:w="2725" w:type="dxa"/>
          </w:tcPr>
          <w:p w:rsidR="002B7629" w:rsidRDefault="002B7629">
            <w:pPr>
              <w:pStyle w:val="TableParagraph"/>
              <w:kinsoku w:val="0"/>
              <w:overflowPunct w:val="0"/>
              <w:rPr>
                <w:w w:val="96"/>
                <w:sz w:val="22"/>
                <w:szCs w:val="22"/>
              </w:rPr>
            </w:pPr>
          </w:p>
          <w:p w:rsidR="002B7629" w:rsidRDefault="002B762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8" w:type="dxa"/>
            <w:vMerge/>
          </w:tcPr>
          <w:p w:rsidR="002B7629" w:rsidRDefault="002B7629">
            <w:pPr>
              <w:pStyle w:val="GvdeMetni"/>
              <w:kinsoku w:val="0"/>
              <w:overflowPunct w:val="0"/>
              <w:spacing w:after="1"/>
              <w:ind w:left="0"/>
              <w:rPr>
                <w:rFonts w:ascii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</w:tr>
      <w:tr w:rsidR="002B7629" w:rsidTr="00DC0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4863" w:type="dxa"/>
            <w:gridSpan w:val="2"/>
          </w:tcPr>
          <w:p w:rsidR="002B7629" w:rsidRPr="002B7629" w:rsidRDefault="002B7629" w:rsidP="002B7629">
            <w:pPr>
              <w:pStyle w:val="TableParagraph"/>
              <w:kinsoku w:val="0"/>
              <w:overflowPunct w:val="0"/>
              <w:jc w:val="center"/>
              <w:rPr>
                <w:b/>
                <w:w w:val="96"/>
                <w:sz w:val="18"/>
                <w:szCs w:val="18"/>
              </w:rPr>
            </w:pPr>
            <w:r w:rsidRPr="002B7629">
              <w:rPr>
                <w:b/>
                <w:i/>
                <w:iCs/>
                <w:sz w:val="18"/>
                <w:szCs w:val="18"/>
              </w:rPr>
              <w:t>BİRİM SORUMLUSU/ANABİLİM DALI BAŞKANI</w:t>
            </w:r>
          </w:p>
        </w:tc>
        <w:tc>
          <w:tcPr>
            <w:tcW w:w="5348" w:type="dxa"/>
            <w:vMerge/>
          </w:tcPr>
          <w:p w:rsidR="002B7629" w:rsidRDefault="002B7629">
            <w:pPr>
              <w:pStyle w:val="GvdeMetni"/>
              <w:kinsoku w:val="0"/>
              <w:overflowPunct w:val="0"/>
              <w:spacing w:after="1"/>
              <w:ind w:left="0"/>
              <w:rPr>
                <w:rFonts w:ascii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</w:tr>
      <w:tr w:rsidR="002B7629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2138" w:type="dxa"/>
          </w:tcPr>
          <w:p w:rsidR="002B7629" w:rsidRPr="002B7629" w:rsidRDefault="002B7629" w:rsidP="002B7629">
            <w:pPr>
              <w:pStyle w:val="TableParagraph"/>
              <w:kinsoku w:val="0"/>
              <w:overflowPunct w:val="0"/>
              <w:spacing w:line="236" w:lineRule="exact"/>
              <w:ind w:left="110"/>
              <w:rPr>
                <w:i/>
                <w:iCs/>
                <w:w w:val="95"/>
                <w:sz w:val="22"/>
                <w:szCs w:val="22"/>
              </w:rPr>
            </w:pPr>
            <w:r>
              <w:rPr>
                <w:i/>
                <w:iCs/>
                <w:w w:val="95"/>
                <w:sz w:val="22"/>
                <w:szCs w:val="22"/>
              </w:rPr>
              <w:t>Adı/Soyadı</w:t>
            </w:r>
          </w:p>
        </w:tc>
        <w:tc>
          <w:tcPr>
            <w:tcW w:w="2725" w:type="dxa"/>
          </w:tcPr>
          <w:p w:rsidR="002B7629" w:rsidRDefault="002B762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8" w:type="dxa"/>
            <w:vMerge/>
          </w:tcPr>
          <w:p w:rsidR="002B7629" w:rsidRDefault="002B7629">
            <w:pPr>
              <w:pStyle w:val="GvdeMetni"/>
              <w:kinsoku w:val="0"/>
              <w:overflowPunct w:val="0"/>
              <w:spacing w:after="1"/>
              <w:ind w:left="0"/>
              <w:rPr>
                <w:rFonts w:ascii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</w:tr>
      <w:tr w:rsidR="002B7629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2138" w:type="dxa"/>
          </w:tcPr>
          <w:p w:rsidR="002B7629" w:rsidRDefault="002B7629" w:rsidP="002B7629">
            <w:pPr>
              <w:pStyle w:val="TableParagraph"/>
              <w:kinsoku w:val="0"/>
              <w:overflowPunct w:val="0"/>
              <w:spacing w:line="236" w:lineRule="exact"/>
              <w:ind w:left="110"/>
              <w:rPr>
                <w:i/>
                <w:iCs/>
                <w:w w:val="95"/>
                <w:sz w:val="22"/>
                <w:szCs w:val="22"/>
              </w:rPr>
            </w:pPr>
            <w:r>
              <w:rPr>
                <w:i/>
                <w:iCs/>
                <w:w w:val="95"/>
                <w:sz w:val="22"/>
                <w:szCs w:val="22"/>
              </w:rPr>
              <w:t>İmza</w:t>
            </w:r>
          </w:p>
        </w:tc>
        <w:tc>
          <w:tcPr>
            <w:tcW w:w="2725" w:type="dxa"/>
          </w:tcPr>
          <w:p w:rsidR="002B7629" w:rsidRDefault="002B762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629" w:rsidRDefault="002B762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7629" w:rsidRDefault="002B762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8" w:type="dxa"/>
            <w:vMerge/>
          </w:tcPr>
          <w:p w:rsidR="002B7629" w:rsidRDefault="002B7629">
            <w:pPr>
              <w:pStyle w:val="GvdeMetni"/>
              <w:kinsoku w:val="0"/>
              <w:overflowPunct w:val="0"/>
              <w:spacing w:after="1"/>
              <w:ind w:left="0"/>
              <w:rPr>
                <w:rFonts w:ascii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</w:tr>
      <w:tr w:rsidR="005C6A30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211" w:type="dxa"/>
            <w:gridSpan w:val="3"/>
          </w:tcPr>
          <w:p w:rsidR="005C6A30" w:rsidRDefault="0028121B" w:rsidP="0028121B">
            <w:pPr>
              <w:pStyle w:val="TableParagraph"/>
              <w:kinsoku w:val="0"/>
              <w:overflowPunct w:val="0"/>
              <w:spacing w:before="64"/>
              <w:jc w:val="center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ARIZALANAN CİHAZ BİLGİLERİ</w:t>
            </w:r>
          </w:p>
        </w:tc>
      </w:tr>
      <w:tr w:rsidR="002B4E72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211" w:type="dxa"/>
            <w:gridSpan w:val="3"/>
          </w:tcPr>
          <w:p w:rsidR="002B7629" w:rsidRDefault="002B4E72" w:rsidP="002B4E72">
            <w:pPr>
              <w:pStyle w:val="TableParagraph"/>
              <w:kinsoku w:val="0"/>
              <w:overflowPunct w:val="0"/>
              <w:spacing w:before="64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CİHAZ SORUMLUSU</w:t>
            </w:r>
            <w:r w:rsidR="002B7629">
              <w:rPr>
                <w:b/>
                <w:bCs/>
                <w:w w:val="95"/>
                <w:sz w:val="22"/>
                <w:szCs w:val="22"/>
              </w:rPr>
              <w:t>NUN ADI SOYADI UNVANI:</w:t>
            </w:r>
            <w:r>
              <w:rPr>
                <w:b/>
                <w:bCs/>
                <w:w w:val="95"/>
                <w:sz w:val="22"/>
                <w:szCs w:val="22"/>
              </w:rPr>
              <w:t xml:space="preserve"> </w:t>
            </w:r>
          </w:p>
          <w:p w:rsidR="002B4E72" w:rsidRDefault="002B4E72" w:rsidP="002B4E72">
            <w:pPr>
              <w:pStyle w:val="TableParagraph"/>
              <w:kinsoku w:val="0"/>
              <w:overflowPunct w:val="0"/>
              <w:spacing w:before="64"/>
              <w:rPr>
                <w:bCs/>
                <w:i/>
                <w:w w:val="95"/>
                <w:sz w:val="16"/>
                <w:szCs w:val="16"/>
              </w:rPr>
            </w:pPr>
            <w:r w:rsidRPr="0028121B">
              <w:rPr>
                <w:bCs/>
                <w:i/>
                <w:w w:val="95"/>
                <w:sz w:val="16"/>
                <w:szCs w:val="16"/>
              </w:rPr>
              <w:t>(</w:t>
            </w:r>
            <w:proofErr w:type="gramStart"/>
            <w:r w:rsidRPr="0028121B">
              <w:rPr>
                <w:bCs/>
                <w:i/>
                <w:w w:val="95"/>
                <w:sz w:val="16"/>
                <w:szCs w:val="16"/>
              </w:rPr>
              <w:t>cihazın</w:t>
            </w:r>
            <w:proofErr w:type="gramEnd"/>
            <w:r w:rsidRPr="0028121B">
              <w:rPr>
                <w:bCs/>
                <w:i/>
                <w:w w:val="95"/>
                <w:sz w:val="16"/>
                <w:szCs w:val="16"/>
              </w:rPr>
              <w:t xml:space="preserve"> sorumluluğu resmi olarak bir personele verilmemiş ise sorumluluk; birim sorumlusu* veya anabilim dalı başkanına aittir)</w:t>
            </w:r>
          </w:p>
          <w:p w:rsidR="0028121B" w:rsidRDefault="0028121B" w:rsidP="002B4E72">
            <w:pPr>
              <w:pStyle w:val="TableParagraph"/>
              <w:kinsoku w:val="0"/>
              <w:overflowPunct w:val="0"/>
              <w:spacing w:before="64"/>
              <w:rPr>
                <w:b/>
                <w:bCs/>
                <w:w w:val="95"/>
                <w:sz w:val="22"/>
                <w:szCs w:val="22"/>
              </w:rPr>
            </w:pPr>
          </w:p>
          <w:p w:rsidR="0028121B" w:rsidRPr="0028121B" w:rsidRDefault="0028121B" w:rsidP="002B4E72">
            <w:pPr>
              <w:pStyle w:val="TableParagraph"/>
              <w:kinsoku w:val="0"/>
              <w:overflowPunct w:val="0"/>
              <w:spacing w:before="64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 xml:space="preserve">ARIZALANAN </w:t>
            </w:r>
            <w:bookmarkStart w:id="0" w:name="_GoBack"/>
            <w:bookmarkEnd w:id="0"/>
            <w:r w:rsidRPr="0028121B">
              <w:rPr>
                <w:b/>
                <w:bCs/>
                <w:w w:val="95"/>
                <w:sz w:val="22"/>
                <w:szCs w:val="22"/>
              </w:rPr>
              <w:t>CİHAZIN;</w:t>
            </w:r>
          </w:p>
          <w:p w:rsidR="0028121B" w:rsidRDefault="0028121B" w:rsidP="002B4E72">
            <w:pPr>
              <w:pStyle w:val="TableParagraph"/>
              <w:kinsoku w:val="0"/>
              <w:overflowPunct w:val="0"/>
              <w:spacing w:before="64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KULLANILDIĞI BİRİM/ANABİLİM DALI:</w:t>
            </w:r>
          </w:p>
          <w:p w:rsidR="002B4E72" w:rsidRDefault="002B4E72" w:rsidP="002B4E72">
            <w:pPr>
              <w:pStyle w:val="TableParagraph"/>
              <w:kinsoku w:val="0"/>
              <w:overflowPunct w:val="0"/>
              <w:spacing w:before="64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ADI:</w:t>
            </w:r>
          </w:p>
          <w:p w:rsidR="002B4E72" w:rsidRDefault="002B4E72" w:rsidP="002B4E72">
            <w:pPr>
              <w:pStyle w:val="TableParagraph"/>
              <w:kinsoku w:val="0"/>
              <w:overflowPunct w:val="0"/>
              <w:spacing w:before="64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MARKASI:</w:t>
            </w:r>
          </w:p>
          <w:p w:rsidR="002B4E72" w:rsidRDefault="002B4E72" w:rsidP="002B4E72">
            <w:pPr>
              <w:pStyle w:val="TableParagraph"/>
              <w:kinsoku w:val="0"/>
              <w:overflowPunct w:val="0"/>
              <w:spacing w:before="64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MODELİ:</w:t>
            </w:r>
          </w:p>
          <w:p w:rsidR="002B4E72" w:rsidRDefault="002B4E72" w:rsidP="002B4E72">
            <w:pPr>
              <w:pStyle w:val="TableParagraph"/>
              <w:kinsoku w:val="0"/>
              <w:overflowPunct w:val="0"/>
              <w:spacing w:before="64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SERİ NO:</w:t>
            </w:r>
          </w:p>
          <w:p w:rsidR="002B4E72" w:rsidRDefault="002B4E72" w:rsidP="002B4E72">
            <w:pPr>
              <w:pStyle w:val="TableParagraph"/>
              <w:kinsoku w:val="0"/>
              <w:overflowPunct w:val="0"/>
              <w:spacing w:before="64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YIL İÇİNDE ARIZA ADEDİ:</w:t>
            </w:r>
          </w:p>
        </w:tc>
      </w:tr>
      <w:tr w:rsidR="002B4E72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10211" w:type="dxa"/>
            <w:gridSpan w:val="3"/>
          </w:tcPr>
          <w:p w:rsidR="002B4E72" w:rsidRPr="002B7629" w:rsidRDefault="002B4E72" w:rsidP="002B4E72">
            <w:pPr>
              <w:pStyle w:val="TableParagraph"/>
              <w:kinsoku w:val="0"/>
              <w:overflowPunct w:val="0"/>
              <w:spacing w:before="117"/>
              <w:ind w:left="141"/>
              <w:jc w:val="center"/>
              <w:rPr>
                <w:b/>
                <w:bCs/>
                <w:i/>
                <w:iCs/>
                <w:w w:val="90"/>
                <w:sz w:val="22"/>
                <w:szCs w:val="22"/>
              </w:rPr>
            </w:pPr>
            <w:r w:rsidRPr="002B7629">
              <w:rPr>
                <w:b/>
                <w:bCs/>
                <w:i/>
                <w:iCs/>
                <w:w w:val="90"/>
                <w:sz w:val="22"/>
                <w:szCs w:val="22"/>
              </w:rPr>
              <w:t>Yetkili Servis Bilgileri</w:t>
            </w:r>
          </w:p>
        </w:tc>
      </w:tr>
      <w:tr w:rsidR="00000000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211" w:type="dxa"/>
            <w:gridSpan w:val="3"/>
          </w:tcPr>
          <w:p w:rsidR="00000000" w:rsidRPr="002B7629" w:rsidRDefault="002B4E72" w:rsidP="002B7629">
            <w:pPr>
              <w:pStyle w:val="TableParagraph"/>
              <w:kinsoku w:val="0"/>
              <w:overflowPunct w:val="0"/>
              <w:spacing w:line="480" w:lineRule="auto"/>
              <w:rPr>
                <w:sz w:val="22"/>
                <w:szCs w:val="22"/>
              </w:rPr>
            </w:pPr>
            <w:r w:rsidRPr="002B7629">
              <w:rPr>
                <w:sz w:val="22"/>
                <w:szCs w:val="22"/>
              </w:rPr>
              <w:t>Adı:</w:t>
            </w:r>
          </w:p>
        </w:tc>
      </w:tr>
      <w:tr w:rsidR="002B4E72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211" w:type="dxa"/>
            <w:gridSpan w:val="3"/>
          </w:tcPr>
          <w:p w:rsidR="002B4E72" w:rsidRPr="002B7629" w:rsidRDefault="002B4E72" w:rsidP="002B7629">
            <w:pPr>
              <w:pStyle w:val="TableParagraph"/>
              <w:kinsoku w:val="0"/>
              <w:overflowPunct w:val="0"/>
              <w:spacing w:line="480" w:lineRule="auto"/>
              <w:rPr>
                <w:sz w:val="22"/>
                <w:szCs w:val="22"/>
              </w:rPr>
            </w:pPr>
            <w:r w:rsidRPr="002B7629">
              <w:rPr>
                <w:sz w:val="22"/>
                <w:szCs w:val="22"/>
              </w:rPr>
              <w:t>İletişim bilgileri (telefon ve eposta):</w:t>
            </w:r>
          </w:p>
        </w:tc>
      </w:tr>
      <w:tr w:rsidR="00000000" w:rsidTr="002B7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10211" w:type="dxa"/>
            <w:gridSpan w:val="3"/>
          </w:tcPr>
          <w:p w:rsidR="002B7629" w:rsidRDefault="002B762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000000" w:rsidRDefault="002B762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Bildirim formuna: arızalı cihazın o</w:t>
            </w:r>
            <w:r w:rsidR="002B4E72" w:rsidRPr="002B7629">
              <w:rPr>
                <w:sz w:val="22"/>
                <w:szCs w:val="22"/>
              </w:rPr>
              <w:t>narım</w:t>
            </w:r>
            <w:r>
              <w:rPr>
                <w:sz w:val="22"/>
                <w:szCs w:val="22"/>
              </w:rPr>
              <w:t>ı</w:t>
            </w:r>
            <w:r w:rsidR="002B4E72" w:rsidRPr="002B7629">
              <w:rPr>
                <w:sz w:val="22"/>
                <w:szCs w:val="22"/>
              </w:rPr>
              <w:t xml:space="preserve"> için </w:t>
            </w:r>
            <w:r>
              <w:rPr>
                <w:sz w:val="22"/>
                <w:szCs w:val="22"/>
              </w:rPr>
              <w:t xml:space="preserve">yetkili </w:t>
            </w:r>
            <w:r w:rsidR="002B4E72" w:rsidRPr="002B7629">
              <w:rPr>
                <w:sz w:val="22"/>
                <w:szCs w:val="22"/>
              </w:rPr>
              <w:t>servisten alınmış imzalı kaşeli teknik servis ücretini belirten proforma fatura eklenmelidir.</w:t>
            </w:r>
          </w:p>
          <w:p w:rsidR="002B7629" w:rsidRPr="002B7629" w:rsidRDefault="002B7629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:rsidR="00000000" w:rsidRDefault="00EF7835">
      <w:pPr>
        <w:pStyle w:val="GvdeMetni"/>
        <w:kinsoku w:val="0"/>
        <w:overflowPunct w:val="0"/>
        <w:spacing w:before="10"/>
        <w:ind w:left="0"/>
        <w:rPr>
          <w:rFonts w:ascii="Times New Roman" w:hAnsi="Times New Roman" w:cs="Times New Roman"/>
          <w:i w:val="0"/>
          <w:iCs w:val="0"/>
          <w:sz w:val="17"/>
          <w:szCs w:val="17"/>
        </w:rPr>
      </w:pPr>
    </w:p>
    <w:p w:rsidR="002B4E72" w:rsidRDefault="00EF7835">
      <w:pPr>
        <w:pStyle w:val="GvdeMetni"/>
        <w:kinsoku w:val="0"/>
        <w:overflowPunct w:val="0"/>
        <w:spacing w:before="73"/>
      </w:pPr>
      <w:r>
        <w:t>*</w:t>
      </w:r>
      <w:r w:rsidR="002B4E72">
        <w:t xml:space="preserve">MAKÜVET Hayvan Hastanesi Acil Klinik, Yoğun Bakım, </w:t>
      </w:r>
      <w:proofErr w:type="spellStart"/>
      <w:r w:rsidR="002B4E72">
        <w:t>Hospitalizasyon</w:t>
      </w:r>
      <w:proofErr w:type="spellEnd"/>
      <w:r w:rsidR="002B4E72">
        <w:t xml:space="preserve">, </w:t>
      </w:r>
      <w:proofErr w:type="spellStart"/>
      <w:r w:rsidR="002B4E72">
        <w:t>Enfeksiyöz</w:t>
      </w:r>
      <w:proofErr w:type="spellEnd"/>
      <w:r w:rsidR="002B4E72">
        <w:t xml:space="preserve"> Hastalıklar Kliniği ve Karantina </w:t>
      </w:r>
      <w:proofErr w:type="spellStart"/>
      <w:r w:rsidR="002B4E72">
        <w:t>Birimleri’nin</w:t>
      </w:r>
      <w:proofErr w:type="spellEnd"/>
      <w:r w:rsidR="002B4E72">
        <w:t xml:space="preserve"> sorumluları.</w:t>
      </w:r>
    </w:p>
    <w:p w:rsidR="00000000" w:rsidRDefault="00EF7835">
      <w:pPr>
        <w:pStyle w:val="GvdeMetni"/>
        <w:kinsoku w:val="0"/>
        <w:overflowPunct w:val="0"/>
        <w:spacing w:before="73"/>
      </w:pPr>
      <w:r>
        <w:t xml:space="preserve">Bu form </w:t>
      </w:r>
      <w:r w:rsidR="002B7629">
        <w:t xml:space="preserve">MAKÜVET Hayvan Hastanesi’nde kullanılan </w:t>
      </w:r>
      <w:r>
        <w:t xml:space="preserve">her türlü </w:t>
      </w:r>
      <w:r w:rsidR="002B7629">
        <w:t xml:space="preserve">cihazın arızasında </w:t>
      </w:r>
      <w:r>
        <w:t xml:space="preserve">doldurulacak ve </w:t>
      </w:r>
      <w:r w:rsidR="002B7629">
        <w:t>Klinik Bilimler Bölüm Başkanlığı Sekreterliği’ne iletilecektir.</w:t>
      </w:r>
    </w:p>
    <w:p w:rsidR="00EF7835" w:rsidRDefault="00EF7835">
      <w:pPr>
        <w:pStyle w:val="GvdeMetni"/>
        <w:kinsoku w:val="0"/>
        <w:overflowPunct w:val="0"/>
      </w:pPr>
    </w:p>
    <w:sectPr w:rsidR="00EF7835">
      <w:type w:val="continuous"/>
      <w:pgSz w:w="11910" w:h="16840"/>
      <w:pgMar w:top="560" w:right="380" w:bottom="280" w:left="7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30" w:hanging="123"/>
      </w:pPr>
      <w:rPr>
        <w:b w:val="0"/>
        <w:bCs w:val="0"/>
        <w:i/>
        <w:iCs/>
        <w:w w:val="91"/>
      </w:rPr>
    </w:lvl>
    <w:lvl w:ilvl="1">
      <w:numFmt w:val="bullet"/>
      <w:lvlText w:val="ï"/>
      <w:lvlJc w:val="left"/>
      <w:pPr>
        <w:ind w:left="1037" w:hanging="123"/>
      </w:pPr>
    </w:lvl>
    <w:lvl w:ilvl="2">
      <w:numFmt w:val="bullet"/>
      <w:lvlText w:val="ï"/>
      <w:lvlJc w:val="left"/>
      <w:pPr>
        <w:ind w:left="1834" w:hanging="123"/>
      </w:pPr>
    </w:lvl>
    <w:lvl w:ilvl="3">
      <w:numFmt w:val="bullet"/>
      <w:lvlText w:val="ï"/>
      <w:lvlJc w:val="left"/>
      <w:pPr>
        <w:ind w:left="2632" w:hanging="123"/>
      </w:pPr>
    </w:lvl>
    <w:lvl w:ilvl="4">
      <w:numFmt w:val="bullet"/>
      <w:lvlText w:val="ï"/>
      <w:lvlJc w:val="left"/>
      <w:pPr>
        <w:ind w:left="3429" w:hanging="123"/>
      </w:pPr>
    </w:lvl>
    <w:lvl w:ilvl="5">
      <w:numFmt w:val="bullet"/>
      <w:lvlText w:val="ï"/>
      <w:lvlJc w:val="left"/>
      <w:pPr>
        <w:ind w:left="4227" w:hanging="123"/>
      </w:pPr>
    </w:lvl>
    <w:lvl w:ilvl="6">
      <w:numFmt w:val="bullet"/>
      <w:lvlText w:val="ï"/>
      <w:lvlJc w:val="left"/>
      <w:pPr>
        <w:ind w:left="5024" w:hanging="123"/>
      </w:pPr>
    </w:lvl>
    <w:lvl w:ilvl="7">
      <w:numFmt w:val="bullet"/>
      <w:lvlText w:val="ï"/>
      <w:lvlJc w:val="left"/>
      <w:pPr>
        <w:ind w:left="5821" w:hanging="123"/>
      </w:pPr>
    </w:lvl>
    <w:lvl w:ilvl="8">
      <w:numFmt w:val="bullet"/>
      <w:lvlText w:val="ï"/>
      <w:lvlJc w:val="left"/>
      <w:pPr>
        <w:ind w:left="6619" w:hanging="12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30"/>
    <w:rsid w:val="0028121B"/>
    <w:rsid w:val="002B4E72"/>
    <w:rsid w:val="002B7629"/>
    <w:rsid w:val="005C6A30"/>
    <w:rsid w:val="00E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3C366"/>
  <w14:defaultImageDpi w14:val="0"/>
  <w15:docId w15:val="{62D2B135-D2D2-D246-8901-DE614026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spacing w:before="1"/>
      <w:ind w:left="109"/>
    </w:pPr>
    <w:rPr>
      <w:i/>
      <w:iCs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Arial" w:hAnsi="Arial" w:cs="Arial"/>
      <w:sz w:val="22"/>
      <w:szCs w:val="22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AralkYok">
    <w:name w:val="No Spacing"/>
    <w:uiPriority w:val="1"/>
    <w:qFormat/>
    <w:rsid w:val="005C6A30"/>
    <w:rPr>
      <w:rFonts w:eastAsiaTheme="minorHAnsi"/>
      <w:lang w:eastAsia="en-US"/>
    </w:rPr>
  </w:style>
  <w:style w:type="table" w:styleId="TabloKlavuzu">
    <w:name w:val="Table Grid"/>
    <w:basedOn w:val="NormalTablo"/>
    <w:uiPriority w:val="39"/>
    <w:rsid w:val="005C6A30"/>
    <w:rPr>
      <w:rFonts w:eastAsiaTheme="minorHAnsi"/>
      <w:lang w:eastAsia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knan</dc:creator>
  <cp:keywords/>
  <dc:description/>
  <cp:lastModifiedBy>hakem</cp:lastModifiedBy>
  <cp:revision>2</cp:revision>
  <dcterms:created xsi:type="dcterms:W3CDTF">2022-09-14T18:42:00Z</dcterms:created>
  <dcterms:modified xsi:type="dcterms:W3CDTF">2022-09-14T18:42:00Z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MicrosoftÆ Word 2010</vt:lpwstr>
  </property>
</Properties>
</file>