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TUTANAK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1528" w:edGrp="everyone"/>
      <w:sdt>
        <w:sdtPr>
          <w:alias w:val="Tarih"/>
          <w:tag w:val="Tarih"/>
          <w:id w:val="42527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1528"/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834"/>
        <w:gridCol w:w="6803"/>
      </w:tblGrid>
      <w:tr>
        <w:trPr>
          <w:trHeight w:val="396" w:hRule="atLeast"/>
          <w:cantSplit/>
        </w:trPr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Tutanağın Konusu</w:t>
            </w:r>
          </w:p>
        </w:tc>
        <w:tc>
          <w:tcPr>
            <w:tcW w:type="dxa" w:w="6803"/>
            <w:vAlign w:val="center"/>
          </w:tcPr>
          <w:p>
            <w:pPr>
              <w:spacing w:before="0" w:after="0" w:line="240" w:lineRule="auto"/>
              <w:jc w:val="left"/>
            </w:pPr>
            <w:permStart w:id="1529" w:edGrp="everyone"/>
            <w:sdt>
              <w:sdtPr>
                <w:alias w:val="Konu"/>
                <w:tag w:val="Konu"/>
                <w:id w:val="4252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529"/>
          </w:p>
        </w:tc>
      </w:tr>
      <w:tr>
        <w:trPr>
          <w:trHeight w:val="396" w:hRule="atLeast"/>
          <w:cantSplit/>
        </w:trPr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Tutanağın Düzenlendiği Yer / Saat</w:t>
            </w:r>
          </w:p>
        </w:tc>
        <w:tc>
          <w:tcPr>
            <w:tcW w:type="dxa" w:w="6803"/>
            <w:vAlign w:val="center"/>
          </w:tcPr>
          <w:p>
            <w:pPr>
              <w:spacing w:before="0" w:after="0" w:line="240" w:lineRule="auto"/>
              <w:jc w:val="left"/>
            </w:pPr>
            <w:permStart w:id="1530" w:edGrp="everyone"/>
            <w:sdt>
              <w:sdtPr>
                <w:alias w:val="Yer saat"/>
                <w:tag w:val="Yer saat"/>
                <w:id w:val="4252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530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60" w:after="40" w:line="240" w:lineRule="auto"/>
        <w:jc w:val="left"/>
      </w:pPr>
      <w:r>
        <w:rPr>
          <w:b/>
          <w:bCs/>
          <w:sz w:val="19"/>
          <w:szCs w:val="19"/>
        </w:rPr>
        <w:t xml:space="preserve">OLAYIN / DURUMUN AÇIKLAMASI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3968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1531" w:edGrp="everyone"/>
            <w:sdt>
              <w:sdtPr>
                <w:alias w:val="Tutanak metni"/>
                <w:tag w:val="Tutanak metni"/>
                <w:id w:val="4253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531"/>
          </w:p>
        </w:tc>
      </w:tr>
    </w:tbl>
    <w:p>
      <w:pPr>
        <w:spacing w:before="0" w:after="0" w:line="80" w:lineRule="exact"/>
        <w:jc w:val="left"/>
      </w:pPr>
    </w:p>
    <w:p>
      <w:pPr>
        <w:spacing w:before="80" w:after="80" w:line="240" w:lineRule="auto"/>
        <w:jc w:val="left"/>
      </w:pPr>
      <w:r>
        <w:rPr>
          <w:sz w:val="20"/>
          <w:szCs w:val="20"/>
        </w:rPr>
        <w:t xml:space="preserve">İş bu tutanak tarafımızdan hazırlanarak imza altına alınmıştır.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3401"/>
        <w:gridCol w:w="2834"/>
        <w:gridCol w:w="2834"/>
      </w:tblGrid>
      <w:tr>
        <w:trPr>
          <w:trHeight w:val="680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S.N</w:t>
            </w:r>
          </w:p>
        </w:tc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Adı Soyadı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Unvanı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İmza</w:t>
            </w:r>
          </w:p>
        </w:tc>
      </w:tr>
      <w:tr>
        <w:trPr>
          <w:trHeight w:val="68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</w:t>
            </w:r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1532" w:edGrp="everyone"/>
            <w:sdt>
              <w:sdtPr>
                <w:alias w:val="Tutanak Adı Soyadı 1"/>
                <w:tag w:val="Tutanak Adı Soyadı 1"/>
                <w:id w:val="4253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532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533" w:edGrp="everyone"/>
            <w:sdt>
              <w:sdtPr>
                <w:alias w:val="Tutanak Unvanı 1"/>
                <w:tag w:val="Tutanak Unvanı 1"/>
                <w:id w:val="4253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1533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68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1534" w:edGrp="everyone"/>
            <w:sdt>
              <w:sdtPr>
                <w:alias w:val="Tutanak Adı Soyadı 2"/>
                <w:tag w:val="Tutanak Adı Soyadı 2"/>
                <w:id w:val="4253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534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535" w:edGrp="everyone"/>
            <w:sdt>
              <w:sdtPr>
                <w:alias w:val="Tutanak Unvanı 2"/>
                <w:tag w:val="Tutanak Unvanı 2"/>
                <w:id w:val="4253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1535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68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</w:t>
            </w:r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1536" w:edGrp="everyone"/>
            <w:sdt>
              <w:sdtPr>
                <w:alias w:val="Tutanak Adı Soyadı 3"/>
                <w:tag w:val="Tutanak Adı Soyadı 3"/>
                <w:id w:val="4253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536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537" w:edGrp="everyone"/>
            <w:sdt>
              <w:sdtPr>
                <w:alias w:val="Tutanak Unvanı 3"/>
                <w:tag w:val="Tutanak Unvanı 3"/>
                <w:id w:val="4253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1537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68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4</w:t>
            </w:r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1538" w:edGrp="everyone"/>
            <w:sdt>
              <w:sdtPr>
                <w:alias w:val="Tutanak Adı Soyadı 4"/>
                <w:tag w:val="Tutanak Adı Soyadı 4"/>
                <w:id w:val="4253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538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539" w:edGrp="everyone"/>
            <w:sdt>
              <w:sdtPr>
                <w:alias w:val="Tutanak Unvanı 4"/>
                <w:tag w:val="Tutanak Unvanı 4"/>
                <w:id w:val="4253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1539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HTMYO-PFRM-242  |  Tutanak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HTMYO-PFRM-242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Tutanak Formu</dc:title>
  <dc:subject>HTMYO-PFRM-242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