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7379" w14:textId="77777777" w:rsidR="00C128B0" w:rsidRDefault="00000000">
      <w:pPr>
        <w:jc w:val="center"/>
      </w:pPr>
      <w:r>
        <w:rPr>
          <w:b/>
          <w:sz w:val="28"/>
        </w:rPr>
        <w:t xml:space="preserve">Türkiye </w:t>
      </w:r>
      <w:proofErr w:type="spellStart"/>
      <w:r>
        <w:rPr>
          <w:b/>
          <w:sz w:val="28"/>
        </w:rPr>
        <w:t>ve</w:t>
      </w:r>
      <w:proofErr w:type="spellEnd"/>
      <w:r>
        <w:rPr>
          <w:b/>
          <w:sz w:val="28"/>
        </w:rPr>
        <w:t xml:space="preserve"> </w:t>
      </w:r>
      <w:proofErr w:type="spellStart"/>
      <w:r>
        <w:rPr>
          <w:b/>
          <w:sz w:val="28"/>
        </w:rPr>
        <w:t>Dünyadaki</w:t>
      </w:r>
      <w:proofErr w:type="spellEnd"/>
      <w:r>
        <w:rPr>
          <w:b/>
          <w:sz w:val="28"/>
        </w:rPr>
        <w:t xml:space="preserve"> </w:t>
      </w:r>
      <w:proofErr w:type="spellStart"/>
      <w:r>
        <w:rPr>
          <w:b/>
          <w:sz w:val="28"/>
        </w:rPr>
        <w:t>Nüfus</w:t>
      </w:r>
      <w:proofErr w:type="spellEnd"/>
      <w:r>
        <w:rPr>
          <w:b/>
          <w:sz w:val="28"/>
        </w:rPr>
        <w:t xml:space="preserve"> Yapısı ve Demografik Dönüşüm Konferansı Gerçekleştirildi</w:t>
      </w:r>
    </w:p>
    <w:p w14:paraId="21C456FF" w14:textId="77777777" w:rsidR="00831921" w:rsidRPr="008913E3" w:rsidRDefault="00000000">
      <w:pPr>
        <w:jc w:val="center"/>
        <w:rPr>
          <w:b/>
          <w:bCs/>
          <w:sz w:val="18"/>
        </w:rPr>
      </w:pPr>
      <w:r w:rsidRPr="008913E3">
        <w:rPr>
          <w:b/>
          <w:bCs/>
          <w:sz w:val="18"/>
        </w:rPr>
        <w:t xml:space="preserve">Konum: Hikmet Tolunay Meslek Yüksekokulu | </w:t>
      </w:r>
    </w:p>
    <w:p w14:paraId="50848390" w14:textId="77777777" w:rsidR="008913E3" w:rsidRDefault="00000000">
      <w:pPr>
        <w:jc w:val="center"/>
        <w:rPr>
          <w:b/>
          <w:bCs/>
          <w:sz w:val="18"/>
        </w:rPr>
      </w:pPr>
      <w:proofErr w:type="spellStart"/>
      <w:r w:rsidRPr="008913E3">
        <w:rPr>
          <w:b/>
          <w:bCs/>
          <w:sz w:val="18"/>
        </w:rPr>
        <w:t>Konuşmacı</w:t>
      </w:r>
      <w:proofErr w:type="spellEnd"/>
      <w:r w:rsidRPr="008913E3">
        <w:rPr>
          <w:b/>
          <w:bCs/>
          <w:sz w:val="18"/>
        </w:rPr>
        <w:t xml:space="preserve">: </w:t>
      </w:r>
    </w:p>
    <w:p w14:paraId="585BF00D" w14:textId="236E10BA" w:rsidR="00C128B0" w:rsidRPr="008913E3" w:rsidRDefault="00000000" w:rsidP="008913E3">
      <w:pPr>
        <w:spacing w:after="0"/>
        <w:jc w:val="center"/>
        <w:rPr>
          <w:b/>
          <w:bCs/>
          <w:sz w:val="18"/>
        </w:rPr>
      </w:pPr>
      <w:r w:rsidRPr="008913E3">
        <w:rPr>
          <w:b/>
          <w:bCs/>
          <w:sz w:val="18"/>
        </w:rPr>
        <w:t>Metin Aytaç</w:t>
      </w:r>
    </w:p>
    <w:p w14:paraId="201C9A4C" w14:textId="6EFCC0EB" w:rsidR="00831921" w:rsidRPr="008913E3" w:rsidRDefault="00831921" w:rsidP="008913E3">
      <w:pPr>
        <w:spacing w:after="0"/>
        <w:jc w:val="center"/>
        <w:rPr>
          <w:b/>
          <w:bCs/>
          <w:sz w:val="18"/>
        </w:rPr>
      </w:pPr>
      <w:proofErr w:type="spellStart"/>
      <w:r w:rsidRPr="008913E3">
        <w:rPr>
          <w:b/>
          <w:bCs/>
          <w:sz w:val="18"/>
        </w:rPr>
        <w:t>Demografi</w:t>
      </w:r>
      <w:proofErr w:type="spellEnd"/>
      <w:r w:rsidRPr="008913E3">
        <w:rPr>
          <w:b/>
          <w:bCs/>
          <w:sz w:val="18"/>
        </w:rPr>
        <w:t xml:space="preserve"> </w:t>
      </w:r>
      <w:proofErr w:type="spellStart"/>
      <w:r w:rsidRPr="008913E3">
        <w:rPr>
          <w:b/>
          <w:bCs/>
          <w:sz w:val="18"/>
        </w:rPr>
        <w:t>İstatistikleri</w:t>
      </w:r>
      <w:proofErr w:type="spellEnd"/>
      <w:r w:rsidRPr="008913E3">
        <w:rPr>
          <w:b/>
          <w:bCs/>
          <w:sz w:val="18"/>
        </w:rPr>
        <w:t xml:space="preserve"> Daire </w:t>
      </w:r>
      <w:proofErr w:type="spellStart"/>
      <w:r w:rsidRPr="008913E3">
        <w:rPr>
          <w:b/>
          <w:bCs/>
          <w:sz w:val="18"/>
        </w:rPr>
        <w:t>Başkanı</w:t>
      </w:r>
      <w:proofErr w:type="spellEnd"/>
    </w:p>
    <w:p w14:paraId="2F054EC6" w14:textId="3E71E3C0" w:rsidR="00831921" w:rsidRPr="008913E3" w:rsidRDefault="00831921" w:rsidP="008913E3">
      <w:pPr>
        <w:spacing w:after="0"/>
        <w:jc w:val="center"/>
        <w:rPr>
          <w:b/>
          <w:bCs/>
          <w:sz w:val="18"/>
        </w:rPr>
      </w:pPr>
      <w:r w:rsidRPr="008913E3">
        <w:rPr>
          <w:b/>
          <w:bCs/>
          <w:sz w:val="18"/>
        </w:rPr>
        <w:t xml:space="preserve">Türkiye </w:t>
      </w:r>
      <w:proofErr w:type="spellStart"/>
      <w:r w:rsidRPr="008913E3">
        <w:rPr>
          <w:b/>
          <w:bCs/>
          <w:sz w:val="18"/>
        </w:rPr>
        <w:t>İstatistik</w:t>
      </w:r>
      <w:proofErr w:type="spellEnd"/>
      <w:r w:rsidRPr="008913E3">
        <w:rPr>
          <w:b/>
          <w:bCs/>
          <w:sz w:val="18"/>
        </w:rPr>
        <w:t xml:space="preserve"> </w:t>
      </w:r>
      <w:proofErr w:type="spellStart"/>
      <w:r w:rsidRPr="008913E3">
        <w:rPr>
          <w:b/>
          <w:bCs/>
          <w:sz w:val="18"/>
        </w:rPr>
        <w:t>Kurumu</w:t>
      </w:r>
      <w:proofErr w:type="spellEnd"/>
      <w:r w:rsidRPr="008913E3">
        <w:rPr>
          <w:b/>
          <w:bCs/>
          <w:sz w:val="18"/>
        </w:rPr>
        <w:t xml:space="preserve"> Başkanlığı</w:t>
      </w:r>
    </w:p>
    <w:p w14:paraId="0C3B05BE" w14:textId="77777777" w:rsidR="008913E3" w:rsidRDefault="008913E3">
      <w:pPr>
        <w:jc w:val="center"/>
      </w:pPr>
    </w:p>
    <w:p w14:paraId="42EA71E9" w14:textId="3EF7A70F" w:rsidR="008913E3" w:rsidRPr="008913E3" w:rsidRDefault="008913E3">
      <w:pPr>
        <w:jc w:val="both"/>
        <w:rPr>
          <w:b/>
          <w:bCs/>
          <w:i/>
          <w:iCs/>
          <w:color w:val="003399"/>
        </w:rPr>
      </w:pPr>
      <w:r w:rsidRPr="008913E3">
        <w:rPr>
          <w:b/>
          <w:bCs/>
          <w:i/>
          <w:iCs/>
        </w:rPr>
        <w:t>“</w:t>
      </w:r>
      <w:proofErr w:type="spellStart"/>
      <w:r w:rsidRPr="008913E3">
        <w:rPr>
          <w:b/>
          <w:bCs/>
          <w:i/>
          <w:iCs/>
        </w:rPr>
        <w:t>Veriler</w:t>
      </w:r>
      <w:proofErr w:type="spellEnd"/>
      <w:r w:rsidRPr="008913E3">
        <w:rPr>
          <w:b/>
          <w:bCs/>
          <w:i/>
          <w:iCs/>
        </w:rPr>
        <w:t xml:space="preserve">, </w:t>
      </w:r>
      <w:proofErr w:type="spellStart"/>
      <w:r w:rsidRPr="008913E3">
        <w:rPr>
          <w:b/>
          <w:bCs/>
          <w:i/>
          <w:iCs/>
        </w:rPr>
        <w:t>Türkiye'nin</w:t>
      </w:r>
      <w:proofErr w:type="spellEnd"/>
      <w:r w:rsidRPr="008913E3">
        <w:rPr>
          <w:b/>
          <w:bCs/>
          <w:i/>
          <w:iCs/>
        </w:rPr>
        <w:t xml:space="preserve"> </w:t>
      </w:r>
      <w:proofErr w:type="spellStart"/>
      <w:r w:rsidRPr="008913E3">
        <w:rPr>
          <w:b/>
          <w:bCs/>
          <w:i/>
          <w:iCs/>
        </w:rPr>
        <w:t>sürekli</w:t>
      </w:r>
      <w:proofErr w:type="spellEnd"/>
      <w:r w:rsidRPr="008913E3">
        <w:rPr>
          <w:b/>
          <w:bCs/>
          <w:i/>
          <w:iCs/>
        </w:rPr>
        <w:t xml:space="preserve"> </w:t>
      </w:r>
      <w:proofErr w:type="spellStart"/>
      <w:r w:rsidRPr="008913E3">
        <w:rPr>
          <w:b/>
          <w:bCs/>
          <w:i/>
          <w:iCs/>
        </w:rPr>
        <w:t>düşen</w:t>
      </w:r>
      <w:proofErr w:type="spellEnd"/>
      <w:r w:rsidRPr="008913E3">
        <w:rPr>
          <w:b/>
          <w:bCs/>
          <w:i/>
          <w:iCs/>
        </w:rPr>
        <w:t xml:space="preserve"> </w:t>
      </w:r>
      <w:proofErr w:type="spellStart"/>
      <w:r w:rsidRPr="008913E3">
        <w:rPr>
          <w:b/>
          <w:bCs/>
          <w:i/>
          <w:iCs/>
        </w:rPr>
        <w:t>doğurganlık</w:t>
      </w:r>
      <w:proofErr w:type="spellEnd"/>
      <w:r w:rsidRPr="008913E3">
        <w:rPr>
          <w:b/>
          <w:bCs/>
          <w:i/>
          <w:iCs/>
        </w:rPr>
        <w:t xml:space="preserve"> </w:t>
      </w:r>
      <w:proofErr w:type="spellStart"/>
      <w:r w:rsidRPr="008913E3">
        <w:rPr>
          <w:b/>
          <w:bCs/>
          <w:i/>
          <w:iCs/>
        </w:rPr>
        <w:t>hızı</w:t>
      </w:r>
      <w:proofErr w:type="spellEnd"/>
      <w:r w:rsidRPr="008913E3">
        <w:rPr>
          <w:b/>
          <w:bCs/>
          <w:i/>
          <w:iCs/>
        </w:rPr>
        <w:t xml:space="preserve"> </w:t>
      </w:r>
      <w:proofErr w:type="spellStart"/>
      <w:r w:rsidRPr="008913E3">
        <w:rPr>
          <w:b/>
          <w:bCs/>
          <w:i/>
          <w:iCs/>
        </w:rPr>
        <w:t>ve</w:t>
      </w:r>
      <w:proofErr w:type="spellEnd"/>
      <w:r w:rsidRPr="008913E3">
        <w:rPr>
          <w:b/>
          <w:bCs/>
          <w:i/>
          <w:iCs/>
        </w:rPr>
        <w:t xml:space="preserve"> </w:t>
      </w:r>
      <w:proofErr w:type="spellStart"/>
      <w:r w:rsidRPr="008913E3">
        <w:rPr>
          <w:b/>
          <w:bCs/>
          <w:i/>
          <w:iCs/>
        </w:rPr>
        <w:t>azalan</w:t>
      </w:r>
      <w:proofErr w:type="spellEnd"/>
      <w:r w:rsidRPr="008913E3">
        <w:rPr>
          <w:b/>
          <w:bCs/>
          <w:i/>
          <w:iCs/>
        </w:rPr>
        <w:t xml:space="preserve"> </w:t>
      </w:r>
      <w:proofErr w:type="spellStart"/>
      <w:r w:rsidRPr="008913E3">
        <w:rPr>
          <w:b/>
          <w:bCs/>
          <w:i/>
          <w:iCs/>
        </w:rPr>
        <w:t>ölüm</w:t>
      </w:r>
      <w:proofErr w:type="spellEnd"/>
      <w:r w:rsidRPr="008913E3">
        <w:rPr>
          <w:b/>
          <w:bCs/>
          <w:i/>
          <w:iCs/>
        </w:rPr>
        <w:t xml:space="preserve"> </w:t>
      </w:r>
      <w:proofErr w:type="spellStart"/>
      <w:r w:rsidRPr="008913E3">
        <w:rPr>
          <w:b/>
          <w:bCs/>
          <w:i/>
          <w:iCs/>
        </w:rPr>
        <w:t>hızı</w:t>
      </w:r>
      <w:proofErr w:type="spellEnd"/>
      <w:r w:rsidRPr="008913E3">
        <w:rPr>
          <w:b/>
          <w:bCs/>
          <w:i/>
          <w:iCs/>
        </w:rPr>
        <w:t xml:space="preserve"> </w:t>
      </w:r>
      <w:proofErr w:type="spellStart"/>
      <w:r w:rsidRPr="008913E3">
        <w:rPr>
          <w:b/>
          <w:bCs/>
          <w:i/>
          <w:iCs/>
        </w:rPr>
        <w:t>ile</w:t>
      </w:r>
      <w:proofErr w:type="spellEnd"/>
      <w:r w:rsidRPr="008913E3">
        <w:rPr>
          <w:b/>
          <w:bCs/>
          <w:i/>
          <w:iCs/>
        </w:rPr>
        <w:t xml:space="preserve"> </w:t>
      </w:r>
      <w:proofErr w:type="spellStart"/>
      <w:r w:rsidRPr="008913E3">
        <w:rPr>
          <w:b/>
          <w:bCs/>
          <w:i/>
          <w:iCs/>
        </w:rPr>
        <w:t>birlikte</w:t>
      </w:r>
      <w:proofErr w:type="spellEnd"/>
      <w:r w:rsidRPr="008913E3">
        <w:rPr>
          <w:b/>
          <w:bCs/>
          <w:i/>
          <w:iCs/>
        </w:rPr>
        <w:t xml:space="preserve"> "</w:t>
      </w:r>
      <w:proofErr w:type="spellStart"/>
      <w:r w:rsidRPr="008913E3">
        <w:rPr>
          <w:b/>
          <w:bCs/>
          <w:i/>
          <w:iCs/>
        </w:rPr>
        <w:t>yavaşlayan</w:t>
      </w:r>
      <w:proofErr w:type="spellEnd"/>
      <w:r w:rsidRPr="008913E3">
        <w:rPr>
          <w:b/>
          <w:bCs/>
          <w:i/>
          <w:iCs/>
        </w:rPr>
        <w:t xml:space="preserve"> </w:t>
      </w:r>
      <w:proofErr w:type="spellStart"/>
      <w:r w:rsidRPr="008913E3">
        <w:rPr>
          <w:b/>
          <w:bCs/>
          <w:i/>
          <w:iCs/>
        </w:rPr>
        <w:t>bir</w:t>
      </w:r>
      <w:proofErr w:type="spellEnd"/>
      <w:r w:rsidRPr="008913E3">
        <w:rPr>
          <w:b/>
          <w:bCs/>
          <w:i/>
          <w:iCs/>
        </w:rPr>
        <w:t xml:space="preserve"> </w:t>
      </w:r>
      <w:proofErr w:type="spellStart"/>
      <w:r w:rsidRPr="008913E3">
        <w:rPr>
          <w:b/>
          <w:bCs/>
          <w:i/>
          <w:iCs/>
        </w:rPr>
        <w:t>nüfus</w:t>
      </w:r>
      <w:proofErr w:type="spellEnd"/>
      <w:r w:rsidRPr="008913E3">
        <w:rPr>
          <w:b/>
          <w:bCs/>
          <w:i/>
          <w:iCs/>
        </w:rPr>
        <w:t xml:space="preserve"> </w:t>
      </w:r>
      <w:proofErr w:type="spellStart"/>
      <w:r w:rsidRPr="008913E3">
        <w:rPr>
          <w:b/>
          <w:bCs/>
          <w:i/>
          <w:iCs/>
        </w:rPr>
        <w:t>artışı</w:t>
      </w:r>
      <w:proofErr w:type="spellEnd"/>
      <w:r w:rsidRPr="008913E3">
        <w:rPr>
          <w:b/>
          <w:bCs/>
          <w:i/>
          <w:iCs/>
        </w:rPr>
        <w:t xml:space="preserve">" </w:t>
      </w:r>
      <w:proofErr w:type="spellStart"/>
      <w:r w:rsidRPr="008913E3">
        <w:rPr>
          <w:b/>
          <w:bCs/>
          <w:i/>
          <w:iCs/>
        </w:rPr>
        <w:t>sürecine</w:t>
      </w:r>
      <w:proofErr w:type="spellEnd"/>
      <w:r w:rsidRPr="008913E3">
        <w:rPr>
          <w:b/>
          <w:bCs/>
          <w:i/>
          <w:iCs/>
        </w:rPr>
        <w:t xml:space="preserve"> </w:t>
      </w:r>
      <w:proofErr w:type="spellStart"/>
      <w:r w:rsidRPr="008913E3">
        <w:rPr>
          <w:b/>
          <w:bCs/>
          <w:i/>
          <w:iCs/>
        </w:rPr>
        <w:t>girdiğini</w:t>
      </w:r>
      <w:proofErr w:type="spellEnd"/>
      <w:r w:rsidRPr="008913E3">
        <w:rPr>
          <w:b/>
          <w:bCs/>
          <w:i/>
          <w:iCs/>
        </w:rPr>
        <w:t xml:space="preserve"> </w:t>
      </w:r>
      <w:proofErr w:type="spellStart"/>
      <w:r w:rsidRPr="008913E3">
        <w:rPr>
          <w:b/>
          <w:bCs/>
          <w:i/>
          <w:iCs/>
        </w:rPr>
        <w:t>gösteriyor</w:t>
      </w:r>
      <w:proofErr w:type="spellEnd"/>
      <w:r w:rsidRPr="008913E3">
        <w:rPr>
          <w:b/>
          <w:bCs/>
          <w:i/>
          <w:iCs/>
        </w:rPr>
        <w:t>”</w:t>
      </w:r>
    </w:p>
    <w:p w14:paraId="5A150FBE" w14:textId="391E17D1" w:rsidR="00C128B0" w:rsidRPr="008913E3" w:rsidRDefault="00000000" w:rsidP="008913E3">
      <w:pPr>
        <w:jc w:val="both"/>
        <w:rPr>
          <w:bCs/>
        </w:rPr>
      </w:pPr>
      <w:r w:rsidRPr="008913E3">
        <w:rPr>
          <w:bCs/>
        </w:rPr>
        <w:t xml:space="preserve">Hikmet Tolunay </w:t>
      </w:r>
      <w:proofErr w:type="spellStart"/>
      <w:r w:rsidRPr="008913E3">
        <w:rPr>
          <w:bCs/>
        </w:rPr>
        <w:t>Meslek</w:t>
      </w:r>
      <w:proofErr w:type="spellEnd"/>
      <w:r w:rsidRPr="008913E3">
        <w:rPr>
          <w:bCs/>
        </w:rPr>
        <w:t xml:space="preserve"> </w:t>
      </w:r>
      <w:proofErr w:type="spellStart"/>
      <w:r w:rsidRPr="008913E3">
        <w:rPr>
          <w:bCs/>
        </w:rPr>
        <w:t>Yüksekokulu’nda</w:t>
      </w:r>
      <w:proofErr w:type="spellEnd"/>
      <w:r w:rsidRPr="008913E3">
        <w:rPr>
          <w:bCs/>
        </w:rPr>
        <w:t xml:space="preserve"> </w:t>
      </w:r>
      <w:proofErr w:type="spellStart"/>
      <w:r w:rsidRPr="008913E3">
        <w:rPr>
          <w:bCs/>
        </w:rPr>
        <w:t>düzenlenen</w:t>
      </w:r>
      <w:proofErr w:type="spellEnd"/>
      <w:r w:rsidRPr="008913E3">
        <w:rPr>
          <w:bCs/>
        </w:rPr>
        <w:t xml:space="preserve"> konferansta, Türkiye’nin güncel nüfus verileri ve gelecekteki demografik yapısı masaya yatırıldı. </w:t>
      </w:r>
      <w:proofErr w:type="spellStart"/>
      <w:r w:rsidR="008913E3" w:rsidRPr="008913E3">
        <w:rPr>
          <w:bCs/>
        </w:rPr>
        <w:t>Demografi</w:t>
      </w:r>
      <w:proofErr w:type="spellEnd"/>
      <w:r w:rsidR="008913E3" w:rsidRPr="008913E3">
        <w:rPr>
          <w:bCs/>
        </w:rPr>
        <w:t xml:space="preserve"> </w:t>
      </w:r>
      <w:proofErr w:type="spellStart"/>
      <w:r w:rsidR="008913E3" w:rsidRPr="008913E3">
        <w:rPr>
          <w:bCs/>
        </w:rPr>
        <w:t>İstatistikleri</w:t>
      </w:r>
      <w:proofErr w:type="spellEnd"/>
      <w:r w:rsidR="008913E3" w:rsidRPr="008913E3">
        <w:rPr>
          <w:bCs/>
        </w:rPr>
        <w:t xml:space="preserve"> Daire </w:t>
      </w:r>
      <w:proofErr w:type="spellStart"/>
      <w:r w:rsidR="008913E3" w:rsidRPr="008913E3">
        <w:rPr>
          <w:bCs/>
        </w:rPr>
        <w:t>Başkanı</w:t>
      </w:r>
      <w:proofErr w:type="spellEnd"/>
      <w:r w:rsidR="008913E3" w:rsidRPr="008913E3">
        <w:rPr>
          <w:bCs/>
        </w:rPr>
        <w:t xml:space="preserve"> </w:t>
      </w:r>
      <w:r w:rsidRPr="008913E3">
        <w:rPr>
          <w:bCs/>
        </w:rPr>
        <w:t xml:space="preserve">Metin </w:t>
      </w:r>
      <w:proofErr w:type="spellStart"/>
      <w:r w:rsidRPr="008913E3">
        <w:rPr>
          <w:bCs/>
        </w:rPr>
        <w:t>Aytaç’ın</w:t>
      </w:r>
      <w:proofErr w:type="spellEnd"/>
      <w:r w:rsidRPr="008913E3">
        <w:rPr>
          <w:bCs/>
        </w:rPr>
        <w:t xml:space="preserve"> </w:t>
      </w:r>
      <w:proofErr w:type="spellStart"/>
      <w:r w:rsidRPr="008913E3">
        <w:rPr>
          <w:bCs/>
        </w:rPr>
        <w:t>sunumuyla</w:t>
      </w:r>
      <w:proofErr w:type="spellEnd"/>
      <w:r w:rsidRPr="008913E3">
        <w:rPr>
          <w:bCs/>
        </w:rPr>
        <w:t xml:space="preserve"> </w:t>
      </w:r>
      <w:proofErr w:type="spellStart"/>
      <w:r w:rsidRPr="008913E3">
        <w:rPr>
          <w:bCs/>
        </w:rPr>
        <w:t>gerçekleşen</w:t>
      </w:r>
      <w:proofErr w:type="spellEnd"/>
      <w:r w:rsidRPr="008913E3">
        <w:rPr>
          <w:bCs/>
        </w:rPr>
        <w:t xml:space="preserve"> </w:t>
      </w:r>
      <w:proofErr w:type="spellStart"/>
      <w:r w:rsidRPr="008913E3">
        <w:rPr>
          <w:bCs/>
        </w:rPr>
        <w:t>etkinlikte</w:t>
      </w:r>
      <w:proofErr w:type="spellEnd"/>
      <w:r w:rsidRPr="008913E3">
        <w:rPr>
          <w:bCs/>
        </w:rPr>
        <w:t>, nüfusun sadece bir sayıdan ibaret olmadığı, ekonomik ve sosyal dengelerin temelini oluşturduğu vurgulandı.</w:t>
      </w:r>
    </w:p>
    <w:tbl>
      <w:tblPr>
        <w:tblStyle w:val="TabloKlavuzu"/>
        <w:tblW w:w="0" w:type="auto"/>
        <w:tblLook w:val="04A0" w:firstRow="1" w:lastRow="0" w:firstColumn="1" w:lastColumn="0" w:noHBand="0" w:noVBand="1"/>
      </w:tblPr>
      <w:tblGrid>
        <w:gridCol w:w="2880"/>
        <w:gridCol w:w="2880"/>
        <w:gridCol w:w="2880"/>
      </w:tblGrid>
      <w:tr w:rsidR="00C128B0" w14:paraId="17EEAE99" w14:textId="77777777">
        <w:tc>
          <w:tcPr>
            <w:tcW w:w="2880" w:type="dxa"/>
          </w:tcPr>
          <w:p w14:paraId="7509D0E0" w14:textId="77777777" w:rsidR="00C128B0" w:rsidRDefault="00000000">
            <w:pPr>
              <w:jc w:val="center"/>
            </w:pPr>
            <w:r>
              <w:t>86.092.168</w:t>
            </w:r>
          </w:p>
        </w:tc>
        <w:tc>
          <w:tcPr>
            <w:tcW w:w="2880" w:type="dxa"/>
          </w:tcPr>
          <w:p w14:paraId="149F0DF3" w14:textId="77777777" w:rsidR="00C128B0" w:rsidRDefault="00000000">
            <w:pPr>
              <w:jc w:val="center"/>
            </w:pPr>
            <w:r>
              <w:t>18. Sırada</w:t>
            </w:r>
          </w:p>
        </w:tc>
        <w:tc>
          <w:tcPr>
            <w:tcW w:w="2880" w:type="dxa"/>
          </w:tcPr>
          <w:p w14:paraId="34E6DE66" w14:textId="77777777" w:rsidR="00C128B0" w:rsidRDefault="00000000">
            <w:pPr>
              <w:jc w:val="center"/>
            </w:pPr>
            <w:r>
              <w:t>%50,02</w:t>
            </w:r>
          </w:p>
        </w:tc>
      </w:tr>
      <w:tr w:rsidR="00C128B0" w14:paraId="2DB32A24" w14:textId="77777777">
        <w:tc>
          <w:tcPr>
            <w:tcW w:w="2880" w:type="dxa"/>
          </w:tcPr>
          <w:p w14:paraId="3AACD842" w14:textId="77777777" w:rsidR="00C128B0" w:rsidRDefault="00000000">
            <w:pPr>
              <w:jc w:val="center"/>
            </w:pPr>
            <w:r>
              <w:t>TOPLAM NÜFUS</w:t>
            </w:r>
          </w:p>
        </w:tc>
        <w:tc>
          <w:tcPr>
            <w:tcW w:w="2880" w:type="dxa"/>
          </w:tcPr>
          <w:p w14:paraId="13F12A0E" w14:textId="77777777" w:rsidR="00C128B0" w:rsidRDefault="00000000">
            <w:pPr>
              <w:jc w:val="center"/>
            </w:pPr>
            <w:r>
              <w:t>DÜNYA SIRALAMASI</w:t>
            </w:r>
          </w:p>
        </w:tc>
        <w:tc>
          <w:tcPr>
            <w:tcW w:w="2880" w:type="dxa"/>
          </w:tcPr>
          <w:p w14:paraId="25E718E7" w14:textId="77777777" w:rsidR="00C128B0" w:rsidRDefault="00000000">
            <w:pPr>
              <w:jc w:val="center"/>
            </w:pPr>
            <w:r>
              <w:t>ERKEK ORANI</w:t>
            </w:r>
          </w:p>
        </w:tc>
      </w:tr>
    </w:tbl>
    <w:p w14:paraId="4D6460D9" w14:textId="77777777" w:rsidR="00C128B0" w:rsidRPr="008913E3" w:rsidRDefault="00000000">
      <w:pPr>
        <w:pStyle w:val="Balk2"/>
        <w:rPr>
          <w:color w:val="auto"/>
        </w:rPr>
      </w:pPr>
      <w:r w:rsidRPr="008913E3">
        <w:rPr>
          <w:color w:val="auto"/>
        </w:rPr>
        <w:t>Türkiye Nüfusu ve Dünya Arenasındaki Yeri</w:t>
      </w:r>
    </w:p>
    <w:p w14:paraId="1EE44066" w14:textId="77777777" w:rsidR="00C128B0" w:rsidRDefault="00000000">
      <w:pPr>
        <w:jc w:val="both"/>
      </w:pPr>
      <w:r>
        <w:t>Konferansta paylaşılan 31 Aralık 2025 tarihli Adrese Dayalı Nüfus Kayıt Sistemi (ADNKS) sonuçlarına göre Türkiye'nin toplam nüfusu 86 milyon 92 bin 168 olarak kaydedildi. Bu rakamlarla Türkiye, dünya genelinde 194 ülke arasında 18. sırada yer alarak demografik gücünü koruyor. Özellikle Avrupa Birliği üyesi 27 ülkenin toplamından daha genç ve dinamik bir yapıya sahip olan ülkemize, nüfus büyüklüğü açısından en yakın ülkenin 84 milyon ile Almanya olduğu belirtildi.</w:t>
      </w:r>
    </w:p>
    <w:p w14:paraId="35873B2F" w14:textId="77777777" w:rsidR="00C128B0" w:rsidRPr="008913E3" w:rsidRDefault="00000000">
      <w:pPr>
        <w:pStyle w:val="Balk2"/>
        <w:rPr>
          <w:color w:val="auto"/>
        </w:rPr>
      </w:pPr>
      <w:r w:rsidRPr="008913E3">
        <w:rPr>
          <w:color w:val="auto"/>
        </w:rPr>
        <w:t>Demografik Dönüşüm ve "Düşen Doğurganlık" Alarmı</w:t>
      </w:r>
    </w:p>
    <w:p w14:paraId="1FF64169" w14:textId="77777777" w:rsidR="00C128B0" w:rsidRDefault="00000000">
      <w:pPr>
        <w:jc w:val="both"/>
      </w:pPr>
      <w:r>
        <w:t>Sunumda en dikkat çeken başlıklardan biri "Demografik Dönüşüm Kuramı" oldu. Notestein tarafından ortaya konulan bu kuram çerçevesinde Türkiye'nin şu anki durumu analiz edildi. Veriler, Türkiye'nin sürekli düşen doğurganlık hızı ve azalan ölüm hızı ile birlikte "yavaşlayan bir nüfus artışı" sürecine girdiğini gösteriyor.</w:t>
      </w:r>
    </w:p>
    <w:p w14:paraId="453809A0" w14:textId="77777777" w:rsidR="00C128B0" w:rsidRDefault="00000000">
      <w:pPr>
        <w:jc w:val="center"/>
      </w:pPr>
      <w:r>
        <w:rPr>
          <w:i/>
        </w:rPr>
        <w:t>"Bir ülkenin nüfusu sadece doğumlarla değil; göç hareketleri, evlenme ve boşanma oranları gibi pek çok değişkenin dengesiyle şekillenir."</w:t>
      </w:r>
    </w:p>
    <w:p w14:paraId="11D6069C" w14:textId="77777777" w:rsidR="00C128B0" w:rsidRPr="008913E3" w:rsidRDefault="00000000">
      <w:pPr>
        <w:pStyle w:val="Balk2"/>
        <w:rPr>
          <w:color w:val="auto"/>
        </w:rPr>
      </w:pPr>
      <w:r w:rsidRPr="008913E3">
        <w:rPr>
          <w:color w:val="auto"/>
        </w:rPr>
        <w:t>Nüfus Dengesi: Göç ve Doğal Artış</w:t>
      </w:r>
    </w:p>
    <w:p w14:paraId="5AC84D16" w14:textId="77777777" w:rsidR="00C128B0" w:rsidRDefault="00000000">
      <w:pPr>
        <w:jc w:val="both"/>
      </w:pPr>
      <w:r>
        <w:t>Metin Aytaç, nüfus değişim formülünü (Doğal Artış + Net Göç) detaylandırarak; evlenmelerin ve boşanmaların doğurganlık üzerindeki belirleyici etkisine değindi. Nüfusun yaşlanma eğilimine girmesinin gelecekte eğitimden iş hayatına, ekonomiden sosyal güvenlik sistemlerine kadar her alanda köklü değişiklikleri beraberinde getireceği ifade edildi.</w:t>
      </w:r>
    </w:p>
    <w:p w14:paraId="51422A98" w14:textId="77777777" w:rsidR="00C128B0" w:rsidRDefault="00000000">
      <w:pPr>
        <w:jc w:val="both"/>
      </w:pPr>
      <w:r>
        <w:lastRenderedPageBreak/>
        <w:t>Akademisyenlerin ve öğrencilerin yoğun ilgi gösterdiği konferans, nüfus verilerinin gelecekte toplumlar üzerindeki olası etkilerinin değerlendirilmesiyle soru-cevap bölümünün ardından sona erdi.</w:t>
      </w:r>
    </w:p>
    <w:p w14:paraId="7268EEBE" w14:textId="2362D7A0" w:rsidR="00C128B0" w:rsidRDefault="00C128B0">
      <w:pPr>
        <w:jc w:val="center"/>
        <w:rPr>
          <w:sz w:val="16"/>
        </w:rPr>
      </w:pPr>
    </w:p>
    <w:p w14:paraId="157476DC" w14:textId="77777777" w:rsidR="00831921" w:rsidRDefault="00831921">
      <w:pPr>
        <w:jc w:val="center"/>
      </w:pPr>
    </w:p>
    <w:sectPr w:rsidR="0083192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731004317">
    <w:abstractNumId w:val="8"/>
  </w:num>
  <w:num w:numId="2" w16cid:durableId="2076271568">
    <w:abstractNumId w:val="6"/>
  </w:num>
  <w:num w:numId="3" w16cid:durableId="1230846278">
    <w:abstractNumId w:val="5"/>
  </w:num>
  <w:num w:numId="4" w16cid:durableId="828593864">
    <w:abstractNumId w:val="4"/>
  </w:num>
  <w:num w:numId="5" w16cid:durableId="1162697160">
    <w:abstractNumId w:val="7"/>
  </w:num>
  <w:num w:numId="6" w16cid:durableId="1469397818">
    <w:abstractNumId w:val="3"/>
  </w:num>
  <w:num w:numId="7" w16cid:durableId="1594507817">
    <w:abstractNumId w:val="2"/>
  </w:num>
  <w:num w:numId="8" w16cid:durableId="756292448">
    <w:abstractNumId w:val="1"/>
  </w:num>
  <w:num w:numId="9" w16cid:durableId="697121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6EF8"/>
    <w:rsid w:val="0015074B"/>
    <w:rsid w:val="0029639D"/>
    <w:rsid w:val="00326F90"/>
    <w:rsid w:val="00831921"/>
    <w:rsid w:val="008913E3"/>
    <w:rsid w:val="00AA1D8D"/>
    <w:rsid w:val="00B47730"/>
    <w:rsid w:val="00C128B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40C870"/>
  <w14:defaultImageDpi w14:val="300"/>
  <w15:docId w15:val="{E7A958EC-815B-4B72-8DDB-00052A39E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Muhammet Demir</cp:lastModifiedBy>
  <cp:revision>3</cp:revision>
  <dcterms:created xsi:type="dcterms:W3CDTF">2013-12-23T23:15:00Z</dcterms:created>
  <dcterms:modified xsi:type="dcterms:W3CDTF">2026-05-07T14:44:00Z</dcterms:modified>
  <cp:category/>
</cp:coreProperties>
</file>