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Ses, Portatif Sahne, Merdiven Platform ve Truss Sistemleri Alımı</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İdari ve Mali İşler Daire Başkanlığı YÜKSEKÖĞRETİM KURUMLARI BURDUR MEHMET AKİF ERSOY ÜNİVERSİTESİ</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