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EDC" w:rsidRDefault="002D2657" w:rsidP="00B26EDC">
      <w:pPr>
        <w:pStyle w:val="Balk6"/>
        <w:tabs>
          <w:tab w:val="clear" w:pos="1701"/>
          <w:tab w:val="clear" w:pos="5103"/>
          <w:tab w:val="clear" w:pos="7655"/>
          <w:tab w:val="left" w:pos="994"/>
          <w:tab w:val="left" w:pos="1134"/>
          <w:tab w:val="left" w:pos="3299"/>
          <w:tab w:val="left" w:pos="4253"/>
          <w:tab w:val="left" w:pos="5812"/>
          <w:tab w:val="left" w:pos="7938"/>
        </w:tabs>
        <w:ind w:right="-1"/>
        <w:jc w:val="center"/>
        <w:rPr>
          <w:rFonts w:ascii="Times New Roman" w:hAnsi="Times New Roman"/>
          <w:szCs w:val="24"/>
        </w:rPr>
      </w:pPr>
      <w:bookmarkStart w:id="0" w:name="_GoBack"/>
      <w:bookmarkEnd w:id="0"/>
      <w:r>
        <w:rPr>
          <w:rFonts w:ascii="Times New Roman" w:hAnsi="Times New Roman"/>
          <w:szCs w:val="24"/>
        </w:rPr>
        <w:t>T</w:t>
      </w:r>
      <w:r w:rsidR="00B26EDC">
        <w:rPr>
          <w:rFonts w:ascii="Times New Roman" w:hAnsi="Times New Roman"/>
          <w:szCs w:val="24"/>
        </w:rPr>
        <w:t>.C.</w:t>
      </w:r>
    </w:p>
    <w:p w:rsidR="00B26EDC" w:rsidRDefault="00B26EDC" w:rsidP="00B26EDC">
      <w:pPr>
        <w:pStyle w:val="Balk6"/>
        <w:tabs>
          <w:tab w:val="clear" w:pos="1701"/>
          <w:tab w:val="clear" w:pos="5103"/>
          <w:tab w:val="clear" w:pos="7655"/>
          <w:tab w:val="left" w:pos="994"/>
          <w:tab w:val="left" w:pos="1134"/>
          <w:tab w:val="left" w:pos="3299"/>
          <w:tab w:val="left" w:pos="4253"/>
          <w:tab w:val="left" w:pos="5812"/>
          <w:tab w:val="left" w:pos="7938"/>
        </w:tabs>
        <w:ind w:left="-142" w:right="-1"/>
        <w:jc w:val="center"/>
        <w:rPr>
          <w:rFonts w:ascii="Times New Roman" w:hAnsi="Times New Roman"/>
          <w:szCs w:val="24"/>
        </w:rPr>
      </w:pPr>
      <w:r>
        <w:rPr>
          <w:rFonts w:ascii="Times New Roman" w:hAnsi="Times New Roman"/>
          <w:szCs w:val="24"/>
        </w:rPr>
        <w:t>BURDUR MEHMET AKİF ERSOY ÜNİVERSİTESİ</w:t>
      </w:r>
    </w:p>
    <w:p w:rsidR="00B26EDC" w:rsidRDefault="00B26EDC" w:rsidP="00B26EDC">
      <w:pPr>
        <w:pStyle w:val="Balk6"/>
        <w:tabs>
          <w:tab w:val="clear" w:pos="1701"/>
          <w:tab w:val="clear" w:pos="5103"/>
          <w:tab w:val="clear" w:pos="7655"/>
          <w:tab w:val="left" w:pos="994"/>
          <w:tab w:val="left" w:pos="1134"/>
          <w:tab w:val="left" w:pos="3299"/>
          <w:tab w:val="left" w:pos="4253"/>
          <w:tab w:val="left" w:pos="7938"/>
        </w:tabs>
        <w:ind w:left="-142" w:right="-1"/>
        <w:jc w:val="center"/>
        <w:rPr>
          <w:rFonts w:ascii="Times New Roman" w:hAnsi="Times New Roman"/>
          <w:szCs w:val="24"/>
        </w:rPr>
      </w:pPr>
      <w:r>
        <w:rPr>
          <w:rFonts w:ascii="Times New Roman" w:hAnsi="Times New Roman"/>
          <w:szCs w:val="24"/>
        </w:rPr>
        <w:t>ÇAVDIR MESLEK YÜKSEKOKULU YÖNETİM KURULU KARARLARI</w:t>
      </w:r>
    </w:p>
    <w:p w:rsidR="00B26EDC" w:rsidRDefault="00B26EDC" w:rsidP="00B26EDC">
      <w:pPr>
        <w:rPr>
          <w:sz w:val="24"/>
          <w:szCs w:val="24"/>
        </w:rPr>
      </w:pP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9"/>
        <w:gridCol w:w="3263"/>
        <w:gridCol w:w="2833"/>
      </w:tblGrid>
      <w:tr w:rsidR="00B26EDC" w:rsidTr="001937D1">
        <w:trPr>
          <w:cantSplit/>
        </w:trPr>
        <w:tc>
          <w:tcPr>
            <w:tcW w:w="2978" w:type="dxa"/>
            <w:tcBorders>
              <w:top w:val="thinThickSmallGap" w:sz="24" w:space="0" w:color="auto"/>
              <w:left w:val="thinThickSmallGap" w:sz="24" w:space="0" w:color="auto"/>
              <w:bottom w:val="single" w:sz="4" w:space="0" w:color="auto"/>
              <w:right w:val="single" w:sz="4" w:space="0" w:color="auto"/>
            </w:tcBorders>
            <w:hideMark/>
          </w:tcPr>
          <w:p w:rsidR="00B26EDC" w:rsidRDefault="00B26EDC" w:rsidP="001937D1">
            <w:pPr>
              <w:pStyle w:val="Balk2"/>
              <w:tabs>
                <w:tab w:val="left" w:pos="7938"/>
              </w:tabs>
              <w:spacing w:line="276" w:lineRule="auto"/>
              <w:ind w:right="-1"/>
              <w:rPr>
                <w:rFonts w:ascii="Times New Roman" w:hAnsi="Times New Roman"/>
                <w:szCs w:val="24"/>
                <w:lang w:eastAsia="en-US"/>
              </w:rPr>
            </w:pPr>
            <w:r>
              <w:rPr>
                <w:rFonts w:ascii="Times New Roman" w:hAnsi="Times New Roman"/>
                <w:szCs w:val="24"/>
                <w:lang w:eastAsia="en-US"/>
              </w:rPr>
              <w:t>Toplantı Tarihi</w:t>
            </w:r>
          </w:p>
        </w:tc>
        <w:tc>
          <w:tcPr>
            <w:tcW w:w="3263" w:type="dxa"/>
            <w:tcBorders>
              <w:top w:val="thinThickSmallGap" w:sz="24" w:space="0" w:color="auto"/>
              <w:left w:val="single" w:sz="4" w:space="0" w:color="auto"/>
              <w:bottom w:val="single" w:sz="4" w:space="0" w:color="auto"/>
              <w:right w:val="single" w:sz="4" w:space="0" w:color="auto"/>
            </w:tcBorders>
            <w:hideMark/>
          </w:tcPr>
          <w:p w:rsidR="00B26EDC" w:rsidRDefault="00B26EDC" w:rsidP="001937D1">
            <w:pPr>
              <w:pStyle w:val="Balk2"/>
              <w:tabs>
                <w:tab w:val="left" w:pos="7938"/>
              </w:tabs>
              <w:spacing w:line="276" w:lineRule="auto"/>
              <w:ind w:right="-1"/>
              <w:rPr>
                <w:rFonts w:ascii="Times New Roman" w:hAnsi="Times New Roman"/>
                <w:szCs w:val="24"/>
                <w:lang w:eastAsia="en-US"/>
              </w:rPr>
            </w:pPr>
            <w:r>
              <w:rPr>
                <w:rFonts w:ascii="Times New Roman" w:hAnsi="Times New Roman"/>
                <w:szCs w:val="24"/>
                <w:lang w:eastAsia="en-US"/>
              </w:rPr>
              <w:t>Toplantı Sayısı</w:t>
            </w:r>
          </w:p>
        </w:tc>
        <w:tc>
          <w:tcPr>
            <w:tcW w:w="2833" w:type="dxa"/>
            <w:tcBorders>
              <w:top w:val="thinThickSmallGap" w:sz="24" w:space="0" w:color="auto"/>
              <w:left w:val="single" w:sz="4" w:space="0" w:color="auto"/>
              <w:bottom w:val="single" w:sz="4" w:space="0" w:color="auto"/>
              <w:right w:val="thinThickSmallGap" w:sz="24" w:space="0" w:color="auto"/>
            </w:tcBorders>
            <w:hideMark/>
          </w:tcPr>
          <w:p w:rsidR="00B26EDC" w:rsidRDefault="00B26EDC" w:rsidP="001937D1">
            <w:pPr>
              <w:pStyle w:val="Balk2"/>
              <w:tabs>
                <w:tab w:val="left" w:pos="7938"/>
              </w:tabs>
              <w:spacing w:line="276" w:lineRule="auto"/>
              <w:ind w:right="-1"/>
              <w:rPr>
                <w:rFonts w:ascii="Times New Roman" w:hAnsi="Times New Roman"/>
                <w:szCs w:val="24"/>
                <w:lang w:eastAsia="en-US"/>
              </w:rPr>
            </w:pPr>
            <w:r>
              <w:rPr>
                <w:rFonts w:ascii="Times New Roman" w:hAnsi="Times New Roman"/>
                <w:szCs w:val="24"/>
                <w:lang w:eastAsia="en-US"/>
              </w:rPr>
              <w:t>Karar Sayısı</w:t>
            </w:r>
          </w:p>
        </w:tc>
      </w:tr>
      <w:tr w:rsidR="00B26EDC" w:rsidTr="001937D1">
        <w:trPr>
          <w:cantSplit/>
        </w:trPr>
        <w:tc>
          <w:tcPr>
            <w:tcW w:w="2978" w:type="dxa"/>
            <w:tcBorders>
              <w:top w:val="single" w:sz="4" w:space="0" w:color="auto"/>
              <w:left w:val="thinThickSmallGap" w:sz="24" w:space="0" w:color="auto"/>
              <w:bottom w:val="thinThickSmallGap" w:sz="24" w:space="0" w:color="auto"/>
              <w:right w:val="single" w:sz="4" w:space="0" w:color="auto"/>
            </w:tcBorders>
            <w:hideMark/>
          </w:tcPr>
          <w:p w:rsidR="00B26EDC" w:rsidRDefault="00AF50F9" w:rsidP="001937D1">
            <w:pPr>
              <w:tabs>
                <w:tab w:val="left" w:pos="7938"/>
              </w:tabs>
              <w:spacing w:line="276" w:lineRule="auto"/>
              <w:ind w:right="-1"/>
              <w:jc w:val="center"/>
              <w:rPr>
                <w:b/>
                <w:sz w:val="24"/>
                <w:szCs w:val="24"/>
                <w:lang w:eastAsia="en-US"/>
              </w:rPr>
            </w:pPr>
            <w:r>
              <w:rPr>
                <w:b/>
                <w:sz w:val="24"/>
                <w:szCs w:val="24"/>
                <w:lang w:eastAsia="en-US"/>
              </w:rPr>
              <w:t>20</w:t>
            </w:r>
            <w:r w:rsidR="001F6F21">
              <w:rPr>
                <w:b/>
                <w:sz w:val="24"/>
                <w:szCs w:val="24"/>
                <w:lang w:eastAsia="en-US"/>
              </w:rPr>
              <w:t>.09</w:t>
            </w:r>
            <w:r w:rsidR="00B26EDC">
              <w:rPr>
                <w:b/>
                <w:sz w:val="24"/>
                <w:szCs w:val="24"/>
                <w:lang w:eastAsia="en-US"/>
              </w:rPr>
              <w:t>.2021</w:t>
            </w:r>
          </w:p>
        </w:tc>
        <w:tc>
          <w:tcPr>
            <w:tcW w:w="3263" w:type="dxa"/>
            <w:tcBorders>
              <w:top w:val="single" w:sz="4" w:space="0" w:color="auto"/>
              <w:left w:val="single" w:sz="4" w:space="0" w:color="auto"/>
              <w:bottom w:val="thinThickSmallGap" w:sz="24" w:space="0" w:color="auto"/>
              <w:right w:val="single" w:sz="4" w:space="0" w:color="auto"/>
            </w:tcBorders>
            <w:hideMark/>
          </w:tcPr>
          <w:p w:rsidR="00B26EDC" w:rsidRDefault="001F6F21" w:rsidP="001937D1">
            <w:pPr>
              <w:tabs>
                <w:tab w:val="left" w:pos="7938"/>
              </w:tabs>
              <w:spacing w:line="276" w:lineRule="auto"/>
              <w:ind w:right="-1"/>
              <w:jc w:val="center"/>
              <w:rPr>
                <w:b/>
                <w:sz w:val="24"/>
                <w:szCs w:val="24"/>
                <w:lang w:eastAsia="en-US"/>
              </w:rPr>
            </w:pPr>
            <w:r>
              <w:rPr>
                <w:b/>
                <w:sz w:val="24"/>
                <w:szCs w:val="24"/>
                <w:lang w:eastAsia="en-US"/>
              </w:rPr>
              <w:t>330</w:t>
            </w:r>
          </w:p>
        </w:tc>
        <w:tc>
          <w:tcPr>
            <w:tcW w:w="2833" w:type="dxa"/>
            <w:tcBorders>
              <w:top w:val="single" w:sz="4" w:space="0" w:color="auto"/>
              <w:left w:val="single" w:sz="4" w:space="0" w:color="auto"/>
              <w:bottom w:val="thinThickSmallGap" w:sz="24" w:space="0" w:color="auto"/>
              <w:right w:val="thinThickSmallGap" w:sz="24" w:space="0" w:color="auto"/>
            </w:tcBorders>
            <w:hideMark/>
          </w:tcPr>
          <w:p w:rsidR="00B26EDC" w:rsidRDefault="001F6F21" w:rsidP="001937D1">
            <w:pPr>
              <w:tabs>
                <w:tab w:val="left" w:pos="7938"/>
              </w:tabs>
              <w:spacing w:line="276" w:lineRule="auto"/>
              <w:ind w:right="-1"/>
              <w:jc w:val="center"/>
              <w:rPr>
                <w:b/>
                <w:sz w:val="24"/>
                <w:szCs w:val="24"/>
                <w:lang w:eastAsia="en-US"/>
              </w:rPr>
            </w:pPr>
            <w:r>
              <w:rPr>
                <w:b/>
                <w:sz w:val="24"/>
                <w:szCs w:val="24"/>
                <w:lang w:eastAsia="en-US"/>
              </w:rPr>
              <w:t>1</w:t>
            </w:r>
            <w:r w:rsidR="00444A9E">
              <w:rPr>
                <w:b/>
                <w:sz w:val="24"/>
                <w:szCs w:val="24"/>
                <w:lang w:eastAsia="en-US"/>
              </w:rPr>
              <w:t>-2</w:t>
            </w:r>
          </w:p>
        </w:tc>
      </w:tr>
    </w:tbl>
    <w:p w:rsidR="00B26EDC" w:rsidRPr="00AF50F9" w:rsidRDefault="00B26EDC" w:rsidP="00AF50F9">
      <w:pPr>
        <w:tabs>
          <w:tab w:val="left" w:pos="284"/>
          <w:tab w:val="left" w:pos="709"/>
        </w:tabs>
        <w:jc w:val="both"/>
        <w:rPr>
          <w:sz w:val="24"/>
          <w:szCs w:val="24"/>
        </w:rPr>
      </w:pPr>
      <w:r>
        <w:rPr>
          <w:sz w:val="24"/>
          <w:szCs w:val="24"/>
        </w:rPr>
        <w:tab/>
      </w:r>
      <w:r>
        <w:rPr>
          <w:sz w:val="24"/>
          <w:szCs w:val="24"/>
        </w:rPr>
        <w:tab/>
      </w:r>
    </w:p>
    <w:p w:rsidR="00B26EDC" w:rsidRPr="00221A74" w:rsidRDefault="00B26EDC" w:rsidP="00B26EDC">
      <w:pPr>
        <w:pStyle w:val="ListeParagraf"/>
        <w:numPr>
          <w:ilvl w:val="0"/>
          <w:numId w:val="1"/>
        </w:numPr>
        <w:ind w:right="-1"/>
        <w:jc w:val="both"/>
        <w:rPr>
          <w:b/>
          <w:color w:val="000000"/>
          <w:sz w:val="24"/>
          <w:szCs w:val="24"/>
        </w:rPr>
      </w:pPr>
      <w:r w:rsidRPr="00221A74">
        <w:rPr>
          <w:b/>
          <w:color w:val="000000"/>
          <w:sz w:val="24"/>
          <w:szCs w:val="24"/>
        </w:rPr>
        <w:t>Çavdır Meslek Yüksekokulu Bölüm / Programlarının 2</w:t>
      </w:r>
      <w:r w:rsidR="00EF1947">
        <w:rPr>
          <w:b/>
          <w:color w:val="000000"/>
          <w:sz w:val="24"/>
          <w:szCs w:val="24"/>
        </w:rPr>
        <w:t>021-2022 Eğitim Öğretim Yılı Güz</w:t>
      </w:r>
      <w:r w:rsidRPr="00221A74">
        <w:rPr>
          <w:b/>
          <w:color w:val="000000"/>
          <w:sz w:val="24"/>
          <w:szCs w:val="24"/>
        </w:rPr>
        <w:t xml:space="preserve"> Yarıyılı Ders Görevlendirmelerinin Görüşülmesi;</w:t>
      </w:r>
    </w:p>
    <w:p w:rsidR="00B26EDC" w:rsidRDefault="00B26EDC" w:rsidP="00B26EDC">
      <w:pPr>
        <w:pStyle w:val="GvdeMetni2"/>
        <w:tabs>
          <w:tab w:val="left" w:pos="426"/>
        </w:tabs>
        <w:spacing w:after="0" w:line="240" w:lineRule="auto"/>
        <w:jc w:val="both"/>
        <w:outlineLvl w:val="0"/>
        <w:rPr>
          <w:color w:val="000000"/>
          <w:szCs w:val="24"/>
        </w:rPr>
      </w:pPr>
    </w:p>
    <w:p w:rsidR="00B26EDC" w:rsidRDefault="00B26EDC" w:rsidP="00B26EDC">
      <w:pPr>
        <w:tabs>
          <w:tab w:val="left" w:pos="284"/>
          <w:tab w:val="left" w:pos="709"/>
        </w:tabs>
        <w:ind w:firstLine="567"/>
        <w:jc w:val="both"/>
        <w:rPr>
          <w:color w:val="000000"/>
          <w:sz w:val="24"/>
          <w:szCs w:val="24"/>
        </w:rPr>
      </w:pPr>
      <w:r>
        <w:rPr>
          <w:color w:val="000000"/>
          <w:szCs w:val="24"/>
        </w:rPr>
        <w:tab/>
      </w:r>
      <w:r w:rsidR="00EF1947">
        <w:rPr>
          <w:color w:val="000000"/>
          <w:sz w:val="24"/>
          <w:szCs w:val="24"/>
        </w:rPr>
        <w:t>2021</w:t>
      </w:r>
      <w:r w:rsidRPr="00105D61">
        <w:rPr>
          <w:color w:val="000000"/>
          <w:sz w:val="24"/>
          <w:szCs w:val="24"/>
        </w:rPr>
        <w:t>-202</w:t>
      </w:r>
      <w:r w:rsidR="00EF1947">
        <w:rPr>
          <w:color w:val="000000"/>
          <w:sz w:val="24"/>
          <w:szCs w:val="24"/>
        </w:rPr>
        <w:t>2</w:t>
      </w:r>
      <w:r>
        <w:rPr>
          <w:b/>
          <w:color w:val="000000"/>
          <w:sz w:val="24"/>
          <w:szCs w:val="24"/>
        </w:rPr>
        <w:t xml:space="preserve"> </w:t>
      </w:r>
      <w:r w:rsidR="00EF1947">
        <w:rPr>
          <w:color w:val="000000"/>
          <w:sz w:val="24"/>
          <w:szCs w:val="24"/>
        </w:rPr>
        <w:t xml:space="preserve">Eğitim Öğretim Yılı </w:t>
      </w:r>
      <w:proofErr w:type="gramStart"/>
      <w:r w:rsidR="00EF1947">
        <w:rPr>
          <w:color w:val="000000"/>
          <w:sz w:val="24"/>
          <w:szCs w:val="24"/>
        </w:rPr>
        <w:t>Güz</w:t>
      </w:r>
      <w:r>
        <w:rPr>
          <w:color w:val="000000"/>
          <w:sz w:val="24"/>
          <w:szCs w:val="24"/>
        </w:rPr>
        <w:t xml:space="preserve">  Yarıyılı</w:t>
      </w:r>
      <w:proofErr w:type="gramEnd"/>
      <w:r>
        <w:rPr>
          <w:color w:val="000000"/>
          <w:sz w:val="24"/>
          <w:szCs w:val="24"/>
        </w:rPr>
        <w:t xml:space="preserve"> için Yüksekokulumuz İş Sağlığı ve Güvenliği, Bilgisayar Programcılığı, Sosyal Hizmetler ve Yaşlı Bakım Programlarında okutulacak olan derslere ilişkin hazırlanan ders görevlendirmelerinin (haftalık ders dağılım çizelgeleri ve haftalık ders görevlendirme çizelgeleri)  Bölüm Başkanlıklarından geldiği şekliyle kabulüne ve konunun Rektörlük Makamına arzına,</w:t>
      </w:r>
    </w:p>
    <w:p w:rsidR="00F82037" w:rsidRPr="005D3780" w:rsidRDefault="00F82037" w:rsidP="00B26EDC">
      <w:pPr>
        <w:tabs>
          <w:tab w:val="left" w:pos="284"/>
          <w:tab w:val="left" w:pos="709"/>
        </w:tabs>
        <w:ind w:firstLine="567"/>
        <w:jc w:val="both"/>
        <w:rPr>
          <w:sz w:val="24"/>
          <w:szCs w:val="24"/>
        </w:rPr>
      </w:pPr>
    </w:p>
    <w:p w:rsidR="00B26EDC" w:rsidRDefault="00F82037" w:rsidP="00F82037">
      <w:pPr>
        <w:pStyle w:val="ListeParagraf"/>
        <w:numPr>
          <w:ilvl w:val="0"/>
          <w:numId w:val="1"/>
        </w:numPr>
        <w:tabs>
          <w:tab w:val="left" w:pos="284"/>
          <w:tab w:val="left" w:pos="709"/>
        </w:tabs>
        <w:jc w:val="both"/>
        <w:rPr>
          <w:b/>
          <w:sz w:val="24"/>
          <w:szCs w:val="24"/>
        </w:rPr>
      </w:pPr>
      <w:r w:rsidRPr="00F82037">
        <w:rPr>
          <w:b/>
          <w:sz w:val="24"/>
          <w:szCs w:val="24"/>
        </w:rPr>
        <w:t>2021-2022 Güz Dönemi Staj Tarihlerinin Belirlenmesi;</w:t>
      </w:r>
    </w:p>
    <w:p w:rsidR="00F82037" w:rsidRDefault="00F82037" w:rsidP="00F82037">
      <w:pPr>
        <w:pStyle w:val="ListeParagraf"/>
        <w:tabs>
          <w:tab w:val="left" w:pos="284"/>
          <w:tab w:val="left" w:pos="709"/>
        </w:tabs>
        <w:ind w:left="644"/>
        <w:jc w:val="both"/>
        <w:rPr>
          <w:b/>
          <w:sz w:val="24"/>
          <w:szCs w:val="24"/>
        </w:rPr>
      </w:pPr>
    </w:p>
    <w:p w:rsidR="00F82037" w:rsidRPr="00F82037" w:rsidRDefault="00DC4ACE" w:rsidP="00251302">
      <w:pPr>
        <w:pStyle w:val="ListeParagraf"/>
        <w:tabs>
          <w:tab w:val="left" w:pos="284"/>
        </w:tabs>
        <w:ind w:left="0"/>
        <w:jc w:val="both"/>
        <w:rPr>
          <w:sz w:val="24"/>
          <w:szCs w:val="24"/>
        </w:rPr>
      </w:pPr>
      <w:r>
        <w:rPr>
          <w:sz w:val="24"/>
          <w:szCs w:val="24"/>
        </w:rPr>
        <w:tab/>
      </w:r>
      <w:r>
        <w:rPr>
          <w:sz w:val="24"/>
          <w:szCs w:val="24"/>
        </w:rPr>
        <w:tab/>
      </w:r>
      <w:r w:rsidR="00E421BD">
        <w:rPr>
          <w:sz w:val="24"/>
          <w:szCs w:val="24"/>
        </w:rPr>
        <w:t>2021-2022</w:t>
      </w:r>
      <w:r w:rsidR="00251302">
        <w:rPr>
          <w:sz w:val="24"/>
          <w:szCs w:val="24"/>
        </w:rPr>
        <w:t xml:space="preserve"> Güz Dönemi </w:t>
      </w:r>
      <w:r w:rsidR="00F82037" w:rsidRPr="00F82037">
        <w:rPr>
          <w:sz w:val="24"/>
          <w:szCs w:val="24"/>
        </w:rPr>
        <w:t xml:space="preserve">staj </w:t>
      </w:r>
      <w:r w:rsidR="00251302">
        <w:rPr>
          <w:sz w:val="24"/>
          <w:szCs w:val="24"/>
        </w:rPr>
        <w:t>takvimi dönem uzatan öğrencilerimiz için geçerlidir. C</w:t>
      </w:r>
      <w:r w:rsidRPr="00DC4ACE">
        <w:rPr>
          <w:sz w:val="24"/>
          <w:szCs w:val="24"/>
        </w:rPr>
        <w:t xml:space="preserve">umartesi çalışanlar </w:t>
      </w:r>
      <w:proofErr w:type="gramStart"/>
      <w:r w:rsidRPr="00DC4ACE">
        <w:rPr>
          <w:sz w:val="24"/>
          <w:szCs w:val="24"/>
        </w:rPr>
        <w:t>için : 4</w:t>
      </w:r>
      <w:proofErr w:type="gramEnd"/>
      <w:r w:rsidRPr="00DC4ACE">
        <w:rPr>
          <w:sz w:val="24"/>
          <w:szCs w:val="24"/>
        </w:rPr>
        <w:t xml:space="preserve"> Ekim - 9 Kasım 2021 tarihleri arası (30 iş günü), </w:t>
      </w:r>
      <w:r w:rsidR="00251302">
        <w:rPr>
          <w:sz w:val="24"/>
          <w:szCs w:val="24"/>
        </w:rPr>
        <w:t>cumartesi ç</w:t>
      </w:r>
      <w:r w:rsidRPr="00DC4ACE">
        <w:rPr>
          <w:sz w:val="24"/>
          <w:szCs w:val="24"/>
        </w:rPr>
        <w:t>alışmayanlar için : 4 Ekim - 16 Kasım 2021 arası (30 iş günü), ve 28 Ekim-29 Ekim tatil olduğu için çalışılmayacak</w:t>
      </w:r>
      <w:r w:rsidR="00596BF0">
        <w:rPr>
          <w:sz w:val="24"/>
          <w:szCs w:val="24"/>
        </w:rPr>
        <w:t xml:space="preserve"> şeklinde yapılmasına,</w:t>
      </w:r>
    </w:p>
    <w:p w:rsidR="00F82037" w:rsidRPr="00F82037" w:rsidRDefault="00F82037" w:rsidP="00251302">
      <w:pPr>
        <w:tabs>
          <w:tab w:val="left" w:pos="284"/>
          <w:tab w:val="left" w:pos="709"/>
        </w:tabs>
        <w:ind w:left="284"/>
        <w:jc w:val="both"/>
        <w:rPr>
          <w:sz w:val="24"/>
          <w:szCs w:val="24"/>
        </w:rPr>
      </w:pPr>
    </w:p>
    <w:p w:rsidR="00B26EDC" w:rsidRDefault="00B26EDC" w:rsidP="00B26EDC">
      <w:pPr>
        <w:tabs>
          <w:tab w:val="left" w:pos="709"/>
          <w:tab w:val="left" w:pos="851"/>
        </w:tabs>
        <w:jc w:val="both"/>
        <w:rPr>
          <w:sz w:val="24"/>
          <w:szCs w:val="24"/>
        </w:rPr>
      </w:pPr>
      <w:r>
        <w:rPr>
          <w:sz w:val="24"/>
          <w:szCs w:val="24"/>
        </w:rPr>
        <w:tab/>
        <w:t>Oy birliği ile karar verildi.</w:t>
      </w:r>
    </w:p>
    <w:p w:rsidR="00EF1947" w:rsidRDefault="00EF1947" w:rsidP="00B26EDC">
      <w:pPr>
        <w:tabs>
          <w:tab w:val="left" w:pos="709"/>
          <w:tab w:val="left" w:pos="851"/>
        </w:tabs>
        <w:jc w:val="both"/>
        <w:rPr>
          <w:sz w:val="24"/>
          <w:szCs w:val="24"/>
        </w:rPr>
      </w:pPr>
    </w:p>
    <w:p w:rsidR="00B26EDC" w:rsidRDefault="00B26EDC" w:rsidP="00B26EDC">
      <w:pPr>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1778"/>
        <w:gridCol w:w="1855"/>
        <w:gridCol w:w="2678"/>
      </w:tblGrid>
      <w:tr w:rsidR="00B26EDC" w:rsidTr="001937D1">
        <w:tc>
          <w:tcPr>
            <w:tcW w:w="4539" w:type="dxa"/>
            <w:gridSpan w:val="2"/>
            <w:hideMark/>
          </w:tcPr>
          <w:p w:rsidR="00B26EDC" w:rsidRDefault="00B26EDC" w:rsidP="001937D1">
            <w:pPr>
              <w:ind w:right="-1"/>
              <w:jc w:val="center"/>
              <w:rPr>
                <w:sz w:val="24"/>
                <w:szCs w:val="24"/>
                <w:lang w:eastAsia="en-US"/>
              </w:rPr>
            </w:pPr>
            <w:r>
              <w:rPr>
                <w:sz w:val="24"/>
                <w:szCs w:val="24"/>
                <w:lang w:eastAsia="en-US"/>
              </w:rPr>
              <w:t>Doç. Dr. Ali APALI</w:t>
            </w:r>
          </w:p>
          <w:p w:rsidR="00B26EDC" w:rsidRDefault="00B26EDC" w:rsidP="001937D1">
            <w:pPr>
              <w:ind w:right="-1"/>
              <w:jc w:val="center"/>
              <w:rPr>
                <w:sz w:val="24"/>
                <w:szCs w:val="24"/>
                <w:lang w:eastAsia="en-US"/>
              </w:rPr>
            </w:pPr>
            <w:r>
              <w:rPr>
                <w:sz w:val="24"/>
                <w:szCs w:val="24"/>
                <w:lang w:eastAsia="en-US"/>
              </w:rPr>
              <w:t>Başkan</w:t>
            </w:r>
          </w:p>
        </w:tc>
        <w:tc>
          <w:tcPr>
            <w:tcW w:w="4533" w:type="dxa"/>
            <w:gridSpan w:val="2"/>
            <w:hideMark/>
          </w:tcPr>
          <w:p w:rsidR="00B26EDC" w:rsidRDefault="00B26EDC" w:rsidP="001937D1">
            <w:pPr>
              <w:ind w:right="-1"/>
              <w:jc w:val="center"/>
              <w:rPr>
                <w:sz w:val="24"/>
                <w:szCs w:val="24"/>
                <w:lang w:eastAsia="en-US"/>
              </w:rPr>
            </w:pPr>
            <w:proofErr w:type="spellStart"/>
            <w:r>
              <w:rPr>
                <w:sz w:val="24"/>
                <w:szCs w:val="24"/>
                <w:lang w:eastAsia="en-US"/>
              </w:rPr>
              <w:t>Öğr</w:t>
            </w:r>
            <w:proofErr w:type="spellEnd"/>
            <w:r>
              <w:rPr>
                <w:sz w:val="24"/>
                <w:szCs w:val="24"/>
                <w:lang w:eastAsia="en-US"/>
              </w:rPr>
              <w:t>. Gör. İlhan UYSAL</w:t>
            </w:r>
          </w:p>
          <w:p w:rsidR="00B26EDC" w:rsidRDefault="00B26EDC" w:rsidP="001937D1">
            <w:pPr>
              <w:ind w:right="-1"/>
              <w:jc w:val="center"/>
              <w:rPr>
                <w:sz w:val="24"/>
                <w:szCs w:val="24"/>
                <w:lang w:eastAsia="en-US"/>
              </w:rPr>
            </w:pPr>
            <w:r>
              <w:rPr>
                <w:sz w:val="24"/>
                <w:szCs w:val="24"/>
                <w:lang w:eastAsia="en-US"/>
              </w:rPr>
              <w:t>Üye</w:t>
            </w:r>
          </w:p>
        </w:tc>
      </w:tr>
      <w:tr w:rsidR="00B26EDC" w:rsidTr="001937D1">
        <w:tc>
          <w:tcPr>
            <w:tcW w:w="4539" w:type="dxa"/>
            <w:gridSpan w:val="2"/>
          </w:tcPr>
          <w:p w:rsidR="00B26EDC" w:rsidRDefault="00B26EDC" w:rsidP="001937D1">
            <w:pPr>
              <w:ind w:right="-1"/>
              <w:jc w:val="center"/>
              <w:rPr>
                <w:sz w:val="24"/>
                <w:szCs w:val="24"/>
                <w:lang w:eastAsia="en-US"/>
              </w:rPr>
            </w:pPr>
          </w:p>
          <w:p w:rsidR="00B26EDC" w:rsidRDefault="00B26EDC" w:rsidP="001937D1">
            <w:pPr>
              <w:ind w:right="-1"/>
              <w:jc w:val="center"/>
              <w:rPr>
                <w:sz w:val="24"/>
                <w:szCs w:val="24"/>
                <w:lang w:eastAsia="en-US"/>
              </w:rPr>
            </w:pPr>
          </w:p>
          <w:p w:rsidR="00EF1947" w:rsidRDefault="00EF1947" w:rsidP="001937D1">
            <w:pPr>
              <w:ind w:right="-1"/>
              <w:jc w:val="center"/>
              <w:rPr>
                <w:sz w:val="24"/>
                <w:szCs w:val="24"/>
                <w:lang w:eastAsia="en-US"/>
              </w:rPr>
            </w:pPr>
          </w:p>
          <w:p w:rsidR="00B26EDC" w:rsidRDefault="00B26EDC" w:rsidP="001937D1">
            <w:pPr>
              <w:ind w:right="-1"/>
              <w:jc w:val="center"/>
              <w:rPr>
                <w:sz w:val="24"/>
                <w:szCs w:val="24"/>
                <w:lang w:eastAsia="en-US"/>
              </w:rPr>
            </w:pPr>
            <w:proofErr w:type="spellStart"/>
            <w:r>
              <w:rPr>
                <w:sz w:val="24"/>
                <w:szCs w:val="24"/>
                <w:lang w:eastAsia="en-US"/>
              </w:rPr>
              <w:t>Öğr</w:t>
            </w:r>
            <w:proofErr w:type="spellEnd"/>
            <w:r>
              <w:rPr>
                <w:sz w:val="24"/>
                <w:szCs w:val="24"/>
                <w:lang w:eastAsia="en-US"/>
              </w:rPr>
              <w:t>. Gör. Sultan KILIÇ</w:t>
            </w:r>
          </w:p>
          <w:p w:rsidR="00B26EDC" w:rsidRDefault="00B26EDC" w:rsidP="001937D1">
            <w:pPr>
              <w:ind w:right="-1"/>
              <w:jc w:val="center"/>
              <w:rPr>
                <w:sz w:val="24"/>
                <w:szCs w:val="24"/>
                <w:lang w:eastAsia="en-US"/>
              </w:rPr>
            </w:pPr>
            <w:r>
              <w:rPr>
                <w:sz w:val="24"/>
                <w:szCs w:val="24"/>
                <w:lang w:eastAsia="en-US"/>
              </w:rPr>
              <w:t>Üye</w:t>
            </w:r>
          </w:p>
          <w:p w:rsidR="00B26EDC" w:rsidRDefault="00B26EDC" w:rsidP="001937D1">
            <w:pPr>
              <w:ind w:right="-1"/>
              <w:jc w:val="center"/>
              <w:rPr>
                <w:sz w:val="24"/>
                <w:szCs w:val="24"/>
                <w:lang w:eastAsia="en-US"/>
              </w:rPr>
            </w:pPr>
          </w:p>
          <w:p w:rsidR="00B26EDC" w:rsidRDefault="00B26EDC" w:rsidP="001937D1">
            <w:pPr>
              <w:ind w:right="-1"/>
              <w:jc w:val="center"/>
              <w:rPr>
                <w:sz w:val="24"/>
                <w:szCs w:val="24"/>
                <w:lang w:eastAsia="en-US"/>
              </w:rPr>
            </w:pPr>
          </w:p>
        </w:tc>
        <w:tc>
          <w:tcPr>
            <w:tcW w:w="4533" w:type="dxa"/>
            <w:gridSpan w:val="2"/>
          </w:tcPr>
          <w:p w:rsidR="00B26EDC" w:rsidRDefault="00B26EDC" w:rsidP="001937D1">
            <w:pPr>
              <w:ind w:right="-1"/>
              <w:jc w:val="center"/>
              <w:rPr>
                <w:sz w:val="24"/>
                <w:szCs w:val="24"/>
                <w:lang w:eastAsia="en-US"/>
              </w:rPr>
            </w:pPr>
          </w:p>
          <w:p w:rsidR="00B26EDC" w:rsidRDefault="00B26EDC" w:rsidP="001937D1">
            <w:pPr>
              <w:ind w:right="-1"/>
              <w:jc w:val="center"/>
              <w:rPr>
                <w:sz w:val="24"/>
                <w:szCs w:val="24"/>
                <w:lang w:eastAsia="en-US"/>
              </w:rPr>
            </w:pPr>
          </w:p>
          <w:p w:rsidR="00B26EDC" w:rsidRDefault="00B26EDC" w:rsidP="001937D1">
            <w:pPr>
              <w:ind w:right="-1"/>
              <w:jc w:val="center"/>
              <w:rPr>
                <w:sz w:val="24"/>
                <w:szCs w:val="24"/>
                <w:lang w:eastAsia="en-US"/>
              </w:rPr>
            </w:pPr>
            <w:proofErr w:type="spellStart"/>
            <w:r>
              <w:rPr>
                <w:sz w:val="24"/>
                <w:szCs w:val="24"/>
                <w:lang w:eastAsia="en-US"/>
              </w:rPr>
              <w:t>Öğr</w:t>
            </w:r>
            <w:proofErr w:type="spellEnd"/>
            <w:r>
              <w:rPr>
                <w:sz w:val="24"/>
                <w:szCs w:val="24"/>
                <w:lang w:eastAsia="en-US"/>
              </w:rPr>
              <w:t>. Gör.  Şükrü EKENLER</w:t>
            </w:r>
          </w:p>
          <w:p w:rsidR="00B26EDC" w:rsidRDefault="00B26EDC" w:rsidP="001937D1">
            <w:pPr>
              <w:ind w:right="-1"/>
              <w:jc w:val="center"/>
              <w:rPr>
                <w:sz w:val="24"/>
                <w:szCs w:val="24"/>
                <w:lang w:eastAsia="en-US"/>
              </w:rPr>
            </w:pPr>
            <w:r>
              <w:rPr>
                <w:sz w:val="24"/>
                <w:szCs w:val="24"/>
                <w:lang w:eastAsia="en-US"/>
              </w:rPr>
              <w:t>Üye</w:t>
            </w:r>
          </w:p>
          <w:p w:rsidR="00B26EDC" w:rsidRDefault="00B26EDC" w:rsidP="001937D1">
            <w:pPr>
              <w:ind w:right="-1"/>
              <w:rPr>
                <w:sz w:val="24"/>
                <w:szCs w:val="24"/>
                <w:lang w:eastAsia="en-US"/>
              </w:rPr>
            </w:pPr>
          </w:p>
        </w:tc>
      </w:tr>
      <w:tr w:rsidR="00B26EDC" w:rsidTr="001937D1">
        <w:tc>
          <w:tcPr>
            <w:tcW w:w="4539" w:type="dxa"/>
            <w:gridSpan w:val="2"/>
          </w:tcPr>
          <w:p w:rsidR="00EF1947" w:rsidRDefault="00EF1947" w:rsidP="001937D1">
            <w:pPr>
              <w:ind w:right="-1"/>
              <w:jc w:val="center"/>
              <w:rPr>
                <w:sz w:val="24"/>
                <w:szCs w:val="24"/>
                <w:lang w:eastAsia="en-US"/>
              </w:rPr>
            </w:pPr>
            <w:r>
              <w:rPr>
                <w:sz w:val="24"/>
                <w:szCs w:val="24"/>
                <w:lang w:eastAsia="en-US"/>
              </w:rPr>
              <w:t xml:space="preserve"> </w:t>
            </w:r>
          </w:p>
          <w:p w:rsidR="00B26EDC" w:rsidRDefault="00B26EDC" w:rsidP="001937D1">
            <w:pPr>
              <w:ind w:right="-1"/>
              <w:jc w:val="center"/>
              <w:rPr>
                <w:sz w:val="24"/>
                <w:szCs w:val="24"/>
                <w:lang w:eastAsia="en-US"/>
              </w:rPr>
            </w:pPr>
            <w:proofErr w:type="spellStart"/>
            <w:r>
              <w:rPr>
                <w:sz w:val="24"/>
                <w:szCs w:val="24"/>
                <w:lang w:eastAsia="en-US"/>
              </w:rPr>
              <w:t>Öğr</w:t>
            </w:r>
            <w:proofErr w:type="spellEnd"/>
            <w:r>
              <w:rPr>
                <w:sz w:val="24"/>
                <w:szCs w:val="24"/>
                <w:lang w:eastAsia="en-US"/>
              </w:rPr>
              <w:t>. Gör. Esra Elif CEYHAN</w:t>
            </w:r>
          </w:p>
          <w:p w:rsidR="00B26EDC" w:rsidRDefault="00B26EDC" w:rsidP="001937D1">
            <w:pPr>
              <w:ind w:right="-1"/>
              <w:jc w:val="center"/>
              <w:rPr>
                <w:sz w:val="24"/>
                <w:szCs w:val="24"/>
                <w:lang w:eastAsia="en-US"/>
              </w:rPr>
            </w:pPr>
            <w:r>
              <w:rPr>
                <w:sz w:val="24"/>
                <w:szCs w:val="24"/>
                <w:lang w:eastAsia="en-US"/>
              </w:rPr>
              <w:t>Üye</w:t>
            </w:r>
          </w:p>
          <w:p w:rsidR="00B26EDC" w:rsidRDefault="00B26EDC" w:rsidP="001937D1">
            <w:pPr>
              <w:ind w:right="-1"/>
              <w:jc w:val="center"/>
              <w:rPr>
                <w:sz w:val="24"/>
                <w:szCs w:val="24"/>
                <w:lang w:eastAsia="en-US"/>
              </w:rPr>
            </w:pPr>
          </w:p>
        </w:tc>
        <w:tc>
          <w:tcPr>
            <w:tcW w:w="4533" w:type="dxa"/>
            <w:gridSpan w:val="2"/>
            <w:hideMark/>
          </w:tcPr>
          <w:p w:rsidR="00EF1947" w:rsidRDefault="00EF1947" w:rsidP="001937D1">
            <w:pPr>
              <w:ind w:right="-1"/>
              <w:jc w:val="center"/>
              <w:rPr>
                <w:sz w:val="24"/>
                <w:szCs w:val="24"/>
                <w:lang w:eastAsia="en-US"/>
              </w:rPr>
            </w:pPr>
          </w:p>
          <w:p w:rsidR="00B26EDC" w:rsidRDefault="00B26EDC" w:rsidP="001937D1">
            <w:pPr>
              <w:ind w:right="-1"/>
              <w:jc w:val="center"/>
              <w:rPr>
                <w:sz w:val="24"/>
                <w:szCs w:val="24"/>
                <w:lang w:eastAsia="en-US"/>
              </w:rPr>
            </w:pPr>
            <w:proofErr w:type="spellStart"/>
            <w:r>
              <w:rPr>
                <w:sz w:val="24"/>
                <w:szCs w:val="24"/>
                <w:lang w:eastAsia="en-US"/>
              </w:rPr>
              <w:t>Öğr</w:t>
            </w:r>
            <w:proofErr w:type="spellEnd"/>
            <w:r>
              <w:rPr>
                <w:sz w:val="24"/>
                <w:szCs w:val="24"/>
                <w:lang w:eastAsia="en-US"/>
              </w:rPr>
              <w:t>. Gör. Recep GÜMÜŞ</w:t>
            </w:r>
          </w:p>
          <w:p w:rsidR="00B26EDC" w:rsidRDefault="00B26EDC" w:rsidP="001937D1">
            <w:pPr>
              <w:jc w:val="center"/>
              <w:rPr>
                <w:sz w:val="24"/>
                <w:szCs w:val="24"/>
                <w:lang w:eastAsia="en-US"/>
              </w:rPr>
            </w:pPr>
            <w:r>
              <w:rPr>
                <w:sz w:val="24"/>
                <w:szCs w:val="24"/>
                <w:lang w:eastAsia="en-US"/>
              </w:rPr>
              <w:t>Üye</w:t>
            </w:r>
          </w:p>
        </w:tc>
      </w:tr>
      <w:tr w:rsidR="00B26EDC" w:rsidTr="001937D1">
        <w:tc>
          <w:tcPr>
            <w:tcW w:w="2761" w:type="dxa"/>
          </w:tcPr>
          <w:p w:rsidR="00B26EDC" w:rsidRDefault="00B26EDC" w:rsidP="001937D1">
            <w:pPr>
              <w:ind w:right="-1"/>
              <w:jc w:val="center"/>
              <w:rPr>
                <w:sz w:val="24"/>
                <w:szCs w:val="24"/>
                <w:lang w:eastAsia="en-US"/>
              </w:rPr>
            </w:pPr>
          </w:p>
        </w:tc>
        <w:tc>
          <w:tcPr>
            <w:tcW w:w="3633" w:type="dxa"/>
            <w:gridSpan w:val="2"/>
            <w:hideMark/>
          </w:tcPr>
          <w:p w:rsidR="00EF1947" w:rsidRDefault="00EF1947" w:rsidP="001937D1">
            <w:pPr>
              <w:tabs>
                <w:tab w:val="left" w:pos="284"/>
                <w:tab w:val="left" w:pos="709"/>
              </w:tabs>
              <w:jc w:val="center"/>
              <w:rPr>
                <w:sz w:val="24"/>
                <w:szCs w:val="24"/>
                <w:lang w:eastAsia="en-US"/>
              </w:rPr>
            </w:pPr>
          </w:p>
          <w:p w:rsidR="00B26EDC" w:rsidRDefault="00EF1947" w:rsidP="001937D1">
            <w:pPr>
              <w:tabs>
                <w:tab w:val="left" w:pos="284"/>
                <w:tab w:val="left" w:pos="709"/>
              </w:tabs>
              <w:jc w:val="center"/>
              <w:rPr>
                <w:sz w:val="24"/>
                <w:szCs w:val="24"/>
                <w:lang w:eastAsia="en-US"/>
              </w:rPr>
            </w:pPr>
            <w:r>
              <w:rPr>
                <w:sz w:val="24"/>
                <w:szCs w:val="24"/>
                <w:lang w:eastAsia="en-US"/>
              </w:rPr>
              <w:t>Mahmut SARAÇ</w:t>
            </w:r>
          </w:p>
          <w:p w:rsidR="00B26EDC" w:rsidRDefault="00B26EDC" w:rsidP="001937D1">
            <w:pPr>
              <w:tabs>
                <w:tab w:val="left" w:pos="284"/>
                <w:tab w:val="left" w:pos="709"/>
              </w:tabs>
              <w:jc w:val="center"/>
              <w:rPr>
                <w:sz w:val="24"/>
                <w:szCs w:val="24"/>
                <w:lang w:eastAsia="en-US"/>
              </w:rPr>
            </w:pPr>
            <w:r>
              <w:rPr>
                <w:sz w:val="24"/>
                <w:szCs w:val="24"/>
                <w:lang w:eastAsia="en-US"/>
              </w:rPr>
              <w:t xml:space="preserve">Yüksekokul Sekreteri </w:t>
            </w:r>
          </w:p>
          <w:p w:rsidR="00B26EDC" w:rsidRDefault="00B26EDC" w:rsidP="001937D1">
            <w:pPr>
              <w:tabs>
                <w:tab w:val="left" w:pos="284"/>
                <w:tab w:val="left" w:pos="709"/>
              </w:tabs>
              <w:jc w:val="center"/>
              <w:rPr>
                <w:sz w:val="24"/>
                <w:szCs w:val="24"/>
                <w:lang w:eastAsia="en-US"/>
              </w:rPr>
            </w:pPr>
            <w:r>
              <w:rPr>
                <w:sz w:val="24"/>
                <w:szCs w:val="24"/>
                <w:lang w:eastAsia="en-US"/>
              </w:rPr>
              <w:t>Raportör</w:t>
            </w:r>
          </w:p>
        </w:tc>
        <w:tc>
          <w:tcPr>
            <w:tcW w:w="2678" w:type="dxa"/>
          </w:tcPr>
          <w:p w:rsidR="00B26EDC" w:rsidRDefault="00B26EDC" w:rsidP="001937D1">
            <w:pPr>
              <w:ind w:right="-1"/>
              <w:jc w:val="center"/>
              <w:rPr>
                <w:sz w:val="24"/>
                <w:szCs w:val="24"/>
                <w:lang w:eastAsia="en-US"/>
              </w:rPr>
            </w:pPr>
          </w:p>
        </w:tc>
      </w:tr>
    </w:tbl>
    <w:p w:rsidR="00440D8B" w:rsidRDefault="00440D8B"/>
    <w:sectPr w:rsidR="00440D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EE5694"/>
    <w:multiLevelType w:val="hybridMultilevel"/>
    <w:tmpl w:val="74B0E040"/>
    <w:lvl w:ilvl="0" w:tplc="855CA9E4">
      <w:start w:val="1"/>
      <w:numFmt w:val="decimal"/>
      <w:lvlText w:val="%1-"/>
      <w:lvlJc w:val="left"/>
      <w:pPr>
        <w:ind w:left="644" w:hanging="360"/>
      </w:pPr>
      <w:rPr>
        <w:b/>
      </w:r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7B"/>
    <w:rsid w:val="001F6F21"/>
    <w:rsid w:val="00251302"/>
    <w:rsid w:val="002D2657"/>
    <w:rsid w:val="00440D8B"/>
    <w:rsid w:val="00444A9E"/>
    <w:rsid w:val="00487140"/>
    <w:rsid w:val="005174E0"/>
    <w:rsid w:val="00596BF0"/>
    <w:rsid w:val="008517F0"/>
    <w:rsid w:val="00AF50F9"/>
    <w:rsid w:val="00B26EDC"/>
    <w:rsid w:val="00DC4ACE"/>
    <w:rsid w:val="00DD227B"/>
    <w:rsid w:val="00E421BD"/>
    <w:rsid w:val="00EF1947"/>
    <w:rsid w:val="00F82037"/>
    <w:rsid w:val="00FE1B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0760B-28BE-4D9D-99D5-1A78B541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EDC"/>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semiHidden/>
    <w:unhideWhenUsed/>
    <w:qFormat/>
    <w:rsid w:val="00B26EDC"/>
    <w:pPr>
      <w:keepNext/>
      <w:jc w:val="center"/>
      <w:outlineLvl w:val="1"/>
    </w:pPr>
    <w:rPr>
      <w:rFonts w:ascii="Arial" w:hAnsi="Arial"/>
      <w:b/>
      <w:sz w:val="24"/>
    </w:rPr>
  </w:style>
  <w:style w:type="paragraph" w:styleId="Balk6">
    <w:name w:val="heading 6"/>
    <w:basedOn w:val="Normal"/>
    <w:next w:val="Normal"/>
    <w:link w:val="Balk6Char"/>
    <w:semiHidden/>
    <w:unhideWhenUsed/>
    <w:qFormat/>
    <w:rsid w:val="00B26EDC"/>
    <w:pPr>
      <w:keepNext/>
      <w:tabs>
        <w:tab w:val="left" w:pos="1701"/>
        <w:tab w:val="left" w:pos="5103"/>
        <w:tab w:val="left" w:pos="7655"/>
      </w:tabs>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B26EDC"/>
    <w:rPr>
      <w:rFonts w:ascii="Arial" w:eastAsia="Times New Roman" w:hAnsi="Arial" w:cs="Times New Roman"/>
      <w:b/>
      <w:sz w:val="24"/>
      <w:szCs w:val="20"/>
      <w:lang w:eastAsia="tr-TR"/>
    </w:rPr>
  </w:style>
  <w:style w:type="character" w:customStyle="1" w:styleId="Balk6Char">
    <w:name w:val="Başlık 6 Char"/>
    <w:basedOn w:val="VarsaylanParagrafYazTipi"/>
    <w:link w:val="Balk6"/>
    <w:semiHidden/>
    <w:rsid w:val="00B26EDC"/>
    <w:rPr>
      <w:rFonts w:ascii="Arial" w:eastAsia="Times New Roman" w:hAnsi="Arial" w:cs="Times New Roman"/>
      <w:b/>
      <w:sz w:val="24"/>
      <w:szCs w:val="20"/>
      <w:lang w:eastAsia="tr-TR"/>
    </w:rPr>
  </w:style>
  <w:style w:type="paragraph" w:styleId="NormalWeb">
    <w:name w:val="Normal (Web)"/>
    <w:basedOn w:val="Normal"/>
    <w:uiPriority w:val="99"/>
    <w:semiHidden/>
    <w:unhideWhenUsed/>
    <w:rsid w:val="00B26EDC"/>
    <w:pPr>
      <w:spacing w:before="100" w:beforeAutospacing="1" w:after="100" w:afterAutospacing="1"/>
    </w:pPr>
    <w:rPr>
      <w:sz w:val="24"/>
      <w:szCs w:val="24"/>
    </w:rPr>
  </w:style>
  <w:style w:type="paragraph" w:styleId="ListeParagraf">
    <w:name w:val="List Paragraph"/>
    <w:basedOn w:val="Normal"/>
    <w:uiPriority w:val="34"/>
    <w:qFormat/>
    <w:rsid w:val="00B26EDC"/>
    <w:pPr>
      <w:ind w:left="720"/>
      <w:contextualSpacing/>
    </w:pPr>
  </w:style>
  <w:style w:type="table" w:styleId="TabloKlavuzu">
    <w:name w:val="Table Grid"/>
    <w:basedOn w:val="NormalTablo"/>
    <w:uiPriority w:val="39"/>
    <w:rsid w:val="00B26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B26EDC"/>
    <w:pPr>
      <w:spacing w:after="120" w:line="480" w:lineRule="auto"/>
    </w:pPr>
  </w:style>
  <w:style w:type="character" w:customStyle="1" w:styleId="GvdeMetni2Char">
    <w:name w:val="Gövde Metni 2 Char"/>
    <w:basedOn w:val="VarsaylanParagrafYazTipi"/>
    <w:link w:val="GvdeMetni2"/>
    <w:uiPriority w:val="99"/>
    <w:rsid w:val="00B26EDC"/>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Ilhan</dc:creator>
  <cp:keywords/>
  <dc:description/>
  <cp:lastModifiedBy>Win7</cp:lastModifiedBy>
  <cp:revision>2</cp:revision>
  <dcterms:created xsi:type="dcterms:W3CDTF">2021-09-21T14:09:00Z</dcterms:created>
  <dcterms:modified xsi:type="dcterms:W3CDTF">2021-09-21T14:09:00Z</dcterms:modified>
</cp:coreProperties>
</file>