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0BF7" w:rsidRDefault="00470BF7" w:rsidP="00F33638">
      <w:pPr>
        <w:pStyle w:val="Default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T.C.</w:t>
      </w:r>
    </w:p>
    <w:p w:rsidR="00257238" w:rsidRPr="00F33638" w:rsidRDefault="00257238" w:rsidP="00F33638">
      <w:pPr>
        <w:pStyle w:val="Default"/>
        <w:jc w:val="center"/>
        <w:rPr>
          <w:rFonts w:ascii="Times New Roman" w:hAnsi="Times New Roman" w:cs="Times New Roman"/>
        </w:rPr>
      </w:pPr>
      <w:r w:rsidRPr="00F33638">
        <w:rPr>
          <w:rFonts w:ascii="Times New Roman" w:hAnsi="Times New Roman" w:cs="Times New Roman"/>
          <w:b/>
          <w:bCs/>
        </w:rPr>
        <w:t>BURDUR</w:t>
      </w:r>
      <w:r w:rsidRPr="00F33638">
        <w:rPr>
          <w:rFonts w:ascii="Times New Roman" w:hAnsi="Times New Roman" w:cs="Times New Roman"/>
        </w:rPr>
        <w:t xml:space="preserve"> </w:t>
      </w:r>
      <w:r w:rsidRPr="00F33638">
        <w:rPr>
          <w:rFonts w:ascii="Times New Roman" w:hAnsi="Times New Roman" w:cs="Times New Roman"/>
          <w:b/>
          <w:bCs/>
        </w:rPr>
        <w:t>MEHMET AKİF ERSOY ÜNİVERSİTESİ</w:t>
      </w:r>
    </w:p>
    <w:p w:rsidR="00257238" w:rsidRPr="00F33638" w:rsidRDefault="00470BF7" w:rsidP="00F33638">
      <w:pPr>
        <w:pStyle w:val="Defaul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EĞİTİM </w:t>
      </w:r>
      <w:r w:rsidR="00257238" w:rsidRPr="00F33638">
        <w:rPr>
          <w:rFonts w:ascii="Times New Roman" w:hAnsi="Times New Roman" w:cs="Times New Roman"/>
          <w:b/>
          <w:bCs/>
        </w:rPr>
        <w:t>BİLİMLER ENSTİTÜSÜ</w:t>
      </w:r>
    </w:p>
    <w:p w:rsidR="00257238" w:rsidRPr="00F33638" w:rsidRDefault="00257238" w:rsidP="00F33638">
      <w:pPr>
        <w:pStyle w:val="Default"/>
        <w:jc w:val="center"/>
        <w:rPr>
          <w:rFonts w:ascii="Times New Roman" w:hAnsi="Times New Roman" w:cs="Times New Roman"/>
        </w:rPr>
      </w:pPr>
      <w:r w:rsidRPr="00F33638">
        <w:rPr>
          <w:rFonts w:ascii="Times New Roman" w:hAnsi="Times New Roman" w:cs="Times New Roman"/>
          <w:b/>
          <w:bCs/>
        </w:rPr>
        <w:t xml:space="preserve">2018-2019 EĞİTİM-ÖĞRETİM YILI </w:t>
      </w:r>
      <w:r w:rsidR="00803645">
        <w:rPr>
          <w:rFonts w:ascii="Times New Roman" w:hAnsi="Times New Roman" w:cs="Times New Roman"/>
          <w:b/>
          <w:bCs/>
        </w:rPr>
        <w:t>BAHAR</w:t>
      </w:r>
      <w:r w:rsidRPr="00F33638">
        <w:rPr>
          <w:rFonts w:ascii="Times New Roman" w:hAnsi="Times New Roman" w:cs="Times New Roman"/>
          <w:b/>
          <w:bCs/>
        </w:rPr>
        <w:t xml:space="preserve"> YARIYILI</w:t>
      </w:r>
    </w:p>
    <w:p w:rsidR="00803645" w:rsidRDefault="00257238" w:rsidP="00F33638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F33638">
        <w:rPr>
          <w:rFonts w:ascii="Times New Roman" w:hAnsi="Times New Roman" w:cs="Times New Roman"/>
          <w:b/>
          <w:bCs/>
        </w:rPr>
        <w:t>DOKTORA VE TEZLİ</w:t>
      </w:r>
      <w:r w:rsidR="00470BF7">
        <w:rPr>
          <w:rFonts w:ascii="Times New Roman" w:hAnsi="Times New Roman" w:cs="Times New Roman"/>
          <w:b/>
          <w:bCs/>
        </w:rPr>
        <w:t>/TEZSİZ</w:t>
      </w:r>
      <w:r w:rsidRPr="00F33638">
        <w:rPr>
          <w:rFonts w:ascii="Times New Roman" w:hAnsi="Times New Roman" w:cs="Times New Roman"/>
          <w:b/>
          <w:bCs/>
        </w:rPr>
        <w:t xml:space="preserve"> YÜKSEK LİSANS PROGRAMLARI </w:t>
      </w:r>
    </w:p>
    <w:p w:rsidR="00257238" w:rsidRPr="00F33638" w:rsidRDefault="00257238" w:rsidP="00F33638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F33638">
        <w:rPr>
          <w:rFonts w:ascii="Times New Roman" w:hAnsi="Times New Roman" w:cs="Times New Roman"/>
          <w:b/>
          <w:bCs/>
        </w:rPr>
        <w:t>KAYIT YENİLEME İŞLEMLERİ İLE İLGİLİ AÇIKLAMALAR</w:t>
      </w:r>
    </w:p>
    <w:p w:rsidR="00257238" w:rsidRPr="00F33638" w:rsidRDefault="00257238" w:rsidP="00071A45">
      <w:pPr>
        <w:pStyle w:val="Default"/>
        <w:jc w:val="both"/>
        <w:rPr>
          <w:rFonts w:ascii="Times New Roman" w:hAnsi="Times New Roman" w:cs="Times New Roman"/>
        </w:rPr>
      </w:pPr>
    </w:p>
    <w:p w:rsidR="00257238" w:rsidRPr="00F33638" w:rsidRDefault="00257238" w:rsidP="00071A45">
      <w:pPr>
        <w:pStyle w:val="Default"/>
        <w:jc w:val="both"/>
        <w:rPr>
          <w:rFonts w:ascii="Times New Roman" w:hAnsi="Times New Roman" w:cs="Times New Roman"/>
        </w:rPr>
      </w:pPr>
      <w:r w:rsidRPr="00F33638">
        <w:rPr>
          <w:rFonts w:ascii="Times New Roman" w:hAnsi="Times New Roman" w:cs="Times New Roman"/>
        </w:rPr>
        <w:t xml:space="preserve">Enstitümüzün 2018-2019 </w:t>
      </w:r>
      <w:r w:rsidR="00F33638">
        <w:rPr>
          <w:rFonts w:ascii="Times New Roman" w:hAnsi="Times New Roman" w:cs="Times New Roman"/>
        </w:rPr>
        <w:t>Bahar</w:t>
      </w:r>
      <w:r w:rsidRPr="00F33638">
        <w:rPr>
          <w:rFonts w:ascii="Times New Roman" w:hAnsi="Times New Roman" w:cs="Times New Roman"/>
        </w:rPr>
        <w:t xml:space="preserve"> Yarıyılı kayıt yenileme işlemleri </w:t>
      </w:r>
      <w:r w:rsidRPr="00F33638">
        <w:rPr>
          <w:rFonts w:ascii="Times New Roman" w:hAnsi="Times New Roman" w:cs="Times New Roman"/>
          <w:b/>
        </w:rPr>
        <w:t>1</w:t>
      </w:r>
      <w:r w:rsidR="00F33638">
        <w:rPr>
          <w:rFonts w:ascii="Times New Roman" w:hAnsi="Times New Roman" w:cs="Times New Roman"/>
          <w:b/>
        </w:rPr>
        <w:t>1-15 Şubat</w:t>
      </w:r>
      <w:r w:rsidRPr="00F33638">
        <w:rPr>
          <w:rFonts w:ascii="Times New Roman" w:hAnsi="Times New Roman" w:cs="Times New Roman"/>
          <w:b/>
        </w:rPr>
        <w:t xml:space="preserve"> 201</w:t>
      </w:r>
      <w:r w:rsidR="00F33638">
        <w:rPr>
          <w:rFonts w:ascii="Times New Roman" w:hAnsi="Times New Roman" w:cs="Times New Roman"/>
          <w:b/>
        </w:rPr>
        <w:t>9</w:t>
      </w:r>
      <w:r w:rsidRPr="00F33638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F33638">
        <w:rPr>
          <w:rFonts w:ascii="Times New Roman" w:hAnsi="Times New Roman" w:cs="Times New Roman"/>
        </w:rPr>
        <w:t xml:space="preserve">tarihleri arasında </w:t>
      </w:r>
      <w:r w:rsidRPr="00F33638">
        <w:rPr>
          <w:rFonts w:ascii="Times New Roman" w:hAnsi="Times New Roman" w:cs="Times New Roman"/>
          <w:b/>
          <w:bCs/>
          <w:i/>
          <w:iCs/>
        </w:rPr>
        <w:t xml:space="preserve">internet </w:t>
      </w:r>
      <w:r w:rsidRPr="00F33638">
        <w:rPr>
          <w:rFonts w:ascii="Times New Roman" w:hAnsi="Times New Roman" w:cs="Times New Roman"/>
        </w:rPr>
        <w:t xml:space="preserve">ortamında </w:t>
      </w:r>
      <w:hyperlink r:id="rId6" w:history="1">
        <w:r w:rsidR="00F33638" w:rsidRPr="0090359C">
          <w:rPr>
            <w:rStyle w:val="Kpr"/>
            <w:rFonts w:ascii="Times New Roman" w:hAnsi="Times New Roman" w:cs="Times New Roman"/>
          </w:rPr>
          <w:t>https://obs.mehmetakif.edu.tr/</w:t>
        </w:r>
      </w:hyperlink>
      <w:r w:rsidR="00F33638">
        <w:rPr>
          <w:rFonts w:ascii="Times New Roman" w:hAnsi="Times New Roman" w:cs="Times New Roman"/>
        </w:rPr>
        <w:t xml:space="preserve"> </w:t>
      </w:r>
      <w:r w:rsidRPr="00F33638">
        <w:rPr>
          <w:rFonts w:ascii="Times New Roman" w:hAnsi="Times New Roman" w:cs="Times New Roman"/>
        </w:rPr>
        <w:t xml:space="preserve">üzerinden yapılacaktır. Öğrencilerimizin kayıt yenileme işlemleri için aşağıdaki işlem sırasını takip etmeleri gerekmektedir. </w:t>
      </w:r>
    </w:p>
    <w:p w:rsidR="00257238" w:rsidRPr="00F33638" w:rsidRDefault="00257238" w:rsidP="00516CB1">
      <w:pPr>
        <w:pStyle w:val="Default"/>
        <w:jc w:val="both"/>
        <w:rPr>
          <w:rFonts w:ascii="Times New Roman" w:hAnsi="Times New Roman" w:cs="Times New Roman"/>
        </w:rPr>
      </w:pPr>
    </w:p>
    <w:p w:rsidR="00257238" w:rsidRPr="00F33638" w:rsidRDefault="00257238" w:rsidP="00986EA0">
      <w:pPr>
        <w:pStyle w:val="Default"/>
        <w:spacing w:after="120"/>
        <w:jc w:val="both"/>
        <w:rPr>
          <w:rFonts w:ascii="Times New Roman" w:hAnsi="Times New Roman" w:cs="Times New Roman"/>
        </w:rPr>
      </w:pPr>
      <w:r w:rsidRPr="00F33638">
        <w:rPr>
          <w:rFonts w:ascii="Times New Roman" w:hAnsi="Times New Roman" w:cs="Times New Roman"/>
          <w:b/>
        </w:rPr>
        <w:t>1-</w:t>
      </w:r>
      <w:r w:rsidRPr="00F33638">
        <w:rPr>
          <w:rFonts w:ascii="Times New Roman" w:hAnsi="Times New Roman" w:cs="Times New Roman"/>
        </w:rPr>
        <w:t xml:space="preserve"> </w:t>
      </w:r>
      <w:r w:rsidR="00511A0D" w:rsidRPr="00F33638">
        <w:rPr>
          <w:rFonts w:ascii="Times New Roman" w:hAnsi="Times New Roman" w:cs="Times New Roman"/>
        </w:rPr>
        <w:t>Öğren</w:t>
      </w:r>
      <w:r w:rsidR="00516CB1" w:rsidRPr="00F33638">
        <w:rPr>
          <w:rFonts w:ascii="Times New Roman" w:hAnsi="Times New Roman" w:cs="Times New Roman"/>
        </w:rPr>
        <w:t>ci</w:t>
      </w:r>
      <w:r w:rsidR="00F33638">
        <w:rPr>
          <w:rFonts w:ascii="Times New Roman" w:hAnsi="Times New Roman" w:cs="Times New Roman"/>
        </w:rPr>
        <w:t>,</w:t>
      </w:r>
      <w:r w:rsidR="00516CB1" w:rsidRPr="00F33638">
        <w:rPr>
          <w:rFonts w:ascii="Times New Roman" w:hAnsi="Times New Roman" w:cs="Times New Roman"/>
        </w:rPr>
        <w:t xml:space="preserve"> </w:t>
      </w:r>
      <w:r w:rsidRPr="00F33638">
        <w:rPr>
          <w:rFonts w:ascii="Times New Roman" w:hAnsi="Times New Roman" w:cs="Times New Roman"/>
        </w:rPr>
        <w:t xml:space="preserve">danışmanı ile haberleşerek </w:t>
      </w:r>
      <w:r w:rsidR="00F33638" w:rsidRPr="00F33638">
        <w:rPr>
          <w:rFonts w:ascii="Times New Roman" w:hAnsi="Times New Roman" w:cs="Times New Roman"/>
          <w:b/>
        </w:rPr>
        <w:t>1</w:t>
      </w:r>
      <w:r w:rsidR="00F33638">
        <w:rPr>
          <w:rFonts w:ascii="Times New Roman" w:hAnsi="Times New Roman" w:cs="Times New Roman"/>
          <w:b/>
        </w:rPr>
        <w:t>1-15 Şubat</w:t>
      </w:r>
      <w:r w:rsidR="00F33638" w:rsidRPr="00F33638">
        <w:rPr>
          <w:rFonts w:ascii="Times New Roman" w:hAnsi="Times New Roman" w:cs="Times New Roman"/>
          <w:b/>
        </w:rPr>
        <w:t xml:space="preserve"> 201</w:t>
      </w:r>
      <w:r w:rsidR="00F33638">
        <w:rPr>
          <w:rFonts w:ascii="Times New Roman" w:hAnsi="Times New Roman" w:cs="Times New Roman"/>
          <w:b/>
        </w:rPr>
        <w:t>9</w:t>
      </w:r>
      <w:r w:rsidR="00F33638" w:rsidRPr="00F33638">
        <w:rPr>
          <w:rFonts w:ascii="Times New Roman" w:hAnsi="Times New Roman" w:cs="Times New Roman"/>
          <w:b/>
          <w:bCs/>
          <w:i/>
          <w:iCs/>
        </w:rPr>
        <w:t xml:space="preserve"> </w:t>
      </w:r>
      <w:r w:rsidR="00511A0D" w:rsidRPr="00F33638">
        <w:rPr>
          <w:rFonts w:ascii="Times New Roman" w:hAnsi="Times New Roman" w:cs="Times New Roman"/>
          <w:bCs/>
          <w:iCs/>
        </w:rPr>
        <w:t>tarihleri arasında</w:t>
      </w:r>
      <w:r w:rsidR="00511A0D" w:rsidRPr="00F33638">
        <w:rPr>
          <w:rFonts w:ascii="Times New Roman" w:hAnsi="Times New Roman" w:cs="Times New Roman"/>
          <w:b/>
          <w:bCs/>
          <w:i/>
          <w:iCs/>
        </w:rPr>
        <w:t xml:space="preserve"> </w:t>
      </w:r>
      <w:hyperlink r:id="rId7" w:history="1">
        <w:r w:rsidR="00F33638" w:rsidRPr="0090359C">
          <w:rPr>
            <w:rStyle w:val="Kpr"/>
            <w:rFonts w:ascii="Times New Roman" w:hAnsi="Times New Roman" w:cs="Times New Roman"/>
          </w:rPr>
          <w:t>https://obs.mehmetakif.edu.tr/oibs/ogrenci/login.aspx</w:t>
        </w:r>
      </w:hyperlink>
      <w:r w:rsidR="00F33638">
        <w:rPr>
          <w:rFonts w:ascii="Times New Roman" w:hAnsi="Times New Roman" w:cs="Times New Roman"/>
        </w:rPr>
        <w:t xml:space="preserve"> </w:t>
      </w:r>
      <w:r w:rsidRPr="00F33638">
        <w:rPr>
          <w:rFonts w:ascii="Times New Roman" w:hAnsi="Times New Roman" w:cs="Times New Roman"/>
        </w:rPr>
        <w:t xml:space="preserve"> adresinden sisteme giriş yapacaktır. </w:t>
      </w:r>
    </w:p>
    <w:p w:rsidR="00257238" w:rsidRDefault="00986EA0" w:rsidP="00986EA0">
      <w:pPr>
        <w:pStyle w:val="Default"/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iCs/>
        </w:rPr>
        <w:t>2-</w:t>
      </w:r>
      <w:r w:rsidR="00257238" w:rsidRPr="00F33638">
        <w:rPr>
          <w:rFonts w:ascii="Times New Roman" w:hAnsi="Times New Roman" w:cs="Times New Roman"/>
          <w:b/>
          <w:bCs/>
          <w:i/>
          <w:iCs/>
        </w:rPr>
        <w:t xml:space="preserve"> </w:t>
      </w:r>
      <w:r w:rsidR="00257238" w:rsidRPr="00F33638">
        <w:rPr>
          <w:rFonts w:ascii="Times New Roman" w:hAnsi="Times New Roman" w:cs="Times New Roman"/>
        </w:rPr>
        <w:t xml:space="preserve">Katkı payı ödemesi çıkan öğrenci, Halk Bankası’nın herhangi bir şubesinden öğrenci numarası ile katkı payını yatırıp </w:t>
      </w:r>
      <w:proofErr w:type="gramStart"/>
      <w:r w:rsidR="00257238" w:rsidRPr="00F33638">
        <w:rPr>
          <w:rFonts w:ascii="Times New Roman" w:hAnsi="Times New Roman" w:cs="Times New Roman"/>
        </w:rPr>
        <w:t>dekont</w:t>
      </w:r>
      <w:proofErr w:type="gramEnd"/>
      <w:r w:rsidR="00257238" w:rsidRPr="00F33638">
        <w:rPr>
          <w:rFonts w:ascii="Times New Roman" w:hAnsi="Times New Roman" w:cs="Times New Roman"/>
        </w:rPr>
        <w:t xml:space="preserve"> veya dekont suretini saklayacaktır. </w:t>
      </w:r>
      <w:r w:rsidR="00257238" w:rsidRPr="00986EA0">
        <w:rPr>
          <w:rFonts w:ascii="Times New Roman" w:hAnsi="Times New Roman" w:cs="Times New Roman"/>
          <w:b/>
          <w:bCs/>
          <w:iCs/>
          <w:color w:val="FF0000"/>
        </w:rPr>
        <w:t>Kesinlikle EFT işlemi yapılmaması gerekmektedir.</w:t>
      </w:r>
      <w:r w:rsidR="00257238" w:rsidRPr="00986EA0">
        <w:rPr>
          <w:rFonts w:ascii="Times New Roman" w:hAnsi="Times New Roman" w:cs="Times New Roman"/>
          <w:b/>
          <w:bCs/>
          <w:i/>
          <w:iCs/>
          <w:color w:val="FF0000"/>
        </w:rPr>
        <w:t xml:space="preserve"> </w:t>
      </w:r>
      <w:r w:rsidR="00257238" w:rsidRPr="00F33638">
        <w:rPr>
          <w:rFonts w:ascii="Times New Roman" w:hAnsi="Times New Roman" w:cs="Times New Roman"/>
        </w:rPr>
        <w:t xml:space="preserve">Ekranda çıkan ücreti yatırmayan öğrencinin ders kayıtları gerçekleştirilemez. </w:t>
      </w:r>
    </w:p>
    <w:p w:rsidR="00511A0D" w:rsidRPr="00F33638" w:rsidRDefault="00257238" w:rsidP="00986EA0">
      <w:pPr>
        <w:pStyle w:val="Default"/>
        <w:spacing w:after="120"/>
        <w:jc w:val="both"/>
        <w:rPr>
          <w:rFonts w:ascii="Times New Roman" w:hAnsi="Times New Roman" w:cs="Times New Roman"/>
        </w:rPr>
      </w:pPr>
      <w:r w:rsidRPr="00F33638">
        <w:rPr>
          <w:rFonts w:ascii="Times New Roman" w:hAnsi="Times New Roman" w:cs="Times New Roman"/>
          <w:b/>
        </w:rPr>
        <w:t>3-</w:t>
      </w:r>
      <w:r w:rsidRPr="00F33638">
        <w:rPr>
          <w:rFonts w:ascii="Times New Roman" w:hAnsi="Times New Roman" w:cs="Times New Roman"/>
        </w:rPr>
        <w:t xml:space="preserve"> Ders kayıt işlemi için</w:t>
      </w:r>
      <w:r w:rsidR="00F33638">
        <w:rPr>
          <w:rFonts w:ascii="Times New Roman" w:hAnsi="Times New Roman" w:cs="Times New Roman"/>
        </w:rPr>
        <w:t>; D</w:t>
      </w:r>
      <w:r w:rsidRPr="00F33638">
        <w:rPr>
          <w:rFonts w:ascii="Times New Roman" w:hAnsi="Times New Roman" w:cs="Times New Roman"/>
        </w:rPr>
        <w:t>ers ve Dönem İşlemleri menüsünde yer alan “</w:t>
      </w:r>
      <w:r w:rsidRPr="00F33638">
        <w:rPr>
          <w:rFonts w:ascii="Times New Roman" w:hAnsi="Times New Roman" w:cs="Times New Roman"/>
          <w:b/>
        </w:rPr>
        <w:t>Ders Kayıt</w:t>
      </w:r>
      <w:r w:rsidRPr="00F33638">
        <w:rPr>
          <w:rFonts w:ascii="Times New Roman" w:hAnsi="Times New Roman" w:cs="Times New Roman"/>
        </w:rPr>
        <w:t>” tuşuna basılır. Açılan ekranda</w:t>
      </w:r>
      <w:r w:rsidR="00B852B8" w:rsidRPr="00B852B8">
        <w:rPr>
          <w:rFonts w:ascii="Times New Roman" w:hAnsi="Times New Roman" w:cs="Times New Roman"/>
        </w:rPr>
        <w:t xml:space="preserve"> </w:t>
      </w:r>
      <w:r w:rsidR="00B852B8" w:rsidRPr="00F33638">
        <w:rPr>
          <w:rFonts w:ascii="Times New Roman" w:hAnsi="Times New Roman" w:cs="Times New Roman"/>
        </w:rPr>
        <w:t xml:space="preserve">ders seçimi yapıldıktan sonra </w:t>
      </w:r>
      <w:r w:rsidR="00B852B8" w:rsidRPr="00F33638">
        <w:rPr>
          <w:rFonts w:ascii="Times New Roman" w:hAnsi="Times New Roman" w:cs="Times New Roman"/>
          <w:b/>
        </w:rPr>
        <w:t>“Kontrol Et</w:t>
      </w:r>
      <w:r w:rsidR="00B852B8" w:rsidRPr="00F33638">
        <w:rPr>
          <w:rFonts w:ascii="Times New Roman" w:hAnsi="Times New Roman" w:cs="Times New Roman"/>
        </w:rPr>
        <w:t>” butonu kullanılarak dersler kontrol edilir.</w:t>
      </w:r>
      <w:r w:rsidRPr="00F33638">
        <w:rPr>
          <w:rFonts w:ascii="Times New Roman" w:hAnsi="Times New Roman" w:cs="Times New Roman"/>
        </w:rPr>
        <w:t xml:space="preserve"> </w:t>
      </w:r>
      <w:r w:rsidR="00B852B8" w:rsidRPr="00A77A10">
        <w:rPr>
          <w:rFonts w:ascii="Times New Roman" w:hAnsi="Times New Roman" w:cs="Times New Roman"/>
          <w:b/>
        </w:rPr>
        <w:t xml:space="preserve">(Açılan </w:t>
      </w:r>
      <w:r w:rsidR="00A77A10" w:rsidRPr="00A77A10">
        <w:rPr>
          <w:rFonts w:ascii="Times New Roman" w:hAnsi="Times New Roman" w:cs="Times New Roman"/>
          <w:b/>
        </w:rPr>
        <w:t xml:space="preserve">sayfada </w:t>
      </w:r>
      <w:r w:rsidR="00B852B8" w:rsidRPr="00A77A10">
        <w:rPr>
          <w:rFonts w:ascii="Times New Roman" w:hAnsi="Times New Roman" w:cs="Times New Roman"/>
          <w:b/>
        </w:rPr>
        <w:t>görünmeyen dersler</w:t>
      </w:r>
      <w:r w:rsidR="00A77A10">
        <w:rPr>
          <w:rFonts w:ascii="Times New Roman" w:hAnsi="Times New Roman" w:cs="Times New Roman"/>
          <w:b/>
        </w:rPr>
        <w:t>,</w:t>
      </w:r>
      <w:r w:rsidR="00B852B8" w:rsidRPr="00A77A10">
        <w:rPr>
          <w:rFonts w:ascii="Times New Roman" w:hAnsi="Times New Roman" w:cs="Times New Roman"/>
          <w:b/>
        </w:rPr>
        <w:t xml:space="preserve"> Müfredat/Bölüm Dışı dersler menüsünde görülmektedir.)</w:t>
      </w:r>
      <w:r w:rsidR="00B852B8">
        <w:rPr>
          <w:rFonts w:ascii="Times New Roman" w:hAnsi="Times New Roman" w:cs="Times New Roman"/>
        </w:rPr>
        <w:t xml:space="preserve"> </w:t>
      </w:r>
      <w:r w:rsidRPr="00F33638">
        <w:rPr>
          <w:rFonts w:ascii="Times New Roman" w:hAnsi="Times New Roman" w:cs="Times New Roman"/>
        </w:rPr>
        <w:t xml:space="preserve">Daha sonra </w:t>
      </w:r>
      <w:r w:rsidRPr="00F33638">
        <w:rPr>
          <w:rFonts w:ascii="Times New Roman" w:hAnsi="Times New Roman" w:cs="Times New Roman"/>
          <w:b/>
        </w:rPr>
        <w:t>“Kesinleştir</w:t>
      </w:r>
      <w:r w:rsidRPr="00F33638">
        <w:rPr>
          <w:rFonts w:ascii="Times New Roman" w:hAnsi="Times New Roman" w:cs="Times New Roman"/>
        </w:rPr>
        <w:t>” butonu görünür. “Kesinleştir” butonuna basılarak kesinleştirdiğiniz dersler sistemden danışman</w:t>
      </w:r>
      <w:r w:rsidR="00511A0D" w:rsidRPr="00F33638">
        <w:rPr>
          <w:rFonts w:ascii="Times New Roman" w:hAnsi="Times New Roman" w:cs="Times New Roman"/>
        </w:rPr>
        <w:t>ınızın sayfasına düşer. D</w:t>
      </w:r>
      <w:r w:rsidRPr="00F33638">
        <w:rPr>
          <w:rFonts w:ascii="Times New Roman" w:hAnsi="Times New Roman" w:cs="Times New Roman"/>
        </w:rPr>
        <w:t xml:space="preserve">anışmanın </w:t>
      </w:r>
      <w:r w:rsidRPr="00F33638">
        <w:rPr>
          <w:rFonts w:ascii="Times New Roman" w:hAnsi="Times New Roman" w:cs="Times New Roman"/>
          <w:b/>
        </w:rPr>
        <w:t>onayından sonra</w:t>
      </w:r>
      <w:r w:rsidRPr="00F33638">
        <w:rPr>
          <w:rFonts w:ascii="Times New Roman" w:hAnsi="Times New Roman" w:cs="Times New Roman"/>
        </w:rPr>
        <w:t xml:space="preserve"> ders kaydınız tamamlanmış olur. </w:t>
      </w:r>
      <w:r w:rsidR="00C56336" w:rsidRPr="00F33638">
        <w:rPr>
          <w:rFonts w:ascii="Times New Roman" w:hAnsi="Times New Roman" w:cs="Times New Roman"/>
          <w:b/>
        </w:rPr>
        <w:t xml:space="preserve">(Bir Eğitim- Öğretim yılında toplam </w:t>
      </w:r>
      <w:r w:rsidR="00986EA0">
        <w:rPr>
          <w:rFonts w:ascii="Times New Roman" w:hAnsi="Times New Roman" w:cs="Times New Roman"/>
          <w:b/>
        </w:rPr>
        <w:t xml:space="preserve">en az </w:t>
      </w:r>
      <w:r w:rsidR="00C56336" w:rsidRPr="00F33638">
        <w:rPr>
          <w:rFonts w:ascii="Times New Roman" w:hAnsi="Times New Roman" w:cs="Times New Roman"/>
          <w:b/>
        </w:rPr>
        <w:t xml:space="preserve">60 </w:t>
      </w:r>
      <w:r w:rsidR="00986EA0" w:rsidRPr="00F33638">
        <w:rPr>
          <w:rFonts w:ascii="Times New Roman" w:hAnsi="Times New Roman" w:cs="Times New Roman"/>
          <w:b/>
        </w:rPr>
        <w:t xml:space="preserve">AKTS </w:t>
      </w:r>
      <w:r w:rsidR="008B0AEB">
        <w:rPr>
          <w:rFonts w:ascii="Times New Roman" w:hAnsi="Times New Roman" w:cs="Times New Roman"/>
          <w:b/>
        </w:rPr>
        <w:t xml:space="preserve">kredi </w:t>
      </w:r>
      <w:r w:rsidR="00986EA0" w:rsidRPr="00F33638">
        <w:rPr>
          <w:rFonts w:ascii="Times New Roman" w:hAnsi="Times New Roman" w:cs="Times New Roman"/>
          <w:b/>
        </w:rPr>
        <w:t>olmalıdır</w:t>
      </w:r>
      <w:r w:rsidR="008B0AEB">
        <w:rPr>
          <w:rFonts w:ascii="Times New Roman" w:hAnsi="Times New Roman" w:cs="Times New Roman"/>
          <w:b/>
        </w:rPr>
        <w:t>.</w:t>
      </w:r>
      <w:r w:rsidR="00C56336" w:rsidRPr="00F33638">
        <w:rPr>
          <w:rFonts w:ascii="Times New Roman" w:hAnsi="Times New Roman" w:cs="Times New Roman"/>
          <w:b/>
        </w:rPr>
        <w:t>)</w:t>
      </w:r>
    </w:p>
    <w:p w:rsidR="00257238" w:rsidRPr="00F33638" w:rsidRDefault="00257238" w:rsidP="00986EA0">
      <w:pPr>
        <w:pStyle w:val="Default"/>
        <w:spacing w:after="120"/>
        <w:jc w:val="both"/>
        <w:rPr>
          <w:rFonts w:ascii="Times New Roman" w:hAnsi="Times New Roman" w:cs="Times New Roman"/>
        </w:rPr>
      </w:pPr>
      <w:r w:rsidRPr="00F33638">
        <w:rPr>
          <w:rFonts w:ascii="Times New Roman" w:hAnsi="Times New Roman" w:cs="Times New Roman"/>
          <w:b/>
        </w:rPr>
        <w:t>4-</w:t>
      </w:r>
      <w:r w:rsidR="00511A0D" w:rsidRPr="00F33638">
        <w:rPr>
          <w:rFonts w:ascii="Times New Roman" w:hAnsi="Times New Roman" w:cs="Times New Roman"/>
        </w:rPr>
        <w:t xml:space="preserve"> </w:t>
      </w:r>
      <w:r w:rsidRPr="00F33638">
        <w:rPr>
          <w:rFonts w:ascii="Times New Roman" w:hAnsi="Times New Roman" w:cs="Times New Roman"/>
        </w:rPr>
        <w:t>Danışman ile öğrenci eklenen veya çıkartılan dersleri birlikte belirler.</w:t>
      </w:r>
    </w:p>
    <w:p w:rsidR="00257238" w:rsidRPr="00F33638" w:rsidRDefault="00257238" w:rsidP="00986EA0">
      <w:pPr>
        <w:pStyle w:val="Default"/>
        <w:spacing w:after="120"/>
        <w:jc w:val="both"/>
        <w:rPr>
          <w:rFonts w:ascii="Times New Roman" w:hAnsi="Times New Roman" w:cs="Times New Roman"/>
          <w:b/>
        </w:rPr>
      </w:pPr>
      <w:r w:rsidRPr="00F33638">
        <w:rPr>
          <w:rFonts w:ascii="Times New Roman" w:hAnsi="Times New Roman" w:cs="Times New Roman"/>
          <w:b/>
        </w:rPr>
        <w:t>5-</w:t>
      </w:r>
      <w:r w:rsidRPr="00F33638">
        <w:rPr>
          <w:rFonts w:ascii="Times New Roman" w:hAnsi="Times New Roman" w:cs="Times New Roman"/>
        </w:rPr>
        <w:t xml:space="preserve"> Ders seçimi yapan öğren</w:t>
      </w:r>
      <w:r w:rsidR="00511A0D" w:rsidRPr="00F33638">
        <w:rPr>
          <w:rFonts w:ascii="Times New Roman" w:hAnsi="Times New Roman" w:cs="Times New Roman"/>
        </w:rPr>
        <w:t xml:space="preserve">cilerin ders kayıtları, </w:t>
      </w:r>
      <w:r w:rsidRPr="00F33638">
        <w:rPr>
          <w:rFonts w:ascii="Times New Roman" w:hAnsi="Times New Roman" w:cs="Times New Roman"/>
        </w:rPr>
        <w:t xml:space="preserve">Danışmanın </w:t>
      </w:r>
      <w:r w:rsidRPr="00F33638">
        <w:rPr>
          <w:rFonts w:ascii="Times New Roman" w:hAnsi="Times New Roman" w:cs="Times New Roman"/>
          <w:b/>
        </w:rPr>
        <w:t xml:space="preserve">kontrolü ve onayından sonra kesinleşir. </w:t>
      </w:r>
    </w:p>
    <w:p w:rsidR="00257238" w:rsidRPr="00F33638" w:rsidRDefault="00257238" w:rsidP="00986EA0">
      <w:pPr>
        <w:pStyle w:val="Default"/>
        <w:spacing w:after="120"/>
        <w:jc w:val="both"/>
        <w:rPr>
          <w:rFonts w:ascii="Times New Roman" w:hAnsi="Times New Roman" w:cs="Times New Roman"/>
        </w:rPr>
      </w:pPr>
      <w:r w:rsidRPr="00F33638">
        <w:rPr>
          <w:rFonts w:ascii="Times New Roman" w:hAnsi="Times New Roman" w:cs="Times New Roman"/>
          <w:b/>
        </w:rPr>
        <w:t>6-</w:t>
      </w:r>
      <w:r w:rsidR="00511A0D" w:rsidRPr="00F33638">
        <w:rPr>
          <w:rFonts w:ascii="Times New Roman" w:hAnsi="Times New Roman" w:cs="Times New Roman"/>
        </w:rPr>
        <w:t xml:space="preserve"> </w:t>
      </w:r>
      <w:r w:rsidRPr="00F33638">
        <w:rPr>
          <w:rFonts w:ascii="Times New Roman" w:hAnsi="Times New Roman" w:cs="Times New Roman"/>
        </w:rPr>
        <w:t xml:space="preserve">Danışman tarafından </w:t>
      </w:r>
      <w:r w:rsidRPr="00F33638">
        <w:rPr>
          <w:rFonts w:ascii="Times New Roman" w:hAnsi="Times New Roman" w:cs="Times New Roman"/>
          <w:b/>
        </w:rPr>
        <w:t>onay verilmeyen</w:t>
      </w:r>
      <w:r w:rsidRPr="00F33638">
        <w:rPr>
          <w:rFonts w:ascii="Times New Roman" w:hAnsi="Times New Roman" w:cs="Times New Roman"/>
        </w:rPr>
        <w:t xml:space="preserve"> derslerin kaydı yapılamaz ve bu dersler kayıtlanmış olarak kabul edilmez. </w:t>
      </w:r>
    </w:p>
    <w:p w:rsidR="00986EA0" w:rsidRDefault="00257238" w:rsidP="00986EA0">
      <w:pPr>
        <w:pStyle w:val="Default"/>
        <w:spacing w:after="120"/>
        <w:jc w:val="both"/>
        <w:rPr>
          <w:rFonts w:ascii="Times New Roman" w:hAnsi="Times New Roman" w:cs="Times New Roman"/>
          <w:bCs/>
        </w:rPr>
      </w:pPr>
      <w:r w:rsidRPr="00F33638">
        <w:rPr>
          <w:rFonts w:ascii="Times New Roman" w:hAnsi="Times New Roman" w:cs="Times New Roman"/>
          <w:b/>
        </w:rPr>
        <w:t>7-</w:t>
      </w:r>
      <w:r w:rsidRPr="00F33638">
        <w:rPr>
          <w:rFonts w:ascii="Times New Roman" w:hAnsi="Times New Roman" w:cs="Times New Roman"/>
        </w:rPr>
        <w:t xml:space="preserve"> </w:t>
      </w:r>
      <w:r w:rsidRPr="00F33638">
        <w:rPr>
          <w:rFonts w:ascii="Times New Roman" w:hAnsi="Times New Roman" w:cs="Times New Roman"/>
          <w:b/>
          <w:bCs/>
        </w:rPr>
        <w:t xml:space="preserve">Tez aşamasına geçen öğrenciler, </w:t>
      </w:r>
      <w:r w:rsidRPr="00F33638">
        <w:rPr>
          <w:rFonts w:ascii="Times New Roman" w:hAnsi="Times New Roman" w:cs="Times New Roman"/>
          <w:bCs/>
        </w:rPr>
        <w:t>Danışmanlarının ismiyle</w:t>
      </w:r>
      <w:r w:rsidR="00986EA0">
        <w:rPr>
          <w:rFonts w:ascii="Times New Roman" w:hAnsi="Times New Roman" w:cs="Times New Roman"/>
          <w:bCs/>
        </w:rPr>
        <w:t xml:space="preserve"> açılmış olan;</w:t>
      </w:r>
    </w:p>
    <w:p w:rsidR="00803645" w:rsidRDefault="00986EA0" w:rsidP="00803645">
      <w:pPr>
        <w:pStyle w:val="Default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Uzmanlık Alan Dersi </w:t>
      </w:r>
    </w:p>
    <w:p w:rsidR="00803645" w:rsidRDefault="00986EA0" w:rsidP="00803645">
      <w:pPr>
        <w:pStyle w:val="Default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Tez Çalışması</w:t>
      </w:r>
      <w:r w:rsidR="00257238" w:rsidRPr="00F33638">
        <w:rPr>
          <w:rFonts w:ascii="Times New Roman" w:hAnsi="Times New Roman" w:cs="Times New Roman"/>
        </w:rPr>
        <w:t xml:space="preserve"> </w:t>
      </w:r>
    </w:p>
    <w:p w:rsidR="00470BF7" w:rsidRDefault="00257238" w:rsidP="00803645">
      <w:pPr>
        <w:pStyle w:val="Default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</w:rPr>
      </w:pPr>
      <w:r w:rsidRPr="00F33638">
        <w:rPr>
          <w:rFonts w:ascii="Times New Roman" w:hAnsi="Times New Roman" w:cs="Times New Roman"/>
        </w:rPr>
        <w:t>Danışmanlık derslerini seçeceklerdir.</w:t>
      </w:r>
    </w:p>
    <w:p w:rsidR="00257238" w:rsidRDefault="00470BF7" w:rsidP="00470BF7">
      <w:pPr>
        <w:pStyle w:val="Default"/>
        <w:spacing w:after="120"/>
        <w:jc w:val="both"/>
        <w:rPr>
          <w:rFonts w:ascii="Times New Roman" w:hAnsi="Times New Roman" w:cs="Times New Roman"/>
          <w:bCs/>
        </w:rPr>
      </w:pPr>
      <w:r w:rsidRPr="00470BF7">
        <w:rPr>
          <w:rFonts w:ascii="Times New Roman" w:hAnsi="Times New Roman" w:cs="Times New Roman"/>
          <w:b/>
        </w:rPr>
        <w:t>8- Tezsiz Yüksek Lisa</w:t>
      </w:r>
      <w:bookmarkStart w:id="0" w:name="_GoBack"/>
      <w:bookmarkEnd w:id="0"/>
      <w:r w:rsidRPr="00470BF7">
        <w:rPr>
          <w:rFonts w:ascii="Times New Roman" w:hAnsi="Times New Roman" w:cs="Times New Roman"/>
          <w:b/>
        </w:rPr>
        <w:t>ns Öğrencilerim</w:t>
      </w:r>
      <w:r>
        <w:rPr>
          <w:rFonts w:ascii="Times New Roman" w:hAnsi="Times New Roman" w:cs="Times New Roman"/>
          <w:b/>
        </w:rPr>
        <w:t xml:space="preserve">iz Dönem Projesi aşamasında, </w:t>
      </w:r>
      <w:r w:rsidRPr="00F33638">
        <w:rPr>
          <w:rFonts w:ascii="Times New Roman" w:hAnsi="Times New Roman" w:cs="Times New Roman"/>
          <w:bCs/>
        </w:rPr>
        <w:t>Danışmanlarının ismiyle</w:t>
      </w:r>
      <w:r>
        <w:rPr>
          <w:rFonts w:ascii="Times New Roman" w:hAnsi="Times New Roman" w:cs="Times New Roman"/>
          <w:bCs/>
        </w:rPr>
        <w:t xml:space="preserve"> açılmış olan;</w:t>
      </w:r>
    </w:p>
    <w:p w:rsidR="00470BF7" w:rsidRDefault="00470BF7" w:rsidP="00470BF7">
      <w:pPr>
        <w:pStyle w:val="Default"/>
        <w:spacing w:after="12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  1-Danışmanlık</w:t>
      </w:r>
    </w:p>
    <w:p w:rsidR="00470BF7" w:rsidRPr="00470BF7" w:rsidRDefault="00470BF7" w:rsidP="00470BF7">
      <w:pPr>
        <w:pStyle w:val="Default"/>
        <w:spacing w:after="12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Cs/>
        </w:rPr>
        <w:t xml:space="preserve">    2-Dönem Projesi Derslerini seçeceklerdir.</w:t>
      </w:r>
    </w:p>
    <w:p w:rsidR="00257238" w:rsidRPr="00F33638" w:rsidRDefault="00257238" w:rsidP="00071A45">
      <w:pPr>
        <w:pStyle w:val="Default"/>
        <w:jc w:val="both"/>
        <w:rPr>
          <w:rFonts w:ascii="Times New Roman" w:hAnsi="Times New Roman" w:cs="Times New Roman"/>
        </w:rPr>
      </w:pPr>
    </w:p>
    <w:p w:rsidR="00803645" w:rsidRDefault="00257238" w:rsidP="00071A45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33638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ÖNEMLİ: </w:t>
      </w:r>
      <w:r w:rsidRPr="00F33638">
        <w:rPr>
          <w:rFonts w:ascii="Times New Roman" w:hAnsi="Times New Roman" w:cs="Times New Roman"/>
          <w:b/>
          <w:i/>
          <w:sz w:val="24"/>
          <w:szCs w:val="24"/>
        </w:rPr>
        <w:t>Ders Seçimi ve Kayıt Yenileme ile ilgili yapılan her işlem tarih, saat ve kullanıcı bazında kayıt altına alınmaktadır. Bu nedenle tüm sorumluluk ders kaydı ve kayıt yenilem</w:t>
      </w:r>
      <w:r w:rsidR="00511A0D" w:rsidRPr="00F33638">
        <w:rPr>
          <w:rFonts w:ascii="Times New Roman" w:hAnsi="Times New Roman" w:cs="Times New Roman"/>
          <w:b/>
          <w:i/>
          <w:sz w:val="24"/>
          <w:szCs w:val="24"/>
        </w:rPr>
        <w:t>e yapan öğrenciye ve</w:t>
      </w:r>
      <w:r w:rsidRPr="00F33638">
        <w:rPr>
          <w:rFonts w:ascii="Times New Roman" w:hAnsi="Times New Roman" w:cs="Times New Roman"/>
          <w:b/>
          <w:i/>
          <w:sz w:val="24"/>
          <w:szCs w:val="24"/>
        </w:rPr>
        <w:t xml:space="preserve"> Danışmanına aittir.</w:t>
      </w:r>
    </w:p>
    <w:p w:rsidR="00803645" w:rsidRPr="00F33638" w:rsidRDefault="00803645" w:rsidP="00071A45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sectPr w:rsidR="00803645" w:rsidRPr="00F336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166E7"/>
    <w:multiLevelType w:val="hybridMultilevel"/>
    <w:tmpl w:val="8632B97C"/>
    <w:lvl w:ilvl="0" w:tplc="BAE2F00C">
      <w:start w:val="1"/>
      <w:numFmt w:val="decimal"/>
      <w:lvlText w:val="%1-"/>
      <w:lvlJc w:val="left"/>
      <w:pPr>
        <w:ind w:left="5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60" w:hanging="360"/>
      </w:pPr>
    </w:lvl>
    <w:lvl w:ilvl="2" w:tplc="041F001B" w:tentative="1">
      <w:start w:val="1"/>
      <w:numFmt w:val="lowerRoman"/>
      <w:lvlText w:val="%3."/>
      <w:lvlJc w:val="right"/>
      <w:pPr>
        <w:ind w:left="1980" w:hanging="180"/>
      </w:pPr>
    </w:lvl>
    <w:lvl w:ilvl="3" w:tplc="041F000F" w:tentative="1">
      <w:start w:val="1"/>
      <w:numFmt w:val="decimal"/>
      <w:lvlText w:val="%4."/>
      <w:lvlJc w:val="left"/>
      <w:pPr>
        <w:ind w:left="2700" w:hanging="360"/>
      </w:pPr>
    </w:lvl>
    <w:lvl w:ilvl="4" w:tplc="041F0019" w:tentative="1">
      <w:start w:val="1"/>
      <w:numFmt w:val="lowerLetter"/>
      <w:lvlText w:val="%5."/>
      <w:lvlJc w:val="left"/>
      <w:pPr>
        <w:ind w:left="3420" w:hanging="360"/>
      </w:pPr>
    </w:lvl>
    <w:lvl w:ilvl="5" w:tplc="041F001B" w:tentative="1">
      <w:start w:val="1"/>
      <w:numFmt w:val="lowerRoman"/>
      <w:lvlText w:val="%6."/>
      <w:lvlJc w:val="right"/>
      <w:pPr>
        <w:ind w:left="4140" w:hanging="180"/>
      </w:pPr>
    </w:lvl>
    <w:lvl w:ilvl="6" w:tplc="041F000F" w:tentative="1">
      <w:start w:val="1"/>
      <w:numFmt w:val="decimal"/>
      <w:lvlText w:val="%7."/>
      <w:lvlJc w:val="left"/>
      <w:pPr>
        <w:ind w:left="4860" w:hanging="360"/>
      </w:pPr>
    </w:lvl>
    <w:lvl w:ilvl="7" w:tplc="041F0019" w:tentative="1">
      <w:start w:val="1"/>
      <w:numFmt w:val="lowerLetter"/>
      <w:lvlText w:val="%8."/>
      <w:lvlJc w:val="left"/>
      <w:pPr>
        <w:ind w:left="5580" w:hanging="360"/>
      </w:pPr>
    </w:lvl>
    <w:lvl w:ilvl="8" w:tplc="041F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6E9"/>
    <w:rsid w:val="000346E9"/>
    <w:rsid w:val="00054E0C"/>
    <w:rsid w:val="00071A45"/>
    <w:rsid w:val="00257238"/>
    <w:rsid w:val="00470BF7"/>
    <w:rsid w:val="004A1B65"/>
    <w:rsid w:val="00511A0D"/>
    <w:rsid w:val="00516CB1"/>
    <w:rsid w:val="005B1A9F"/>
    <w:rsid w:val="00687434"/>
    <w:rsid w:val="00803645"/>
    <w:rsid w:val="008B0AEB"/>
    <w:rsid w:val="00986EA0"/>
    <w:rsid w:val="00A47B12"/>
    <w:rsid w:val="00A77A10"/>
    <w:rsid w:val="00B852B8"/>
    <w:rsid w:val="00C56336"/>
    <w:rsid w:val="00C76D55"/>
    <w:rsid w:val="00F33638"/>
    <w:rsid w:val="00F92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257238"/>
    <w:pPr>
      <w:autoSpaceDE w:val="0"/>
      <w:autoSpaceDN w:val="0"/>
      <w:adjustRightInd w:val="0"/>
      <w:spacing w:after="0" w:line="240" w:lineRule="auto"/>
    </w:pPr>
    <w:rPr>
      <w:rFonts w:ascii="Comic Sans MS" w:hAnsi="Comic Sans MS" w:cs="Comic Sans MS"/>
      <w:color w:val="000000"/>
      <w:sz w:val="24"/>
      <w:szCs w:val="24"/>
    </w:rPr>
  </w:style>
  <w:style w:type="paragraph" w:styleId="ListeParagraf">
    <w:name w:val="List Paragraph"/>
    <w:basedOn w:val="Normal"/>
    <w:uiPriority w:val="34"/>
    <w:qFormat/>
    <w:rsid w:val="00257238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071A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71A45"/>
    <w:rPr>
      <w:rFonts w:ascii="Segoe UI" w:hAnsi="Segoe UI" w:cs="Segoe UI"/>
      <w:sz w:val="18"/>
      <w:szCs w:val="18"/>
    </w:rPr>
  </w:style>
  <w:style w:type="character" w:styleId="Kpr">
    <w:name w:val="Hyperlink"/>
    <w:basedOn w:val="VarsaylanParagrafYazTipi"/>
    <w:uiPriority w:val="99"/>
    <w:unhideWhenUsed/>
    <w:rsid w:val="00F33638"/>
    <w:rPr>
      <w:color w:val="0563C1" w:themeColor="hyperlink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F33638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257238"/>
    <w:pPr>
      <w:autoSpaceDE w:val="0"/>
      <w:autoSpaceDN w:val="0"/>
      <w:adjustRightInd w:val="0"/>
      <w:spacing w:after="0" w:line="240" w:lineRule="auto"/>
    </w:pPr>
    <w:rPr>
      <w:rFonts w:ascii="Comic Sans MS" w:hAnsi="Comic Sans MS" w:cs="Comic Sans MS"/>
      <w:color w:val="000000"/>
      <w:sz w:val="24"/>
      <w:szCs w:val="24"/>
    </w:rPr>
  </w:style>
  <w:style w:type="paragraph" w:styleId="ListeParagraf">
    <w:name w:val="List Paragraph"/>
    <w:basedOn w:val="Normal"/>
    <w:uiPriority w:val="34"/>
    <w:qFormat/>
    <w:rsid w:val="00257238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071A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71A45"/>
    <w:rPr>
      <w:rFonts w:ascii="Segoe UI" w:hAnsi="Segoe UI" w:cs="Segoe UI"/>
      <w:sz w:val="18"/>
      <w:szCs w:val="18"/>
    </w:rPr>
  </w:style>
  <w:style w:type="character" w:styleId="Kpr">
    <w:name w:val="Hyperlink"/>
    <w:basedOn w:val="VarsaylanParagrafYazTipi"/>
    <w:uiPriority w:val="99"/>
    <w:unhideWhenUsed/>
    <w:rsid w:val="00F33638"/>
    <w:rPr>
      <w:color w:val="0563C1" w:themeColor="hyperlink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F3363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obs.mehmetakif.edu.tr/oibs/ogrenci/login.asp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bs.mehmetakif.edu.tr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366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Hewlett-Packard Company</cp:lastModifiedBy>
  <cp:revision>2</cp:revision>
  <cp:lastPrinted>2018-08-16T08:17:00Z</cp:lastPrinted>
  <dcterms:created xsi:type="dcterms:W3CDTF">2019-02-13T06:43:00Z</dcterms:created>
  <dcterms:modified xsi:type="dcterms:W3CDTF">2019-02-13T06:43:00Z</dcterms:modified>
</cp:coreProperties>
</file>