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Kinestetik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Fatma KÜTÜK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 xml:space="preserve">Çoklu </w:t>
            </w:r>
            <w:proofErr w:type="gramStart"/>
            <w:r>
              <w:t>Zeka</w:t>
            </w:r>
            <w:proofErr w:type="gramEnd"/>
            <w:r>
              <w:t xml:space="preserve"> Alanlarına Göre Geliştirilen </w:t>
            </w:r>
            <w:proofErr w:type="spellStart"/>
            <w:r>
              <w:t>Sosyobilimsel</w:t>
            </w:r>
            <w:proofErr w:type="spellEnd"/>
            <w:r>
              <w:t xml:space="preserve"> Konular Senaryoları İle Fen Öğretimi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29.05.2020 Saat:17.00</w:t>
            </w:r>
          </w:p>
          <w:p w:rsidR="003E54EA" w:rsidRDefault="003E54EA" w:rsidP="00E75981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İlyas KORKMAZ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proofErr w:type="spellStart"/>
            <w:r>
              <w:t>Sosyobilimsel</w:t>
            </w:r>
            <w:proofErr w:type="spellEnd"/>
            <w:r>
              <w:t xml:space="preserve"> Konular Öğretiminin 8. Sınıf Öğrencilerinin Fen Bilimleri Dersi Tutumuna Etkisi</w:t>
            </w:r>
          </w:p>
        </w:tc>
        <w:tc>
          <w:tcPr>
            <w:tcW w:w="3523" w:type="dxa"/>
            <w:vAlign w:val="center"/>
          </w:tcPr>
          <w:p w:rsidR="003E54EA" w:rsidRDefault="003E54EA" w:rsidP="003E54EA">
            <w:pPr>
              <w:jc w:val="center"/>
            </w:pPr>
            <w:r>
              <w:t>29.05.2020 Saat:17.3</w:t>
            </w:r>
            <w:r>
              <w:t>0</w:t>
            </w:r>
          </w:p>
          <w:p w:rsidR="003E54EA" w:rsidRDefault="003E54EA" w:rsidP="003E54EA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Tuğba ULUSOY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Doç. Dr. Selda BAKIR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>Özel Eğitimde Fen Eğitimi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04.06.2020 Saat:15.00</w:t>
            </w:r>
          </w:p>
          <w:p w:rsidR="003E54EA" w:rsidRDefault="003E54EA" w:rsidP="00E75981">
            <w:pPr>
              <w:jc w:val="center"/>
            </w:pPr>
            <w:r>
              <w:t>MAKÜ UZEM Sanal Sınıf</w:t>
            </w:r>
            <w:bookmarkStart w:id="0" w:name="_GoBack"/>
            <w:bookmarkEnd w:id="0"/>
          </w:p>
        </w:tc>
      </w:tr>
    </w:tbl>
    <w:p w:rsidR="009D6357" w:rsidRDefault="009D6357" w:rsidP="009D6357">
      <w:pPr>
        <w:rPr>
          <w:b/>
        </w:rPr>
      </w:pPr>
    </w:p>
    <w:p w:rsidR="00E75981" w:rsidRDefault="00E75981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2F728F"/>
    <w:rsid w:val="00355963"/>
    <w:rsid w:val="00371B4C"/>
    <w:rsid w:val="003E54EA"/>
    <w:rsid w:val="00482B1B"/>
    <w:rsid w:val="00490746"/>
    <w:rsid w:val="005615D9"/>
    <w:rsid w:val="006776A5"/>
    <w:rsid w:val="006870C5"/>
    <w:rsid w:val="006929DB"/>
    <w:rsid w:val="00774F46"/>
    <w:rsid w:val="00782727"/>
    <w:rsid w:val="00784F68"/>
    <w:rsid w:val="007E3BDC"/>
    <w:rsid w:val="00803955"/>
    <w:rsid w:val="00863509"/>
    <w:rsid w:val="008976B7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7616B"/>
    <w:rsid w:val="00DB1706"/>
    <w:rsid w:val="00DB4CDA"/>
    <w:rsid w:val="00DE5A0B"/>
    <w:rsid w:val="00E75981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8AA8-77E6-40A3-89E0-4C487CF6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Hewlett-Packard Company</cp:lastModifiedBy>
  <cp:revision>3</cp:revision>
  <dcterms:created xsi:type="dcterms:W3CDTF">2020-05-27T09:24:00Z</dcterms:created>
  <dcterms:modified xsi:type="dcterms:W3CDTF">2020-05-27T10:04:00Z</dcterms:modified>
</cp:coreProperties>
</file>