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812" w:rsidRDefault="009B08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4490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490"/>
      </w:tblGrid>
      <w:tr w:rsidR="009B0812">
        <w:trPr>
          <w:trHeight w:val="1118"/>
        </w:trPr>
        <w:tc>
          <w:tcPr>
            <w:tcW w:w="14490" w:type="dxa"/>
            <w:tcBorders>
              <w:bottom w:val="single" w:sz="12" w:space="0" w:color="000000"/>
            </w:tcBorders>
            <w:vAlign w:val="center"/>
          </w:tcPr>
          <w:p w:rsidR="009B0812" w:rsidRDefault="00C2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T.C</w:t>
            </w:r>
            <w:r>
              <w:rPr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96522</wp:posOffset>
                  </wp:positionH>
                  <wp:positionV relativeFrom="paragraph">
                    <wp:posOffset>66675</wp:posOffset>
                  </wp:positionV>
                  <wp:extent cx="619125" cy="619125"/>
                  <wp:effectExtent l="0" t="0" r="0" b="0"/>
                  <wp:wrapSquare wrapText="bothSides" distT="0" distB="0" distL="114300" distR="114300"/>
                  <wp:docPr id="3" name="image1.png" descr="http://www.mehmetakif.edu.tr/images/mae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://www.mehmetakif.edu.tr/images/maelogo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9B0812" w:rsidRDefault="00C2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r w:rsidR="00A50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BURDUR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MEHMET AKİF ERSOY ÜNİVERSİTESİ</w:t>
            </w:r>
          </w:p>
          <w:p w:rsidR="009B0812" w:rsidRDefault="00C2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9B0812" w:rsidRDefault="00C279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9B0812">
        <w:trPr>
          <w:trHeight w:val="393"/>
        </w:trPr>
        <w:tc>
          <w:tcPr>
            <w:tcW w:w="1449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9B0812" w:rsidRDefault="00C279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2020/2021 EĞİTİM-ÖĞRETİM YILI BAHAR YARIYILI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ARA SINAV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A508EC"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</w:rPr>
              <w:t>YARI</w:t>
            </w:r>
            <w:r w:rsidR="00A508EC">
              <w:rPr>
                <w:rFonts w:ascii="Times New Roman" w:eastAsia="Times New Roman" w:hAnsi="Times New Roman" w:cs="Times New Roman"/>
              </w:rPr>
              <w:t xml:space="preserve">YIL SONU </w:t>
            </w:r>
            <w:proofErr w:type="gramStart"/>
            <w:r w:rsidR="00A508EC">
              <w:rPr>
                <w:rFonts w:ascii="Times New Roman" w:eastAsia="Times New Roman" w:hAnsi="Times New Roman" w:cs="Times New Roman"/>
              </w:rPr>
              <w:t xml:space="preserve">SINAVI    </w:t>
            </w:r>
            <w:r>
              <w:rPr>
                <w:rFonts w:ascii="Times New Roman" w:eastAsia="Times New Roman" w:hAnsi="Times New Roman" w:cs="Times New Roman"/>
              </w:rPr>
              <w:t>BÜTÜNLEME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X    </w:t>
            </w:r>
          </w:p>
        </w:tc>
      </w:tr>
      <w:tr w:rsidR="009B0812">
        <w:trPr>
          <w:trHeight w:val="4925"/>
        </w:trPr>
        <w:tc>
          <w:tcPr>
            <w:tcW w:w="14490" w:type="dxa"/>
            <w:tcBorders>
              <w:top w:val="single" w:sz="12" w:space="0" w:color="000000"/>
              <w:bottom w:val="single" w:sz="12" w:space="0" w:color="000000"/>
            </w:tcBorders>
          </w:tcPr>
          <w:p w:rsidR="009B0812" w:rsidRDefault="009B0812">
            <w:pPr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0"/>
              <w:tblW w:w="13961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714"/>
              <w:gridCol w:w="5164"/>
              <w:gridCol w:w="2027"/>
              <w:gridCol w:w="2056"/>
            </w:tblGrid>
            <w:tr w:rsidR="009B0812">
              <w:trPr>
                <w:trHeight w:val="291"/>
              </w:trPr>
              <w:tc>
                <w:tcPr>
                  <w:tcW w:w="4714" w:type="dxa"/>
                  <w:tcBorders>
                    <w:bottom w:val="single" w:sz="4" w:space="0" w:color="000000"/>
                  </w:tcBorders>
                  <w:vAlign w:val="center"/>
                </w:tcPr>
                <w:p w:rsidR="009B0812" w:rsidRDefault="00C2794D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164" w:type="dxa"/>
                  <w:tcBorders>
                    <w:bottom w:val="single" w:sz="4" w:space="0" w:color="000000"/>
                  </w:tcBorders>
                  <w:vAlign w:val="center"/>
                </w:tcPr>
                <w:p w:rsidR="009B0812" w:rsidRDefault="00C2794D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083" w:type="dxa"/>
                  <w:gridSpan w:val="2"/>
                  <w:tcBorders>
                    <w:bottom w:val="single" w:sz="4" w:space="0" w:color="000000"/>
                  </w:tcBorders>
                  <w:vAlign w:val="center"/>
                </w:tcPr>
                <w:p w:rsidR="009B0812" w:rsidRDefault="00C2794D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PROGRAM TÜRÜ</w:t>
                  </w:r>
                </w:p>
              </w:tc>
            </w:tr>
            <w:tr w:rsidR="009B0812">
              <w:trPr>
                <w:trHeight w:val="406"/>
              </w:trPr>
              <w:tc>
                <w:tcPr>
                  <w:tcW w:w="4714" w:type="dxa"/>
                  <w:tcBorders>
                    <w:top w:val="single" w:sz="4" w:space="0" w:color="000000"/>
                  </w:tcBorders>
                  <w:vAlign w:val="center"/>
                </w:tcPr>
                <w:p w:rsidR="009B0812" w:rsidRDefault="00C2794D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MATEMATİK VE FEN BİLİMLERİ EĞİTİMİ ANABİLİMDALI BAŞKANLIĞI </w:t>
                  </w:r>
                </w:p>
              </w:tc>
              <w:tc>
                <w:tcPr>
                  <w:tcW w:w="5164" w:type="dxa"/>
                  <w:tcBorders>
                    <w:top w:val="single" w:sz="4" w:space="0" w:color="000000"/>
                  </w:tcBorders>
                  <w:vAlign w:val="center"/>
                </w:tcPr>
                <w:p w:rsidR="009B0812" w:rsidRDefault="00C2794D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MATEMATİK EĞİTİMİ </w:t>
                  </w:r>
                </w:p>
              </w:tc>
              <w:tc>
                <w:tcPr>
                  <w:tcW w:w="2027" w:type="dxa"/>
                  <w:tcBorders>
                    <w:top w:val="single" w:sz="4" w:space="0" w:color="000000"/>
                  </w:tcBorders>
                  <w:vAlign w:val="center"/>
                </w:tcPr>
                <w:p w:rsidR="009B0812" w:rsidRDefault="00C2794D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>X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  Yüksek Lisans</w:t>
                  </w:r>
                  <w:r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hidden="0" allowOverlap="1">
                            <wp:simplePos x="0" y="0"/>
                            <wp:positionH relativeFrom="column">
                              <wp:posOffset>45087</wp:posOffset>
                            </wp:positionH>
                            <wp:positionV relativeFrom="paragraph">
                              <wp:posOffset>-12063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" name="Rectangl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21F60AE5" id="Rectangle 1" o:spid="_x0000_s1026" style="position:absolute;margin-left:3.55pt;margin-top:-.95pt;width:10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" fillcolor="black [3213]" strokecolor="windowText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</w:tcBorders>
                  <w:vAlign w:val="center"/>
                </w:tcPr>
                <w:p w:rsidR="009B0812" w:rsidRDefault="00C2794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Doktora</w:t>
                  </w:r>
                  <w:r>
                    <w:rPr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hidden="0" allowOverlap="1">
                            <wp:simplePos x="0" y="0"/>
                            <wp:positionH relativeFrom="column">
                              <wp:posOffset>57788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2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B43AFB" w:rsidRDefault="00C2794D" w:rsidP="00B43AF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57788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52400" cy="171450"/>
                            <wp:effectExtent b="0" l="0" r="0" t="0"/>
                            <wp:wrapNone/>
                            <wp:docPr id="2" name="image3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3.png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rcRect b="0" l="0" r="0" t="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</w:tr>
          </w:tbl>
          <w:p w:rsidR="009B0812" w:rsidRDefault="009B0812">
            <w:pPr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1"/>
              <w:tblW w:w="15140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88"/>
              <w:gridCol w:w="5437"/>
              <w:gridCol w:w="1417"/>
              <w:gridCol w:w="1274"/>
              <w:gridCol w:w="1417"/>
              <w:gridCol w:w="4107"/>
            </w:tblGrid>
            <w:tr w:rsidR="009B0812">
              <w:trPr>
                <w:trHeight w:val="316"/>
              </w:trPr>
              <w:tc>
                <w:tcPr>
                  <w:tcW w:w="6925" w:type="dxa"/>
                  <w:gridSpan w:val="2"/>
                  <w:vAlign w:val="center"/>
                </w:tcPr>
                <w:p w:rsidR="009B0812" w:rsidRDefault="00C2794D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9B0812" w:rsidRDefault="00C2794D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Sınav</w:t>
                  </w:r>
                </w:p>
                <w:p w:rsidR="009B0812" w:rsidRDefault="00C2794D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4" w:type="dxa"/>
                  <w:vMerge w:val="restart"/>
                  <w:vAlign w:val="center"/>
                </w:tcPr>
                <w:p w:rsidR="009B0812" w:rsidRDefault="00C2794D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Sınav </w:t>
                  </w:r>
                </w:p>
                <w:p w:rsidR="009B0812" w:rsidRDefault="00C2794D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9B0812" w:rsidRDefault="00C2794D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Sınav</w:t>
                  </w:r>
                </w:p>
                <w:p w:rsidR="009B0812" w:rsidRDefault="00C2794D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07" w:type="dxa"/>
                  <w:vMerge w:val="restart"/>
                </w:tcPr>
                <w:p w:rsidR="009B0812" w:rsidRDefault="00C2794D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Öğretim Üyesinin</w:t>
                  </w:r>
                </w:p>
                <w:p w:rsidR="009B0812" w:rsidRDefault="00C2794D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Adı Soyadı</w:t>
                  </w:r>
                </w:p>
              </w:tc>
            </w:tr>
            <w:tr w:rsidR="009B0812">
              <w:trPr>
                <w:trHeight w:val="322"/>
              </w:trPr>
              <w:tc>
                <w:tcPr>
                  <w:tcW w:w="1488" w:type="dxa"/>
                  <w:tcBorders>
                    <w:bottom w:val="single" w:sz="4" w:space="0" w:color="000000"/>
                  </w:tcBorders>
                  <w:vAlign w:val="center"/>
                </w:tcPr>
                <w:p w:rsidR="009B0812" w:rsidRDefault="00C2794D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37" w:type="dxa"/>
                  <w:tcBorders>
                    <w:bottom w:val="single" w:sz="4" w:space="0" w:color="000000"/>
                  </w:tcBorders>
                  <w:vAlign w:val="center"/>
                </w:tcPr>
                <w:p w:rsidR="009B0812" w:rsidRDefault="00C2794D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7" w:type="dxa"/>
                  <w:vMerge/>
                  <w:vAlign w:val="center"/>
                </w:tcPr>
                <w:p w:rsidR="009B0812" w:rsidRDefault="009B081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274" w:type="dxa"/>
                  <w:vMerge/>
                  <w:vAlign w:val="center"/>
                </w:tcPr>
                <w:p w:rsidR="009B0812" w:rsidRDefault="009B081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9B0812" w:rsidRDefault="009B081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107" w:type="dxa"/>
                  <w:vMerge/>
                </w:tcPr>
                <w:p w:rsidR="009B0812" w:rsidRDefault="009B081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9B0812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0812" w:rsidRDefault="00C2794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04MAT1515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0812" w:rsidRDefault="00C2794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Eğitimde Matematiksel Modelleme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9B0812" w:rsidRDefault="00C2794D">
                  <w:pPr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08/07/2021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9B0812" w:rsidRDefault="00C2794D">
                  <w:pPr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15:30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9B0812" w:rsidRDefault="00C2794D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0812" w:rsidRDefault="00C2794D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Doç. 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Alat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tin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URAL</w:t>
                  </w:r>
                </w:p>
              </w:tc>
            </w:tr>
            <w:tr w:rsidR="009B0812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0812" w:rsidRDefault="00C2794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04MAT1516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0812" w:rsidRDefault="00C2794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Matematik ve Yaşam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9B0812" w:rsidRDefault="00C2794D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08/07/2021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9B0812" w:rsidRDefault="00C2794D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16:30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9B0812" w:rsidRDefault="00C2794D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0812" w:rsidRDefault="00C2794D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Doç. 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Alattin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URAL</w:t>
                  </w:r>
                </w:p>
              </w:tc>
            </w:tr>
            <w:tr w:rsidR="009B0812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0812" w:rsidRDefault="00C2794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04MAT1504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0812" w:rsidRDefault="00C2794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Eğitimde Bilgisayarlı İstatistik Uygulamaları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9B0812" w:rsidRDefault="00C2794D">
                  <w:pPr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09/07/2021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9B0812" w:rsidRDefault="00C2794D">
                  <w:pPr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14:00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9B0812" w:rsidRDefault="00C2794D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0812" w:rsidRDefault="00C2794D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Ramazan GÜREL</w:t>
                  </w:r>
                </w:p>
              </w:tc>
            </w:tr>
            <w:tr w:rsidR="009B0812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B0812" w:rsidRDefault="00C2794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04MAT1521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B0812" w:rsidRDefault="00C2794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Matematik Eğitiminde Karşılaşılan Öğrenme Zorlukları ve Kavram Yanılgıları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9B0812" w:rsidRDefault="00C2794D">
                  <w:pPr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09/07/2021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9B0812" w:rsidRDefault="00C2794D">
                  <w:pPr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bookmarkStart w:id="1" w:name="_gjdgxs" w:colFirst="0" w:colLast="0"/>
                  <w:bookmarkEnd w:id="1"/>
                  <w:r>
                    <w:rPr>
                      <w:rFonts w:ascii="Times New Roman" w:eastAsia="Times New Roman" w:hAnsi="Times New Roman" w:cs="Times New Roman"/>
                    </w:rPr>
                    <w:t>15:00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9B0812" w:rsidRDefault="00C2794D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0812" w:rsidRDefault="00C2794D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Ramazan GÜREL</w:t>
                  </w:r>
                </w:p>
              </w:tc>
            </w:tr>
            <w:tr w:rsidR="009B0812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0812" w:rsidRDefault="00C2794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04MAT1505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0812" w:rsidRDefault="00C2794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Matematik Eğitiminde Güncel Araştırmalar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9B0812" w:rsidRDefault="00C2794D">
                  <w:pPr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09/07/2021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9B0812" w:rsidRDefault="00C2794D">
                  <w:pPr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16:30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9B0812" w:rsidRDefault="00C2794D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0812" w:rsidRDefault="00C2794D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Deniz EROĞLU</w:t>
                  </w:r>
                </w:p>
              </w:tc>
            </w:tr>
            <w:tr w:rsidR="009B0812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0812" w:rsidRDefault="00C2794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04MAT1512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0812" w:rsidRDefault="00C2794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Cebir Öğretimi ve Cebirsel Düşüncenin Gelişimi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9B0812" w:rsidRDefault="00C2794D">
                  <w:pPr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07/07/2021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9B0812" w:rsidRDefault="00C2794D">
                  <w:pPr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16:30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9B0812" w:rsidRDefault="00C2794D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0812" w:rsidRDefault="00C2794D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Deniz EROĞLU</w:t>
                  </w:r>
                </w:p>
              </w:tc>
            </w:tr>
            <w:tr w:rsidR="009B0812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0812" w:rsidRDefault="00C2794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04MAT1517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0812" w:rsidRDefault="00C2794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Matematik Eğitiminde Proje Hazırlama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9B0812" w:rsidRDefault="00C2794D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06/07/2021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9B0812" w:rsidRDefault="00C2794D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15:00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9B0812" w:rsidRDefault="00C2794D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0812" w:rsidRDefault="00C2794D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Deniz EROĞLU</w:t>
                  </w:r>
                </w:p>
              </w:tc>
            </w:tr>
          </w:tbl>
          <w:p w:rsidR="009B0812" w:rsidRDefault="009B081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B0812">
        <w:trPr>
          <w:trHeight w:val="48"/>
        </w:trPr>
        <w:tc>
          <w:tcPr>
            <w:tcW w:w="14490" w:type="dxa"/>
            <w:tcBorders>
              <w:top w:val="single" w:sz="12" w:space="0" w:color="000000"/>
              <w:bottom w:val="nil"/>
            </w:tcBorders>
          </w:tcPr>
          <w:p w:rsidR="009B0812" w:rsidRDefault="009B081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B0812">
        <w:trPr>
          <w:trHeight w:val="693"/>
        </w:trPr>
        <w:tc>
          <w:tcPr>
            <w:tcW w:w="14490" w:type="dxa"/>
            <w:tcBorders>
              <w:top w:val="nil"/>
              <w:bottom w:val="single" w:sz="12" w:space="0" w:color="000000"/>
            </w:tcBorders>
          </w:tcPr>
          <w:p w:rsidR="009B0812" w:rsidRDefault="00C279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Doç. Dr. Huriye DENİŞ ÇELİKER</w:t>
            </w:r>
          </w:p>
          <w:p w:rsidR="009B0812" w:rsidRDefault="00C279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Anabilim Dalı Başkanı</w:t>
            </w:r>
          </w:p>
          <w:p w:rsidR="009B0812" w:rsidRDefault="009B0812">
            <w:pPr>
              <w:rPr>
                <w:rFonts w:ascii="Times New Roman" w:eastAsia="Times New Roman" w:hAnsi="Times New Roman" w:cs="Times New Roman"/>
              </w:rPr>
            </w:pPr>
          </w:p>
          <w:p w:rsidR="009B0812" w:rsidRDefault="009B081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B0812" w:rsidRDefault="009B0812"/>
    <w:sectPr w:rsidR="009B0812">
      <w:pgSz w:w="16838" w:h="11906" w:orient="landscape"/>
      <w:pgMar w:top="993" w:right="1812" w:bottom="709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12"/>
    <w:rsid w:val="009B0812"/>
    <w:rsid w:val="00A508EC"/>
    <w:rsid w:val="00C2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11B08"/>
  <w15:docId w15:val="{293D2384-916E-A344-9C54-405C8B1F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ormalTablo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NormalTablo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2021-06-28T09:28:00Z</dcterms:created>
  <dcterms:modified xsi:type="dcterms:W3CDTF">2021-07-01T13:42:00Z</dcterms:modified>
</cp:coreProperties>
</file>