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F1D" w:rsidRPr="00D24F1D" w:rsidRDefault="00D24F1D" w:rsidP="008B458B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D24F1D">
        <w:rPr>
          <w:rFonts w:ascii="Arial TUR" w:hAnsi="Arial TUR"/>
          <w:b/>
          <w:sz w:val="18"/>
          <w:szCs w:val="18"/>
        </w:rPr>
        <w:t>T.C.</w:t>
      </w:r>
    </w:p>
    <w:p w:rsidR="00D24F1D" w:rsidRPr="00D24F1D" w:rsidRDefault="00D24F1D" w:rsidP="008B458B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D24F1D">
        <w:rPr>
          <w:rFonts w:ascii="Arial TUR" w:hAnsi="Arial TUR"/>
          <w:b/>
          <w:sz w:val="18"/>
          <w:szCs w:val="18"/>
        </w:rPr>
        <w:t>BURDUR MEHMET AKİF ERSOY ÜNİVERSİTESİ</w:t>
      </w:r>
    </w:p>
    <w:p w:rsidR="00D24F1D" w:rsidRPr="00D24F1D" w:rsidRDefault="00D24F1D" w:rsidP="008B458B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D24F1D">
        <w:rPr>
          <w:rFonts w:ascii="Arial TUR" w:hAnsi="Arial TUR"/>
          <w:b/>
          <w:sz w:val="18"/>
          <w:szCs w:val="18"/>
        </w:rPr>
        <w:t>İKTİSADİ VE İDARİ BİLİMLER FAKÜLTESİ</w:t>
      </w:r>
    </w:p>
    <w:p w:rsidR="00D24F1D" w:rsidRDefault="00D24F1D" w:rsidP="008B458B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r w:rsidRPr="00D24F1D">
        <w:rPr>
          <w:rFonts w:ascii="Arial TUR" w:hAnsi="Arial TUR"/>
          <w:b/>
          <w:sz w:val="18"/>
          <w:szCs w:val="18"/>
        </w:rPr>
        <w:t>MALİYE BÖLÜMÜ</w:t>
      </w:r>
    </w:p>
    <w:p w:rsidR="008B458B" w:rsidRPr="00D24F1D" w:rsidRDefault="008B458B" w:rsidP="008B458B">
      <w:pPr>
        <w:spacing w:after="0" w:line="240" w:lineRule="auto"/>
        <w:jc w:val="center"/>
        <w:rPr>
          <w:rFonts w:ascii="Arial TUR" w:hAnsi="Arial TUR"/>
          <w:b/>
          <w:sz w:val="18"/>
          <w:szCs w:val="18"/>
        </w:rPr>
      </w:pPr>
      <w:bookmarkStart w:id="0" w:name="_GoBack"/>
      <w:bookmarkEnd w:id="0"/>
    </w:p>
    <w:p w:rsidR="00D24F1D" w:rsidRPr="00D24F1D" w:rsidRDefault="00D24F1D" w:rsidP="00D24F1D">
      <w:pPr>
        <w:jc w:val="center"/>
        <w:rPr>
          <w:rFonts w:ascii="Arial TUR" w:hAnsi="Arial TUR"/>
          <w:b/>
          <w:sz w:val="18"/>
          <w:szCs w:val="18"/>
        </w:rPr>
      </w:pPr>
      <w:r w:rsidRPr="00D24F1D">
        <w:rPr>
          <w:rFonts w:ascii="Arial TUR" w:hAnsi="Arial TUR"/>
          <w:b/>
          <w:sz w:val="18"/>
          <w:szCs w:val="18"/>
        </w:rPr>
        <w:t>2020 Yaz Okulu Ders İşleyiş Tablosu</w:t>
      </w:r>
    </w:p>
    <w:tbl>
      <w:tblPr>
        <w:tblStyle w:val="TabloKlavuzu"/>
        <w:tblW w:w="14882" w:type="dxa"/>
        <w:tblInd w:w="0" w:type="dxa"/>
        <w:tblLook w:val="04A0" w:firstRow="1" w:lastRow="0" w:firstColumn="1" w:lastColumn="0" w:noHBand="0" w:noVBand="1"/>
      </w:tblPr>
      <w:tblGrid>
        <w:gridCol w:w="840"/>
        <w:gridCol w:w="3986"/>
        <w:gridCol w:w="1259"/>
        <w:gridCol w:w="984"/>
        <w:gridCol w:w="973"/>
        <w:gridCol w:w="988"/>
        <w:gridCol w:w="904"/>
        <w:gridCol w:w="706"/>
        <w:gridCol w:w="965"/>
        <w:gridCol w:w="957"/>
        <w:gridCol w:w="1141"/>
        <w:gridCol w:w="957"/>
        <w:gridCol w:w="222"/>
      </w:tblGrid>
      <w:tr w:rsidR="00D24F1D" w:rsidRPr="00D24F1D" w:rsidTr="00D24F1D">
        <w:trPr>
          <w:trHeight w:val="240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Dersin Kodu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Dersin Adı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Zorunlu (Z)</w:t>
            </w:r>
          </w:p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Seçmeli (S)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40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i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i/>
                <w:sz w:val="18"/>
                <w:szCs w:val="18"/>
              </w:rPr>
              <w:t>Dersin İşlenişi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>
            <w:pPr>
              <w:rPr>
                <w:rFonts w:ascii="Arial TUR" w:hAnsi="Arial TUR"/>
                <w:b/>
                <w:i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Teorik (T)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D24F1D">
              <w:rPr>
                <w:rFonts w:ascii="Arial TUR" w:hAnsi="Arial TUR"/>
                <w:b/>
                <w:sz w:val="18"/>
                <w:szCs w:val="18"/>
              </w:rPr>
              <w:t>Uyg</w:t>
            </w:r>
            <w:proofErr w:type="spellEnd"/>
            <w:r w:rsidRPr="00D24F1D">
              <w:rPr>
                <w:rFonts w:ascii="Arial TUR" w:hAnsi="Arial TUR"/>
                <w:b/>
                <w:sz w:val="18"/>
                <w:szCs w:val="18"/>
              </w:rPr>
              <w:t xml:space="preserve"> (U)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Toplam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</w:p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 xml:space="preserve">   Ulusal Kredi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AKTS Kredi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i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>
            <w:pPr>
              <w:rPr>
                <w:rFonts w:ascii="Arial TUR" w:hAnsi="Arial TUR"/>
                <w:b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Teorik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Uygulama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>
            <w:pPr>
              <w:rPr>
                <w:rFonts w:ascii="Arial TUR" w:hAnsi="Arial TUR"/>
                <w:b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3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F1D" w:rsidRPr="00D24F1D" w:rsidRDefault="00D24F1D">
            <w:pPr>
              <w:spacing w:line="240" w:lineRule="auto"/>
              <w:rPr>
                <w:rFonts w:ascii="Arial TUR" w:hAnsi="Arial TUR"/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Uzaktan</w:t>
            </w:r>
          </w:p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D24F1D">
              <w:rPr>
                <w:rFonts w:ascii="Arial TUR" w:hAnsi="Arial TUR"/>
                <w:b/>
                <w:sz w:val="18"/>
                <w:szCs w:val="18"/>
              </w:rPr>
              <w:t>Yüzyüze</w:t>
            </w:r>
            <w:proofErr w:type="spellEnd"/>
          </w:p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Uzaktan</w:t>
            </w:r>
          </w:p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proofErr w:type="spellStart"/>
            <w:r w:rsidRPr="00D24F1D">
              <w:rPr>
                <w:rFonts w:ascii="Arial TUR" w:hAnsi="Arial TUR"/>
                <w:b/>
                <w:sz w:val="18"/>
                <w:szCs w:val="18"/>
              </w:rPr>
              <w:t>Yüzyüze</w:t>
            </w:r>
            <w:proofErr w:type="spellEnd"/>
          </w:p>
          <w:p w:rsidR="00D24F1D" w:rsidRPr="00D24F1D" w:rsidRDefault="00D24F1D">
            <w:pPr>
              <w:spacing w:line="240" w:lineRule="auto"/>
              <w:jc w:val="center"/>
              <w:rPr>
                <w:rFonts w:ascii="Arial TUR" w:hAnsi="Arial TUR"/>
                <w:b/>
                <w:sz w:val="18"/>
                <w:szCs w:val="18"/>
              </w:rPr>
            </w:pPr>
            <w:r w:rsidRPr="00D24F1D">
              <w:rPr>
                <w:rFonts w:ascii="Arial TUR" w:hAnsi="Arial TUR"/>
                <w:b/>
                <w:sz w:val="18"/>
                <w:szCs w:val="18"/>
              </w:rPr>
              <w:t>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>
            <w:pPr>
              <w:rPr>
                <w:rFonts w:ascii="Arial TUR" w:hAnsi="Arial TUR"/>
                <w:b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18170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İngilizce I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18160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18180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A.İ.İ.T.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18101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İşletme Bilimine Giriş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18103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 xml:space="preserve">Genel Matematik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18105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 xml:space="preserve">Hukukun Temel Kavramları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18107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Genel Muhasebe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18109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Kamu Maliyesi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18111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İktisada Giriş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18270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İngilizce II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18260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Türk Dili II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18280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A.İ.İ.T. II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18112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İktisada Giriş II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18108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color w:val="000000"/>
                <w:sz w:val="18"/>
                <w:szCs w:val="18"/>
              </w:rPr>
            </w:pPr>
            <w:r w:rsidRPr="00D24F1D">
              <w:rPr>
                <w:rFonts w:ascii="Arial TUR" w:hAnsi="Arial TUR"/>
                <w:color w:val="000000"/>
                <w:sz w:val="18"/>
                <w:szCs w:val="18"/>
              </w:rPr>
              <w:t>Genel Muhasebe II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18104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Ticari ve Mali Matematik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18110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Kamu Maliyesi II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18106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Medeni Hukuk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18600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Temel Bilgi Teknolojileri Kullanımı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18201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Anayasa Hukuku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20"/>
                <w:szCs w:val="20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18203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Mikro İktisat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 xml:space="preserve">Borçlar Hukuku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18207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Vergi Teorisi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18209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İstatistik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18221</w:t>
            </w:r>
          </w:p>
        </w:tc>
        <w:tc>
          <w:tcPr>
            <w:tcW w:w="3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330BA3" w:rsidRDefault="00D24F1D" w:rsidP="00330BA3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Mali Sosyoloji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18223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330BA3" w:rsidRDefault="00D24F1D" w:rsidP="00330BA3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Türkiye Avrupa Birliği İlişkileri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lastRenderedPageBreak/>
              <w:t>18225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330BA3" w:rsidRDefault="00D24F1D" w:rsidP="00330BA3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Sosyal Politika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18204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330BA3" w:rsidRDefault="00D24F1D" w:rsidP="00330BA3">
            <w:pPr>
              <w:rPr>
                <w:rFonts w:ascii="Arial TUR" w:hAnsi="Arial TUR"/>
                <w:sz w:val="18"/>
                <w:szCs w:val="18"/>
              </w:rPr>
            </w:pPr>
            <w:r w:rsidRPr="00330BA3">
              <w:rPr>
                <w:rFonts w:ascii="Arial TUR" w:hAnsi="Arial TUR"/>
                <w:sz w:val="18"/>
                <w:szCs w:val="18"/>
              </w:rPr>
              <w:t>İdare Hukuku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18208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İstatistik II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18206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Bütçe Teorisi ve Hukuku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18202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Makro İktisat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18222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Bankacılık ve Finansal Kurumlar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18224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Avrupa Birliği Ekonomisi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18226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İktisadi Düşünceler Tarihi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18228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Sermaye Piyasaları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18301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 xml:space="preserve">Ekonometri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Kamu Ekonomisi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Vergi Hukuku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18307</w:t>
            </w:r>
          </w:p>
        </w:tc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Devlet Borçları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18309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Ticaret Hukuku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18321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Uluslararası İktisat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18323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Bütçe Analizi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18325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Sosyal Güvenlik Hukuku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18327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Refah Ekonomisi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18304</w:t>
            </w:r>
          </w:p>
        </w:tc>
        <w:tc>
          <w:tcPr>
            <w:tcW w:w="3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Para Teorisi ve Politikası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18302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Kamu Ekonomisi II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18306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Maliye Tarihi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18308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Sosyal Bilimlerde Araştırma Yöntemleri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18310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Yerel Yönetimler Maliyesi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18322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İcra-İflas Hukuku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18324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Büyüme Teorisi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18326</w:t>
            </w:r>
          </w:p>
        </w:tc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Finansal Tablolar Analizi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18401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Maliye Politikası I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Türk Vergi Sistemi 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Uluslararası Kamu Maliyesi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18407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Kamu Mali Yönetimi ve Denetimi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18421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Ceza Hukuku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Maliyet Muhasebesi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Kalkınma İktisadı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18402</w:t>
            </w:r>
          </w:p>
        </w:tc>
        <w:tc>
          <w:tcPr>
            <w:tcW w:w="3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Türkiye Ekonomisi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18404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Maliye Politikası II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lastRenderedPageBreak/>
              <w:t>18406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Türk Vergi Sistemi II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18408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Vergi Yargısı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18422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Kıymetli Evrak Hukuku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spacing w:line="240" w:lineRule="auto"/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18424</w:t>
            </w:r>
          </w:p>
        </w:tc>
        <w:tc>
          <w:tcPr>
            <w:tcW w:w="39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Bilgisayarlı Muhasebe Programları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18426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Uluslararası Mali Kuruluşlar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  <w:tr w:rsidR="00D24F1D" w:rsidRPr="00D24F1D" w:rsidTr="00D24F1D">
        <w:trPr>
          <w:trHeight w:val="2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18428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330BA3" w:rsidRDefault="00D24F1D" w:rsidP="00D24F1D">
            <w:pPr>
              <w:rPr>
                <w:rFonts w:ascii="Arial TUR" w:hAnsi="Arial TUR"/>
                <w:iCs/>
                <w:sz w:val="18"/>
                <w:szCs w:val="18"/>
              </w:rPr>
            </w:pPr>
            <w:r w:rsidRPr="00330BA3">
              <w:rPr>
                <w:rFonts w:ascii="Arial TUR" w:hAnsi="Arial TUR"/>
                <w:iCs/>
                <w:sz w:val="18"/>
                <w:szCs w:val="18"/>
              </w:rPr>
              <w:t>Global Mali Gelişmeler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1D" w:rsidRPr="00D24F1D" w:rsidRDefault="00D24F1D" w:rsidP="00D24F1D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D" w:rsidRPr="00D24F1D" w:rsidRDefault="00D24F1D" w:rsidP="00D24F1D">
            <w:pPr>
              <w:spacing w:line="240" w:lineRule="auto"/>
              <w:rPr>
                <w:rFonts w:ascii="Arial TUR" w:hAnsi="Arial TUR"/>
                <w:sz w:val="18"/>
                <w:szCs w:val="18"/>
              </w:rPr>
            </w:pPr>
            <w:r w:rsidRPr="00D24F1D">
              <w:rPr>
                <w:rFonts w:ascii="Arial TUR" w:hAnsi="Arial TUR"/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F1D" w:rsidRPr="00D24F1D" w:rsidRDefault="00D24F1D" w:rsidP="00D24F1D">
            <w:pPr>
              <w:rPr>
                <w:rFonts w:ascii="Arial TUR" w:hAnsi="Arial TUR"/>
                <w:sz w:val="18"/>
                <w:szCs w:val="18"/>
              </w:rPr>
            </w:pPr>
          </w:p>
        </w:tc>
      </w:tr>
    </w:tbl>
    <w:p w:rsidR="00D24F1D" w:rsidRPr="00D24F1D" w:rsidRDefault="00D24F1D" w:rsidP="00D24F1D">
      <w:pPr>
        <w:rPr>
          <w:rFonts w:ascii="Arial TUR" w:hAnsi="Arial TUR"/>
          <w:sz w:val="18"/>
          <w:szCs w:val="18"/>
        </w:rPr>
      </w:pPr>
    </w:p>
    <w:p w:rsidR="00890FA2" w:rsidRPr="00D24F1D" w:rsidRDefault="00890FA2">
      <w:pPr>
        <w:rPr>
          <w:rFonts w:ascii="Arial TUR" w:hAnsi="Arial TUR"/>
          <w:sz w:val="18"/>
          <w:szCs w:val="18"/>
        </w:rPr>
      </w:pPr>
    </w:p>
    <w:sectPr w:rsidR="00890FA2" w:rsidRPr="00D24F1D" w:rsidSect="00D24F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9C"/>
    <w:rsid w:val="00147ECA"/>
    <w:rsid w:val="0017659C"/>
    <w:rsid w:val="00330BA3"/>
    <w:rsid w:val="00890FA2"/>
    <w:rsid w:val="008B458B"/>
    <w:rsid w:val="00D2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324D"/>
  <w15:chartTrackingRefBased/>
  <w15:docId w15:val="{53676F30-C5B6-43D4-8FD2-85082B9D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F1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4F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2020-07-01T12:20:00Z</dcterms:created>
  <dcterms:modified xsi:type="dcterms:W3CDTF">2020-07-01T12:23:00Z</dcterms:modified>
</cp:coreProperties>
</file>