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03E" w:rsidRPr="002B3861" w:rsidRDefault="0005403E" w:rsidP="00D33ED0">
      <w:pPr>
        <w:spacing w:after="0" w:line="240" w:lineRule="auto"/>
        <w:jc w:val="center"/>
        <w:rPr>
          <w:rFonts w:ascii="Arial TUR" w:hAnsi="Arial TUR" w:cs="Times New Roman"/>
          <w:b/>
          <w:sz w:val="24"/>
          <w:szCs w:val="24"/>
        </w:rPr>
      </w:pPr>
      <w:r w:rsidRPr="002B3861">
        <w:rPr>
          <w:rFonts w:ascii="Arial TUR" w:hAnsi="Arial TUR" w:cs="Times New Roman"/>
          <w:b/>
          <w:sz w:val="24"/>
          <w:szCs w:val="24"/>
        </w:rPr>
        <w:t>T.C.</w:t>
      </w:r>
    </w:p>
    <w:p w:rsidR="0005403E" w:rsidRPr="002B3861" w:rsidRDefault="0005403E" w:rsidP="00D33ED0">
      <w:pPr>
        <w:spacing w:after="0" w:line="240" w:lineRule="auto"/>
        <w:jc w:val="center"/>
        <w:rPr>
          <w:rFonts w:ascii="Arial TUR" w:hAnsi="Arial TUR" w:cs="Times New Roman"/>
          <w:b/>
          <w:sz w:val="24"/>
          <w:szCs w:val="24"/>
        </w:rPr>
      </w:pPr>
      <w:r w:rsidRPr="002B3861">
        <w:rPr>
          <w:rFonts w:ascii="Arial TUR" w:hAnsi="Arial TUR" w:cs="Times New Roman"/>
          <w:b/>
          <w:sz w:val="24"/>
          <w:szCs w:val="24"/>
        </w:rPr>
        <w:t>BURDUR MEHMET AKİF ERSOY ÜNİVERSİTESİ</w:t>
      </w:r>
    </w:p>
    <w:p w:rsidR="0005403E" w:rsidRPr="002B3861" w:rsidRDefault="0005403E" w:rsidP="00D33ED0">
      <w:pPr>
        <w:spacing w:after="0" w:line="240" w:lineRule="auto"/>
        <w:jc w:val="center"/>
        <w:rPr>
          <w:rFonts w:ascii="Arial TUR" w:hAnsi="Arial TUR" w:cs="Times New Roman"/>
          <w:b/>
          <w:sz w:val="24"/>
          <w:szCs w:val="24"/>
        </w:rPr>
      </w:pPr>
      <w:r w:rsidRPr="002B3861">
        <w:rPr>
          <w:rFonts w:ascii="Arial TUR" w:hAnsi="Arial TUR" w:cs="Times New Roman"/>
          <w:b/>
          <w:sz w:val="24"/>
          <w:szCs w:val="24"/>
        </w:rPr>
        <w:t>İKTİSADİ VE İDARİ BİLİMLER FAKÜLTESİ</w:t>
      </w:r>
    </w:p>
    <w:p w:rsidR="0005403E" w:rsidRPr="002B3861" w:rsidRDefault="0005403E" w:rsidP="00D33ED0">
      <w:pPr>
        <w:spacing w:after="0" w:line="240" w:lineRule="auto"/>
        <w:jc w:val="center"/>
        <w:rPr>
          <w:rFonts w:ascii="Arial TUR" w:hAnsi="Arial TUR" w:cs="Times New Roman"/>
          <w:b/>
          <w:sz w:val="24"/>
          <w:szCs w:val="24"/>
        </w:rPr>
      </w:pPr>
      <w:r w:rsidRPr="002B3861">
        <w:rPr>
          <w:rFonts w:ascii="Arial TUR" w:hAnsi="Arial TUR" w:cs="Times New Roman"/>
          <w:b/>
          <w:sz w:val="24"/>
          <w:szCs w:val="24"/>
        </w:rPr>
        <w:t>SİYASET BİLİMİ VE KAMU YÖNETİMİ BÖLÜMÜ</w:t>
      </w:r>
    </w:p>
    <w:p w:rsidR="00D33ED0" w:rsidRDefault="00D33ED0" w:rsidP="0005403E">
      <w:pPr>
        <w:jc w:val="center"/>
        <w:rPr>
          <w:rFonts w:ascii="Arial TUR" w:hAnsi="Arial TUR" w:cs="Times New Roman"/>
          <w:b/>
          <w:sz w:val="24"/>
          <w:szCs w:val="24"/>
        </w:rPr>
      </w:pPr>
    </w:p>
    <w:p w:rsidR="0005403E" w:rsidRPr="002B3861" w:rsidRDefault="0005403E" w:rsidP="000540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B3861">
        <w:rPr>
          <w:rFonts w:ascii="Arial TUR" w:hAnsi="Arial TUR" w:cs="Times New Roman"/>
          <w:b/>
          <w:sz w:val="24"/>
          <w:szCs w:val="24"/>
        </w:rPr>
        <w:t>2020 Yaz Okulu Ders İşleyiş Tablosu</w:t>
      </w:r>
    </w:p>
    <w:tbl>
      <w:tblPr>
        <w:tblStyle w:val="TabloKlavuzu"/>
        <w:tblW w:w="14882" w:type="dxa"/>
        <w:tblLook w:val="04A0" w:firstRow="1" w:lastRow="0" w:firstColumn="1" w:lastColumn="0" w:noHBand="0" w:noVBand="1"/>
      </w:tblPr>
      <w:tblGrid>
        <w:gridCol w:w="839"/>
        <w:gridCol w:w="4118"/>
        <w:gridCol w:w="1417"/>
        <w:gridCol w:w="1276"/>
        <w:gridCol w:w="850"/>
        <w:gridCol w:w="928"/>
        <w:gridCol w:w="783"/>
        <w:gridCol w:w="827"/>
        <w:gridCol w:w="965"/>
        <w:gridCol w:w="957"/>
        <w:gridCol w:w="965"/>
        <w:gridCol w:w="957"/>
      </w:tblGrid>
      <w:tr w:rsidR="0005403E" w:rsidTr="002B3861">
        <w:trPr>
          <w:trHeight w:val="240"/>
        </w:trPr>
        <w:tc>
          <w:tcPr>
            <w:tcW w:w="839" w:type="dxa"/>
            <w:vMerge w:val="restart"/>
            <w:vAlign w:val="center"/>
          </w:tcPr>
          <w:p w:rsidR="0005403E" w:rsidRDefault="0005403E" w:rsidP="002B3861">
            <w:pPr>
              <w:jc w:val="center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4118" w:type="dxa"/>
            <w:vMerge w:val="restart"/>
            <w:vAlign w:val="center"/>
          </w:tcPr>
          <w:p w:rsidR="0005403E" w:rsidRPr="0005403E" w:rsidRDefault="0005403E" w:rsidP="002B3861">
            <w:pPr>
              <w:jc w:val="center"/>
              <w:rPr>
                <w:b/>
              </w:rPr>
            </w:pPr>
            <w:r w:rsidRPr="0005403E">
              <w:rPr>
                <w:b/>
              </w:rPr>
              <w:t>Dersin Adı</w:t>
            </w:r>
          </w:p>
        </w:tc>
        <w:tc>
          <w:tcPr>
            <w:tcW w:w="1417" w:type="dxa"/>
            <w:vMerge w:val="restart"/>
          </w:tcPr>
          <w:p w:rsidR="0005403E" w:rsidRPr="0005403E" w:rsidRDefault="0005403E" w:rsidP="002B3861">
            <w:pPr>
              <w:jc w:val="center"/>
              <w:rPr>
                <w:b/>
              </w:rPr>
            </w:pPr>
          </w:p>
          <w:p w:rsidR="0005403E" w:rsidRPr="0005403E" w:rsidRDefault="0005403E" w:rsidP="002B3861">
            <w:pPr>
              <w:rPr>
                <w:b/>
              </w:rPr>
            </w:pPr>
          </w:p>
          <w:p w:rsidR="0005403E" w:rsidRPr="0005403E" w:rsidRDefault="0005403E" w:rsidP="002B3861">
            <w:pPr>
              <w:jc w:val="center"/>
              <w:rPr>
                <w:b/>
              </w:rPr>
            </w:pPr>
            <w:r w:rsidRPr="0005403E">
              <w:rPr>
                <w:b/>
              </w:rPr>
              <w:t>Zorunlu (Z)</w:t>
            </w:r>
          </w:p>
          <w:p w:rsidR="0005403E" w:rsidRPr="0005403E" w:rsidRDefault="0005403E" w:rsidP="002B3861">
            <w:pPr>
              <w:jc w:val="center"/>
              <w:rPr>
                <w:b/>
              </w:rPr>
            </w:pPr>
            <w:r w:rsidRPr="0005403E">
              <w:rPr>
                <w:b/>
              </w:rPr>
              <w:t>Seçmeli (S)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5403E" w:rsidRPr="0005403E" w:rsidRDefault="0005403E" w:rsidP="002B386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05403E" w:rsidRPr="0005403E" w:rsidRDefault="0005403E" w:rsidP="002B3861">
            <w:pPr>
              <w:jc w:val="center"/>
              <w:rPr>
                <w:b/>
              </w:rPr>
            </w:pPr>
          </w:p>
        </w:tc>
        <w:tc>
          <w:tcPr>
            <w:tcW w:w="928" w:type="dxa"/>
            <w:tcBorders>
              <w:bottom w:val="nil"/>
            </w:tcBorders>
            <w:vAlign w:val="center"/>
          </w:tcPr>
          <w:p w:rsidR="0005403E" w:rsidRPr="0005403E" w:rsidRDefault="0005403E" w:rsidP="002B3861">
            <w:pPr>
              <w:jc w:val="center"/>
              <w:rPr>
                <w:b/>
              </w:rPr>
            </w:pPr>
          </w:p>
        </w:tc>
        <w:tc>
          <w:tcPr>
            <w:tcW w:w="783" w:type="dxa"/>
            <w:tcBorders>
              <w:bottom w:val="nil"/>
            </w:tcBorders>
          </w:tcPr>
          <w:p w:rsidR="0005403E" w:rsidRPr="0005403E" w:rsidRDefault="0005403E" w:rsidP="002B3861">
            <w:pPr>
              <w:jc w:val="center"/>
              <w:rPr>
                <w:b/>
              </w:rPr>
            </w:pPr>
          </w:p>
        </w:tc>
        <w:tc>
          <w:tcPr>
            <w:tcW w:w="827" w:type="dxa"/>
            <w:tcBorders>
              <w:bottom w:val="nil"/>
            </w:tcBorders>
            <w:vAlign w:val="center"/>
          </w:tcPr>
          <w:p w:rsidR="0005403E" w:rsidRPr="0005403E" w:rsidRDefault="0005403E" w:rsidP="002B3861">
            <w:pPr>
              <w:jc w:val="center"/>
              <w:rPr>
                <w:b/>
              </w:rPr>
            </w:pPr>
          </w:p>
        </w:tc>
        <w:tc>
          <w:tcPr>
            <w:tcW w:w="3844" w:type="dxa"/>
            <w:gridSpan w:val="4"/>
            <w:vMerge w:val="restart"/>
            <w:vAlign w:val="center"/>
          </w:tcPr>
          <w:p w:rsidR="0005403E" w:rsidRPr="00CB19FE" w:rsidRDefault="0005403E" w:rsidP="002B3861">
            <w:pPr>
              <w:jc w:val="center"/>
              <w:rPr>
                <w:b/>
                <w:i/>
              </w:rPr>
            </w:pPr>
            <w:r w:rsidRPr="00CB19FE">
              <w:rPr>
                <w:b/>
                <w:i/>
              </w:rPr>
              <w:t>Dersin İşlenişi</w:t>
            </w:r>
          </w:p>
        </w:tc>
      </w:tr>
      <w:tr w:rsidR="0005403E" w:rsidTr="002B3861">
        <w:trPr>
          <w:trHeight w:val="269"/>
        </w:trPr>
        <w:tc>
          <w:tcPr>
            <w:tcW w:w="839" w:type="dxa"/>
            <w:vMerge/>
            <w:vAlign w:val="center"/>
          </w:tcPr>
          <w:p w:rsidR="0005403E" w:rsidRPr="00CB19FE" w:rsidRDefault="0005403E" w:rsidP="002B3861">
            <w:pPr>
              <w:jc w:val="center"/>
              <w:rPr>
                <w:b/>
              </w:rPr>
            </w:pPr>
          </w:p>
        </w:tc>
        <w:tc>
          <w:tcPr>
            <w:tcW w:w="4118" w:type="dxa"/>
            <w:vMerge/>
            <w:vAlign w:val="center"/>
          </w:tcPr>
          <w:p w:rsidR="0005403E" w:rsidRPr="0005403E" w:rsidRDefault="0005403E" w:rsidP="002B3861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5403E" w:rsidRPr="0005403E" w:rsidRDefault="0005403E" w:rsidP="002B3861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:rsidR="0005403E" w:rsidRPr="0005403E" w:rsidRDefault="0005403E" w:rsidP="002B3861">
            <w:pPr>
              <w:jc w:val="center"/>
              <w:rPr>
                <w:b/>
              </w:rPr>
            </w:pPr>
            <w:r w:rsidRPr="0005403E">
              <w:rPr>
                <w:b/>
              </w:rPr>
              <w:t>Teorik (T)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vAlign w:val="center"/>
          </w:tcPr>
          <w:p w:rsidR="0005403E" w:rsidRPr="0005403E" w:rsidRDefault="0005403E" w:rsidP="002B3861">
            <w:pPr>
              <w:jc w:val="center"/>
              <w:rPr>
                <w:b/>
              </w:rPr>
            </w:pPr>
            <w:proofErr w:type="spellStart"/>
            <w:r w:rsidRPr="0005403E">
              <w:rPr>
                <w:b/>
              </w:rPr>
              <w:t>Uyg</w:t>
            </w:r>
            <w:proofErr w:type="spellEnd"/>
            <w:r w:rsidRPr="0005403E">
              <w:rPr>
                <w:b/>
              </w:rPr>
              <w:t xml:space="preserve"> (U)</w:t>
            </w:r>
          </w:p>
        </w:tc>
        <w:tc>
          <w:tcPr>
            <w:tcW w:w="928" w:type="dxa"/>
            <w:vMerge w:val="restart"/>
            <w:tcBorders>
              <w:top w:val="nil"/>
            </w:tcBorders>
            <w:vAlign w:val="center"/>
          </w:tcPr>
          <w:p w:rsidR="0005403E" w:rsidRPr="0005403E" w:rsidRDefault="0005403E" w:rsidP="002B3861">
            <w:pPr>
              <w:jc w:val="center"/>
              <w:rPr>
                <w:b/>
              </w:rPr>
            </w:pPr>
            <w:r w:rsidRPr="0005403E">
              <w:rPr>
                <w:b/>
              </w:rPr>
              <w:t>Toplam</w:t>
            </w:r>
          </w:p>
        </w:tc>
        <w:tc>
          <w:tcPr>
            <w:tcW w:w="783" w:type="dxa"/>
            <w:vMerge w:val="restart"/>
            <w:tcBorders>
              <w:top w:val="nil"/>
            </w:tcBorders>
          </w:tcPr>
          <w:p w:rsidR="0005403E" w:rsidRPr="0005403E" w:rsidRDefault="0005403E" w:rsidP="002B3861">
            <w:pPr>
              <w:jc w:val="center"/>
              <w:rPr>
                <w:b/>
              </w:rPr>
            </w:pPr>
          </w:p>
          <w:p w:rsidR="0005403E" w:rsidRPr="0005403E" w:rsidRDefault="0005403E" w:rsidP="002B386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05403E">
              <w:rPr>
                <w:b/>
              </w:rPr>
              <w:t>Ulusal Kredi</w:t>
            </w:r>
          </w:p>
        </w:tc>
        <w:tc>
          <w:tcPr>
            <w:tcW w:w="827" w:type="dxa"/>
            <w:vMerge w:val="restart"/>
            <w:tcBorders>
              <w:top w:val="nil"/>
            </w:tcBorders>
            <w:vAlign w:val="center"/>
          </w:tcPr>
          <w:p w:rsidR="0005403E" w:rsidRPr="0005403E" w:rsidRDefault="0005403E" w:rsidP="002B3861">
            <w:pPr>
              <w:jc w:val="center"/>
              <w:rPr>
                <w:b/>
              </w:rPr>
            </w:pPr>
            <w:r w:rsidRPr="0005403E">
              <w:rPr>
                <w:b/>
              </w:rPr>
              <w:t>AKTS Kredi</w:t>
            </w:r>
          </w:p>
        </w:tc>
        <w:tc>
          <w:tcPr>
            <w:tcW w:w="3844" w:type="dxa"/>
            <w:gridSpan w:val="4"/>
            <w:vMerge/>
          </w:tcPr>
          <w:p w:rsidR="0005403E" w:rsidRPr="00CB19FE" w:rsidRDefault="0005403E" w:rsidP="002B3861">
            <w:pPr>
              <w:jc w:val="center"/>
              <w:rPr>
                <w:b/>
                <w:i/>
              </w:rPr>
            </w:pPr>
          </w:p>
        </w:tc>
      </w:tr>
      <w:tr w:rsidR="0005403E" w:rsidTr="002B3861">
        <w:trPr>
          <w:trHeight w:val="240"/>
        </w:trPr>
        <w:tc>
          <w:tcPr>
            <w:tcW w:w="839" w:type="dxa"/>
            <w:vMerge/>
          </w:tcPr>
          <w:p w:rsidR="0005403E" w:rsidRDefault="0005403E" w:rsidP="002B3861"/>
        </w:tc>
        <w:tc>
          <w:tcPr>
            <w:tcW w:w="4118" w:type="dxa"/>
            <w:vMerge/>
          </w:tcPr>
          <w:p w:rsidR="0005403E" w:rsidRDefault="0005403E" w:rsidP="002B3861"/>
        </w:tc>
        <w:tc>
          <w:tcPr>
            <w:tcW w:w="1417" w:type="dxa"/>
            <w:vMerge/>
          </w:tcPr>
          <w:p w:rsidR="0005403E" w:rsidRDefault="0005403E" w:rsidP="002B3861"/>
        </w:tc>
        <w:tc>
          <w:tcPr>
            <w:tcW w:w="1276" w:type="dxa"/>
            <w:vMerge/>
            <w:tcBorders>
              <w:top w:val="nil"/>
            </w:tcBorders>
          </w:tcPr>
          <w:p w:rsidR="0005403E" w:rsidRDefault="0005403E" w:rsidP="002B3861"/>
        </w:tc>
        <w:tc>
          <w:tcPr>
            <w:tcW w:w="850" w:type="dxa"/>
            <w:vMerge/>
            <w:tcBorders>
              <w:top w:val="nil"/>
            </w:tcBorders>
          </w:tcPr>
          <w:p w:rsidR="0005403E" w:rsidRDefault="0005403E" w:rsidP="002B3861"/>
        </w:tc>
        <w:tc>
          <w:tcPr>
            <w:tcW w:w="928" w:type="dxa"/>
            <w:vMerge/>
            <w:tcBorders>
              <w:top w:val="nil"/>
            </w:tcBorders>
          </w:tcPr>
          <w:p w:rsidR="0005403E" w:rsidRDefault="0005403E" w:rsidP="002B3861"/>
        </w:tc>
        <w:tc>
          <w:tcPr>
            <w:tcW w:w="783" w:type="dxa"/>
            <w:vMerge/>
          </w:tcPr>
          <w:p w:rsidR="0005403E" w:rsidRDefault="0005403E" w:rsidP="002B3861"/>
        </w:tc>
        <w:tc>
          <w:tcPr>
            <w:tcW w:w="827" w:type="dxa"/>
            <w:vMerge/>
            <w:tcBorders>
              <w:top w:val="nil"/>
            </w:tcBorders>
          </w:tcPr>
          <w:p w:rsidR="0005403E" w:rsidRDefault="0005403E" w:rsidP="002B3861"/>
        </w:tc>
        <w:tc>
          <w:tcPr>
            <w:tcW w:w="1922" w:type="dxa"/>
            <w:gridSpan w:val="2"/>
          </w:tcPr>
          <w:p w:rsidR="0005403E" w:rsidRPr="00DE3DCB" w:rsidRDefault="0005403E" w:rsidP="002B3861">
            <w:pPr>
              <w:jc w:val="center"/>
              <w:rPr>
                <w:b/>
              </w:rPr>
            </w:pPr>
            <w:r w:rsidRPr="00DE3DCB">
              <w:rPr>
                <w:b/>
              </w:rPr>
              <w:t>Teorik</w:t>
            </w:r>
          </w:p>
        </w:tc>
        <w:tc>
          <w:tcPr>
            <w:tcW w:w="1922" w:type="dxa"/>
            <w:gridSpan w:val="2"/>
          </w:tcPr>
          <w:p w:rsidR="0005403E" w:rsidRPr="00DE3DCB" w:rsidRDefault="0005403E" w:rsidP="002B3861">
            <w:pPr>
              <w:jc w:val="center"/>
              <w:rPr>
                <w:b/>
              </w:rPr>
            </w:pPr>
            <w:r w:rsidRPr="00DE3DCB">
              <w:rPr>
                <w:b/>
              </w:rPr>
              <w:t>Uygulama</w:t>
            </w:r>
          </w:p>
        </w:tc>
      </w:tr>
      <w:tr w:rsidR="0005403E" w:rsidTr="002B3861">
        <w:trPr>
          <w:trHeight w:val="240"/>
        </w:trPr>
        <w:tc>
          <w:tcPr>
            <w:tcW w:w="839" w:type="dxa"/>
            <w:vMerge/>
          </w:tcPr>
          <w:p w:rsidR="0005403E" w:rsidRDefault="0005403E" w:rsidP="002B3861"/>
        </w:tc>
        <w:tc>
          <w:tcPr>
            <w:tcW w:w="4118" w:type="dxa"/>
            <w:vMerge/>
          </w:tcPr>
          <w:p w:rsidR="0005403E" w:rsidRDefault="0005403E" w:rsidP="002B3861"/>
        </w:tc>
        <w:tc>
          <w:tcPr>
            <w:tcW w:w="1417" w:type="dxa"/>
            <w:vMerge/>
          </w:tcPr>
          <w:p w:rsidR="0005403E" w:rsidRDefault="0005403E" w:rsidP="002B3861"/>
        </w:tc>
        <w:tc>
          <w:tcPr>
            <w:tcW w:w="1276" w:type="dxa"/>
            <w:vMerge/>
            <w:tcBorders>
              <w:top w:val="nil"/>
            </w:tcBorders>
          </w:tcPr>
          <w:p w:rsidR="0005403E" w:rsidRDefault="0005403E" w:rsidP="002B3861"/>
        </w:tc>
        <w:tc>
          <w:tcPr>
            <w:tcW w:w="850" w:type="dxa"/>
            <w:vMerge/>
            <w:tcBorders>
              <w:top w:val="nil"/>
            </w:tcBorders>
          </w:tcPr>
          <w:p w:rsidR="0005403E" w:rsidRDefault="0005403E" w:rsidP="002B3861"/>
        </w:tc>
        <w:tc>
          <w:tcPr>
            <w:tcW w:w="928" w:type="dxa"/>
            <w:vMerge/>
            <w:tcBorders>
              <w:top w:val="nil"/>
            </w:tcBorders>
          </w:tcPr>
          <w:p w:rsidR="0005403E" w:rsidRDefault="0005403E" w:rsidP="002B3861"/>
        </w:tc>
        <w:tc>
          <w:tcPr>
            <w:tcW w:w="783" w:type="dxa"/>
            <w:vMerge/>
          </w:tcPr>
          <w:p w:rsidR="0005403E" w:rsidRDefault="0005403E" w:rsidP="002B3861"/>
        </w:tc>
        <w:tc>
          <w:tcPr>
            <w:tcW w:w="827" w:type="dxa"/>
            <w:vMerge/>
            <w:tcBorders>
              <w:top w:val="nil"/>
            </w:tcBorders>
          </w:tcPr>
          <w:p w:rsidR="0005403E" w:rsidRDefault="0005403E" w:rsidP="002B3861"/>
        </w:tc>
        <w:tc>
          <w:tcPr>
            <w:tcW w:w="965" w:type="dxa"/>
          </w:tcPr>
          <w:p w:rsidR="0005403E" w:rsidRPr="00DE3DCB" w:rsidRDefault="0005403E" w:rsidP="002B3861">
            <w:pPr>
              <w:jc w:val="center"/>
              <w:rPr>
                <w:b/>
              </w:rPr>
            </w:pPr>
            <w:r w:rsidRPr="00DE3DCB">
              <w:rPr>
                <w:b/>
              </w:rPr>
              <w:t>Uzaktan</w:t>
            </w:r>
          </w:p>
          <w:p w:rsidR="0005403E" w:rsidRPr="00DE3DCB" w:rsidRDefault="0005403E" w:rsidP="002B3861">
            <w:pPr>
              <w:jc w:val="center"/>
              <w:rPr>
                <w:b/>
              </w:rPr>
            </w:pPr>
            <w:r w:rsidRPr="00DE3DCB">
              <w:rPr>
                <w:b/>
              </w:rPr>
              <w:t>%</w:t>
            </w:r>
          </w:p>
        </w:tc>
        <w:tc>
          <w:tcPr>
            <w:tcW w:w="957" w:type="dxa"/>
          </w:tcPr>
          <w:p w:rsidR="0005403E" w:rsidRPr="00DE3DCB" w:rsidRDefault="0005403E" w:rsidP="002B3861">
            <w:pPr>
              <w:jc w:val="center"/>
              <w:rPr>
                <w:b/>
              </w:rPr>
            </w:pPr>
            <w:proofErr w:type="spellStart"/>
            <w:r w:rsidRPr="00DE3DCB">
              <w:rPr>
                <w:b/>
              </w:rPr>
              <w:t>Yüzyüze</w:t>
            </w:r>
            <w:proofErr w:type="spellEnd"/>
          </w:p>
          <w:p w:rsidR="0005403E" w:rsidRPr="00DE3DCB" w:rsidRDefault="0005403E" w:rsidP="002B3861">
            <w:pPr>
              <w:jc w:val="center"/>
              <w:rPr>
                <w:b/>
              </w:rPr>
            </w:pPr>
            <w:r w:rsidRPr="00DE3DCB">
              <w:rPr>
                <w:b/>
              </w:rPr>
              <w:t>%</w:t>
            </w:r>
          </w:p>
        </w:tc>
        <w:tc>
          <w:tcPr>
            <w:tcW w:w="965" w:type="dxa"/>
          </w:tcPr>
          <w:p w:rsidR="0005403E" w:rsidRPr="00DE3DCB" w:rsidRDefault="0005403E" w:rsidP="002B3861">
            <w:pPr>
              <w:jc w:val="center"/>
              <w:rPr>
                <w:b/>
              </w:rPr>
            </w:pPr>
            <w:r w:rsidRPr="00DE3DCB">
              <w:rPr>
                <w:b/>
              </w:rPr>
              <w:t>Uzaktan</w:t>
            </w:r>
          </w:p>
          <w:p w:rsidR="0005403E" w:rsidRPr="00DE3DCB" w:rsidRDefault="0005403E" w:rsidP="002B3861">
            <w:pPr>
              <w:jc w:val="center"/>
              <w:rPr>
                <w:b/>
              </w:rPr>
            </w:pPr>
            <w:r w:rsidRPr="00DE3DCB">
              <w:rPr>
                <w:b/>
              </w:rPr>
              <w:t>%</w:t>
            </w:r>
          </w:p>
        </w:tc>
        <w:tc>
          <w:tcPr>
            <w:tcW w:w="957" w:type="dxa"/>
          </w:tcPr>
          <w:p w:rsidR="0005403E" w:rsidRPr="00DE3DCB" w:rsidRDefault="0005403E" w:rsidP="002B3861">
            <w:pPr>
              <w:jc w:val="center"/>
              <w:rPr>
                <w:b/>
              </w:rPr>
            </w:pPr>
            <w:proofErr w:type="spellStart"/>
            <w:r w:rsidRPr="00DE3DCB">
              <w:rPr>
                <w:b/>
              </w:rPr>
              <w:t>Yüzyüze</w:t>
            </w:r>
            <w:proofErr w:type="spellEnd"/>
          </w:p>
          <w:p w:rsidR="0005403E" w:rsidRPr="00DE3DCB" w:rsidRDefault="0005403E" w:rsidP="002B3861">
            <w:pPr>
              <w:jc w:val="center"/>
              <w:rPr>
                <w:b/>
              </w:rPr>
            </w:pPr>
            <w:r w:rsidRPr="00DE3DCB">
              <w:rPr>
                <w:b/>
              </w:rPr>
              <w:t>%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14105</w:t>
            </w:r>
          </w:p>
        </w:tc>
        <w:tc>
          <w:tcPr>
            <w:tcW w:w="4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Hukukun Temel Kavramları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14101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İktisada Giriş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14107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Siyaset Bilimi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14109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Toplum Bilimi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14103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Yönetim Bilimi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14160</w:t>
            </w:r>
          </w:p>
        </w:tc>
        <w:tc>
          <w:tcPr>
            <w:tcW w:w="4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Atatürk İlke ve İnkılap Tarihi - 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14170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Türk Dili -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14180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İngilizce - 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14102</w:t>
            </w:r>
          </w:p>
        </w:tc>
        <w:tc>
          <w:tcPr>
            <w:tcW w:w="4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İktisada Giriş II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14106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Medeni Hukuk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14108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Siyaset Bilimi 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19110</w:t>
            </w:r>
          </w:p>
        </w:tc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Siyaset Sosyolojisi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14104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Yönetim Bilimi 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14260</w:t>
            </w:r>
          </w:p>
        </w:tc>
        <w:tc>
          <w:tcPr>
            <w:tcW w:w="4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Atatürk İlke ve İnkılap Tarihi - II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14270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Türk Dili - II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104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14280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İngilizce - II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14201</w:t>
            </w:r>
          </w:p>
        </w:tc>
        <w:tc>
          <w:tcPr>
            <w:tcW w:w="4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Anayasa Hukuku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14213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Genel Muhasebe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14211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Kentleşme ve Konut Politikası 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lastRenderedPageBreak/>
              <w:t>14205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Mikro İktisat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14207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Siyasi Düşünceler Tarihi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14209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Sosyal Bilimlerde Araştırma Yöntemleri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14203</w:t>
            </w: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Yönetim ve Örgüt Kuramı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20215</w:t>
            </w:r>
          </w:p>
        </w:tc>
        <w:tc>
          <w:tcPr>
            <w:tcW w:w="4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color w:val="000000"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color w:val="000000"/>
                <w:sz w:val="18"/>
                <w:szCs w:val="18"/>
              </w:rPr>
              <w:t>Temel Bilgi Teknolojileri Kullanımı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>
              <w:rPr>
                <w:rFonts w:ascii="Arial TUR" w:hAnsi="Arial TUR"/>
                <w:color w:val="000000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>
              <w:rPr>
                <w:rFonts w:ascii="Arial TUR" w:hAnsi="Arial TUR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>
              <w:rPr>
                <w:rFonts w:ascii="Arial TUR" w:hAnsi="Arial TUR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color w:val="000000"/>
                <w:sz w:val="18"/>
                <w:szCs w:val="18"/>
              </w:rPr>
            </w:pPr>
            <w:r>
              <w:rPr>
                <w:rFonts w:ascii="Arial TUR" w:hAnsi="Arial TUR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14214</w:t>
            </w:r>
          </w:p>
        </w:tc>
        <w:tc>
          <w:tcPr>
            <w:tcW w:w="4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Genel Muhasebe II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14202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İdare Hukuku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14204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Kamu Yönetimi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14212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Kentleşme ve Konut Politikası 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14206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Makro İktisat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14208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Siyasi Düşünceler Tarihi 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14210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Sosyal Bilimlerde Araştırma Yöntemleri 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14307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Borçlar Hukuku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14305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Çağdaş Siyasal Akımlar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14309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Çevre Politikası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14311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Kamu Maliyesi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14303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Türk Kamu Yönetimi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14301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Yerel Yönetimler 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14313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Yönetişim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14315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E-Devlet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14317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Siyasal Katılma ve Yerel Demokrasi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14319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İdarenin Hukuki İşlemleri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14321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Bölgesel Gelişme Politikaları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14323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Düzenleyici ve Denetleyici Kurullar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15327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İdari Yargılama Usulü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18329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Karşılaştırmalı Siyaset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Default="0005737D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05737D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20331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Pr="0005737D" w:rsidRDefault="0005737D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Protokol Yönetimi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737D" w:rsidRPr="0005737D" w:rsidRDefault="0005737D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05737D" w:rsidRDefault="0005737D" w:rsidP="002B3861">
            <w:r>
              <w:t>100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  <w:tc>
          <w:tcPr>
            <w:tcW w:w="965" w:type="dxa"/>
          </w:tcPr>
          <w:p w:rsidR="0005737D" w:rsidRDefault="0005737D" w:rsidP="002B3861">
            <w:r>
              <w:t>-</w:t>
            </w:r>
          </w:p>
        </w:tc>
        <w:tc>
          <w:tcPr>
            <w:tcW w:w="957" w:type="dxa"/>
          </w:tcPr>
          <w:p w:rsidR="0005737D" w:rsidRDefault="0005737D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14312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05737D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Çağdaş Devlet Düzenleri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14310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05737D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Çevre ve Hukuk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14304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05737D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Kamu Personel Yönetimi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14308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05737D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Ticaret Hukuku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05737D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14306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05737D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Türk Siyasal Yaşamı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05737D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lastRenderedPageBreak/>
              <w:t>14302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05737D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05737D">
              <w:rPr>
                <w:rFonts w:ascii="Arial TUR" w:hAnsi="Arial TUR"/>
                <w:bCs/>
                <w:sz w:val="18"/>
                <w:szCs w:val="18"/>
              </w:rPr>
              <w:t>Yerel Yönetimler II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14314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Siyasal Partiler ve Siyasal Seçimler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14316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Stratejik Yönetim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14318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Kentlileşme ve Gecekondu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14320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İnsan Hakları Hukuku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14322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Kamu Yönetiminde Reform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20324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Mesleki İngilizce 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15326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Ceza Hukuku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18328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Türk-İslam Düşünceler Tarihi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16401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İş ve Sosyal Güvenlik Hukuku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16403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Kamu Yönetiminde Halkla İlişkiler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02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16405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Karşılaştırmalı Kamu Yönetimi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16407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Siyasal Tarih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16409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Yönetim Psikolojisi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6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16421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Türk Dış Politikası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16423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Kentleşme ve Toprak Politikası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16425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Kırsal Alan Yönetimi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16427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Ceza Usul Hukuku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16429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Yerel Yönetimler Maliyesi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18431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Türk Anayasa Düzeni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18433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Siyaset Psikolojisi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20435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Mesleki İngilizce II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 w:rsidRPr="002B3861"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16402</w:t>
            </w:r>
          </w:p>
        </w:tc>
        <w:tc>
          <w:tcPr>
            <w:tcW w:w="4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İdari Yargı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16404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Sosyal Politika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16406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Türk Vergi Sistemi ve Hukuku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16408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Türk Yönetim Tarihi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16410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Türkiye Ekonomisi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18412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Bölgesel ve Küresel Siyaset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b/>
                <w:bCs/>
                <w:sz w:val="18"/>
                <w:szCs w:val="18"/>
              </w:rPr>
            </w:pPr>
            <w:r>
              <w:rPr>
                <w:rFonts w:ascii="Arial TUR" w:hAnsi="Arial TU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16422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Devlet ve Bürokrasi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16424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Kriz Yönetimi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16426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Türkiye-AB İlişkileri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16428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İş Ahlakı ve Sosyal Sorumluluk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lastRenderedPageBreak/>
              <w:t>16430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Kentsel Dönüşüm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rPr>
          <w:trHeight w:val="24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jc w:val="center"/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16432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Pr="002B3861" w:rsidRDefault="002B3861" w:rsidP="002B3861">
            <w:pPr>
              <w:rPr>
                <w:rFonts w:ascii="Arial TUR" w:hAnsi="Arial TUR"/>
                <w:bCs/>
                <w:sz w:val="18"/>
                <w:szCs w:val="18"/>
              </w:rPr>
            </w:pPr>
            <w:r w:rsidRPr="002B3861">
              <w:rPr>
                <w:rFonts w:ascii="Arial TUR" w:hAnsi="Arial TUR"/>
                <w:bCs/>
                <w:sz w:val="18"/>
                <w:szCs w:val="18"/>
              </w:rPr>
              <w:t>Girişimcilik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3861" w:rsidRDefault="002B3861" w:rsidP="002B3861">
            <w:pPr>
              <w:jc w:val="center"/>
              <w:rPr>
                <w:rFonts w:ascii="Arial TUR" w:hAnsi="Arial TUR"/>
                <w:sz w:val="18"/>
                <w:szCs w:val="18"/>
              </w:rPr>
            </w:pPr>
            <w:r>
              <w:rPr>
                <w:rFonts w:ascii="Arial TUR" w:hAnsi="Arial TUR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2B3861" w:rsidRDefault="002B3861" w:rsidP="002B3861">
            <w:r>
              <w:t>100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  <w:tc>
          <w:tcPr>
            <w:tcW w:w="965" w:type="dxa"/>
          </w:tcPr>
          <w:p w:rsidR="002B3861" w:rsidRDefault="002B3861" w:rsidP="002B3861">
            <w:r>
              <w:t>-</w:t>
            </w:r>
          </w:p>
        </w:tc>
        <w:tc>
          <w:tcPr>
            <w:tcW w:w="957" w:type="dxa"/>
          </w:tcPr>
          <w:p w:rsidR="002B3861" w:rsidRDefault="002B3861" w:rsidP="002B3861">
            <w:r>
              <w:t>-</w:t>
            </w:r>
          </w:p>
        </w:tc>
      </w:tr>
      <w:tr w:rsidR="002B3861" w:rsidTr="002B386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1"/>
          <w:wAfter w:w="14043" w:type="dxa"/>
          <w:trHeight w:val="100"/>
        </w:trPr>
        <w:tc>
          <w:tcPr>
            <w:tcW w:w="839" w:type="dxa"/>
            <w:tcBorders>
              <w:top w:val="single" w:sz="4" w:space="0" w:color="auto"/>
            </w:tcBorders>
          </w:tcPr>
          <w:p w:rsidR="002B3861" w:rsidRDefault="002B3861" w:rsidP="002B3861"/>
        </w:tc>
      </w:tr>
    </w:tbl>
    <w:p w:rsidR="00A11696" w:rsidRDefault="00A11696"/>
    <w:sectPr w:rsidR="00A11696" w:rsidSect="000540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692"/>
    <w:rsid w:val="0005403E"/>
    <w:rsid w:val="0005737D"/>
    <w:rsid w:val="002A72C6"/>
    <w:rsid w:val="002B3861"/>
    <w:rsid w:val="00965692"/>
    <w:rsid w:val="00A11696"/>
    <w:rsid w:val="00D3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9A95E"/>
  <w15:chartTrackingRefBased/>
  <w15:docId w15:val="{660561AA-FC87-4505-8618-971CE122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0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54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2020-07-01T12:21:00Z</dcterms:created>
  <dcterms:modified xsi:type="dcterms:W3CDTF">2020-07-01T12:22:00Z</dcterms:modified>
</cp:coreProperties>
</file>