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A7" w:rsidRPr="00792FA7" w:rsidRDefault="00792FA7" w:rsidP="00792FA7">
      <w:pPr>
        <w:spacing w:after="0" w:line="360" w:lineRule="auto"/>
        <w:contextualSpacing/>
        <w:jc w:val="both"/>
        <w:rPr>
          <w:rFonts w:ascii="Times New Roman" w:hAnsi="Times New Roman" w:cs="Times New Roman"/>
          <w:sz w:val="24"/>
          <w:szCs w:val="24"/>
        </w:rPr>
      </w:pPr>
      <w:r w:rsidRPr="00792FA7">
        <w:rPr>
          <w:rFonts w:ascii="Times New Roman" w:hAnsi="Times New Roman" w:cs="Times New Roman"/>
          <w:sz w:val="24"/>
          <w:szCs w:val="24"/>
        </w:rPr>
        <w:t>Üniversitemiz Senatosunun 20.02.2023 tarihli toplantısında 2022-2023 Bahar Yarıyılı Eğitim ve Öğretimine ilişkin aldığı kararlar aşağıdaki gibidir:</w:t>
      </w:r>
    </w:p>
    <w:p w:rsidR="00792FA7" w:rsidRPr="00792FA7" w:rsidRDefault="00792FA7" w:rsidP="00792FA7">
      <w:pPr>
        <w:spacing w:after="0" w:line="360" w:lineRule="auto"/>
        <w:contextualSpacing/>
        <w:jc w:val="both"/>
        <w:rPr>
          <w:rFonts w:ascii="Times New Roman" w:hAnsi="Times New Roman" w:cs="Times New Roman"/>
          <w:sz w:val="24"/>
          <w:szCs w:val="24"/>
        </w:rPr>
      </w:pPr>
    </w:p>
    <w:p w:rsidR="00666A0D"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2022-2023 Eğitim-Öğretim Yılı Bahar Yarıyılının 27 Şubat 2023 tarihinde başlamasına,</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İlgili tarihten önce eğitim-öğretime başlayan akademik birimlerde akademik takvimlerinin uygulanmasının devam edilmesine,</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 xml:space="preserve">Öğrenci ders kayıt / kayıt yenileme işlemlerinin 23 Şubat-3 Mart 2023 tarihleri arasında, ekle-sil işlemlerinin ise 06-10 Mart 2023 tarihleri arasında </w:t>
      </w:r>
      <w:proofErr w:type="gramStart"/>
      <w:r w:rsidRPr="00792FA7">
        <w:rPr>
          <w:rFonts w:ascii="Times New Roman" w:hAnsi="Times New Roman" w:cs="Times New Roman"/>
          <w:sz w:val="24"/>
          <w:szCs w:val="24"/>
        </w:rPr>
        <w:t>online</w:t>
      </w:r>
      <w:proofErr w:type="gramEnd"/>
      <w:r w:rsidRPr="00792FA7">
        <w:rPr>
          <w:rFonts w:ascii="Times New Roman" w:hAnsi="Times New Roman" w:cs="Times New Roman"/>
          <w:sz w:val="24"/>
          <w:szCs w:val="24"/>
        </w:rPr>
        <w:t xml:space="preserve"> yapılmasına,</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Üniversitemizde “Yükseköğretimde Uygulamalı Eğitimler Çerçeve Yönetmeliği” kapsamında (7+1, 6+2, 3+1 eğitim modeli ve uygulamalı eğitim) son sınıflarının uygulamalı eğitimlerinin yüz yüze yapılmasına</w:t>
      </w:r>
      <w:r>
        <w:rPr>
          <w:rFonts w:ascii="Times New Roman" w:hAnsi="Times New Roman" w:cs="Times New Roman"/>
          <w:sz w:val="24"/>
          <w:szCs w:val="24"/>
        </w:rPr>
        <w:t>,</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Yukarıdaki belirtilen programlar haricindeki tüm akademik birimlerdeki (hazırlık, ön lisans, lisans ve lisansüstü) derslerin teorik kısmının uzaktan öğretim yöntemi ile yürütülmesine, derslere ait uygulama kısmının ise nisan ayından sonraya bırakılmasına, uzaktan öğretimin nisan ayından sonra da devam etmesi halinde bu şekildeki derslerin uygulamalarının Üniversite Senatosunun alacağı karar ile yaz döneminde yapılmasına veya uygulamalı proje çalışmalarıyla tamamlanmasına,</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Lisansüstü dersleri, öğretim elemanları tarafından belirlenecek olan uzaktan öğretim platformları üzerinden yapılmasına, UZEM üzerinden ders açılmamasına</w:t>
      </w:r>
      <w:r>
        <w:rPr>
          <w:rFonts w:ascii="Times New Roman" w:hAnsi="Times New Roman" w:cs="Times New Roman"/>
          <w:sz w:val="24"/>
          <w:szCs w:val="24"/>
        </w:rPr>
        <w:t>,</w:t>
      </w:r>
    </w:p>
    <w:p w:rsid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Talep eden tüm öğrencilerimize bahar döneminde kayıt dondurma hakkı verilmesine ve bu sürenin programın azami ö</w:t>
      </w:r>
      <w:r w:rsidR="0053559B">
        <w:rPr>
          <w:rFonts w:ascii="Times New Roman" w:hAnsi="Times New Roman" w:cs="Times New Roman"/>
          <w:sz w:val="24"/>
          <w:szCs w:val="24"/>
        </w:rPr>
        <w:t>ğretim süresinden düşülmemesine,</w:t>
      </w:r>
    </w:p>
    <w:p w:rsidR="00792FA7" w:rsidRPr="00792FA7" w:rsidRDefault="00792FA7" w:rsidP="00792FA7">
      <w:pPr>
        <w:pStyle w:val="ListeParagraf"/>
        <w:numPr>
          <w:ilvl w:val="0"/>
          <w:numId w:val="1"/>
        </w:numPr>
        <w:spacing w:after="0" w:line="360" w:lineRule="auto"/>
        <w:jc w:val="both"/>
        <w:rPr>
          <w:rFonts w:ascii="Times New Roman" w:hAnsi="Times New Roman" w:cs="Times New Roman"/>
          <w:sz w:val="24"/>
          <w:szCs w:val="24"/>
        </w:rPr>
      </w:pPr>
      <w:r w:rsidRPr="00792FA7">
        <w:rPr>
          <w:rFonts w:ascii="Times New Roman" w:hAnsi="Times New Roman" w:cs="Times New Roman"/>
          <w:sz w:val="24"/>
          <w:szCs w:val="24"/>
        </w:rPr>
        <w:t>Özel öğrencilik statüsünden faydalanmak isteyen öğrenciler aşağıdaki şartları taşımaları gerekmektedir.</w:t>
      </w:r>
    </w:p>
    <w:p w:rsidR="00792FA7" w:rsidRPr="00792FA7" w:rsidRDefault="00792FA7" w:rsidP="00792FA7">
      <w:pPr>
        <w:pStyle w:val="Liste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792FA7">
        <w:rPr>
          <w:rFonts w:ascii="Times New Roman" w:hAnsi="Times New Roman" w:cs="Times New Roman"/>
          <w:sz w:val="24"/>
          <w:szCs w:val="24"/>
        </w:rPr>
        <w:t>Depremden etkilenen illerdeki üniversitelerde kayıtlı öğrenci olan veya birinci derece yakınları deprem bölgesindeki illerde ikamet edip deprem bölgesi dışındaki illerde bulunan üniversitelerde kayıtlı öğrencilerin,</w:t>
      </w:r>
    </w:p>
    <w:p w:rsidR="00792FA7" w:rsidRDefault="00792FA7" w:rsidP="00792FA7">
      <w:pPr>
        <w:pStyle w:val="Liste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92FA7">
        <w:rPr>
          <w:rFonts w:ascii="Times New Roman" w:hAnsi="Times New Roman" w:cs="Times New Roman"/>
          <w:sz w:val="24"/>
          <w:szCs w:val="24"/>
        </w:rPr>
        <w:t>“Yükseköğretimde Uygulamalı Eğitimler Çerçeve Yönetmeliği” kapsamındaki programlarda kayıtlı öğrencilerin; Özel öğrencilik başvurusunun 27 Şubat 2023 tarihinden itibaren 3 hafta içinde yapılmasına,</w:t>
      </w:r>
    </w:p>
    <w:p w:rsidR="00792FA7" w:rsidRPr="00792FA7" w:rsidRDefault="00792FA7" w:rsidP="00792FA7">
      <w:pPr>
        <w:pStyle w:val="ListeParagraf"/>
        <w:spacing w:after="0" w:line="360" w:lineRule="auto"/>
        <w:ind w:left="709" w:hanging="283"/>
        <w:jc w:val="both"/>
        <w:rPr>
          <w:rFonts w:ascii="Times New Roman" w:hAnsi="Times New Roman" w:cs="Times New Roman"/>
          <w:sz w:val="24"/>
          <w:szCs w:val="24"/>
        </w:rPr>
      </w:pPr>
      <w:r w:rsidRPr="00792FA7">
        <w:rPr>
          <w:rFonts w:ascii="Times New Roman" w:hAnsi="Times New Roman" w:cs="Times New Roman"/>
          <w:b/>
          <w:sz w:val="24"/>
          <w:szCs w:val="24"/>
        </w:rPr>
        <w:t>9.</w:t>
      </w:r>
      <w:r>
        <w:rPr>
          <w:rFonts w:ascii="Times New Roman" w:hAnsi="Times New Roman" w:cs="Times New Roman"/>
          <w:sz w:val="24"/>
          <w:szCs w:val="24"/>
        </w:rPr>
        <w:t xml:space="preserve"> </w:t>
      </w:r>
      <w:r w:rsidRPr="00792FA7">
        <w:rPr>
          <w:rFonts w:ascii="Times New Roman" w:hAnsi="Times New Roman" w:cs="Times New Roman"/>
          <w:sz w:val="24"/>
          <w:szCs w:val="24"/>
        </w:rPr>
        <w:t xml:space="preserve">Özel öğrencilik statüsünden faydalanmak isteyen öğrenci hazırlayacağı başvuru dilekçesi ile ilgili fakülte-programın bulunduğu öğrenci işleri birimine YÖK e-transkript üzerinden aldığı öğrencilik belgesini de ekleyerek ilgili programa ve sınıfa birim yönetim kurulu kararı ile kaydedilmesine, bu kapsamdaki Özel Öğrencilik süresinin Burdur Mehmet Akif Ersoy Üniversitesi Özel Öğrenci Yönergesi hükümlerinde belirlenmiş olan özel öğrencilik süresinden bağımsız değerlendirilmesine, </w:t>
      </w:r>
    </w:p>
    <w:p w:rsidR="0080352C" w:rsidRPr="0080352C" w:rsidRDefault="00792FA7" w:rsidP="008A54E8">
      <w:pPr>
        <w:pStyle w:val="ListeParagraf"/>
        <w:numPr>
          <w:ilvl w:val="0"/>
          <w:numId w:val="2"/>
        </w:numPr>
        <w:spacing w:after="0" w:line="360" w:lineRule="auto"/>
        <w:jc w:val="both"/>
        <w:rPr>
          <w:rFonts w:ascii="Times New Roman" w:hAnsi="Times New Roman" w:cs="Times New Roman"/>
          <w:sz w:val="24"/>
          <w:szCs w:val="24"/>
        </w:rPr>
      </w:pPr>
      <w:r w:rsidRPr="0080352C">
        <w:rPr>
          <w:rFonts w:ascii="Times New Roman" w:hAnsi="Times New Roman" w:cs="Times New Roman"/>
          <w:sz w:val="24"/>
          <w:szCs w:val="24"/>
        </w:rPr>
        <w:t>2022-2023 güz yarıyılı ön lisans, lisans ve lisansüstü programlarına ait bütünleme ve tek ders sınav hakkı verilm</w:t>
      </w:r>
      <w:bookmarkStart w:id="0" w:name="_GoBack"/>
      <w:bookmarkEnd w:id="0"/>
      <w:r w:rsidRPr="0080352C">
        <w:rPr>
          <w:rFonts w:ascii="Times New Roman" w:hAnsi="Times New Roman" w:cs="Times New Roman"/>
          <w:sz w:val="24"/>
          <w:szCs w:val="24"/>
        </w:rPr>
        <w:t>esine, bu sınav tarihlerinin Üniversitemiz Senatosunca belirlenecek ileri bir tarihte duyurulmasına</w:t>
      </w:r>
      <w:r w:rsidR="0080352C" w:rsidRPr="0080352C">
        <w:rPr>
          <w:rFonts w:ascii="Times New Roman" w:hAnsi="Times New Roman" w:cs="Times New Roman"/>
          <w:sz w:val="24"/>
          <w:szCs w:val="24"/>
        </w:rPr>
        <w:t>,</w:t>
      </w:r>
    </w:p>
    <w:p w:rsidR="00792FA7" w:rsidRPr="00792FA7" w:rsidRDefault="0080352C" w:rsidP="0080352C">
      <w:pPr>
        <w:pStyle w:val="Liste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Oy birliği ile karar verildi.</w:t>
      </w:r>
    </w:p>
    <w:sectPr w:rsidR="00792FA7" w:rsidRPr="00792FA7" w:rsidSect="0080352C">
      <w:pgSz w:w="11906" w:h="16838"/>
      <w:pgMar w:top="62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152CB"/>
    <w:multiLevelType w:val="hybridMultilevel"/>
    <w:tmpl w:val="E2FA115C"/>
    <w:lvl w:ilvl="0" w:tplc="3D88EC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4567E9"/>
    <w:multiLevelType w:val="hybridMultilevel"/>
    <w:tmpl w:val="51E8A6B6"/>
    <w:lvl w:ilvl="0" w:tplc="113A552E">
      <w:start w:val="10"/>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18"/>
    <w:rsid w:val="0053559B"/>
    <w:rsid w:val="00646A18"/>
    <w:rsid w:val="00666A0D"/>
    <w:rsid w:val="00792FA7"/>
    <w:rsid w:val="00803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3E69"/>
  <w15:chartTrackingRefBased/>
  <w15:docId w15:val="{853042FF-451A-4763-BE00-BCD219A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2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Ahmet</cp:lastModifiedBy>
  <cp:revision>3</cp:revision>
  <dcterms:created xsi:type="dcterms:W3CDTF">2023-02-22T20:43:00Z</dcterms:created>
  <dcterms:modified xsi:type="dcterms:W3CDTF">2023-02-22T20:54:00Z</dcterms:modified>
</cp:coreProperties>
</file>