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3F" w:rsidRDefault="00997BF1">
      <w:pPr>
        <w:pStyle w:val="Balk1"/>
        <w:numPr>
          <w:ilvl w:val="0"/>
          <w:numId w:val="0"/>
        </w:numPr>
        <w:ind w:left="-5"/>
      </w:pPr>
      <w:bookmarkStart w:id="0" w:name="_GoBack"/>
      <w:bookmarkEnd w:id="0"/>
      <w:r>
        <w:t xml:space="preserve">EK-1: CUMHURBAŞKANLIĞI İNSAN KAYNAKLARI OFİSİ BAŞKANLIĞI YARI ZAMANLI PERSONEL İLANI  </w:t>
      </w:r>
    </w:p>
    <w:p w:rsidR="006B153F" w:rsidRDefault="00997BF1">
      <w:pPr>
        <w:spacing w:after="225" w:line="254" w:lineRule="auto"/>
        <w:ind w:left="0" w:firstLine="793"/>
        <w:jc w:val="right"/>
      </w:pPr>
      <w:r>
        <w:t xml:space="preserve">Ek-1 </w:t>
      </w:r>
      <w:r>
        <w:rPr>
          <w:b/>
        </w:rPr>
        <w:t xml:space="preserve">Başvuru Bağlantı Adresi: </w:t>
      </w:r>
      <w:hyperlink r:id="rId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https://kariyerkapisi.cbiko.gov.tr/br_StajBasvuru.aspx?g=2e4ff04d</w:t>
        </w:r>
      </w:hyperlink>
      <w:hyperlink r:id="rId7"/>
      <w:hyperlink r:id="rId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81d2</w:t>
        </w:r>
      </w:hyperlink>
      <w:hyperlink r:id="rId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44c9</w:t>
        </w:r>
      </w:hyperlink>
      <w:hyperlink r:id="rId1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93d5</w:t>
        </w:r>
      </w:hyperlink>
      <w:hyperlink r:id="rId13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14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da55d6f75980</w:t>
        </w:r>
      </w:hyperlink>
      <w:hyperlink r:id="rId15">
        <w:r>
          <w:rPr>
            <w:b/>
            <w:color w:val="FF0000"/>
          </w:rPr>
          <w:t xml:space="preserve"> </w:t>
        </w:r>
      </w:hyperlink>
    </w:p>
    <w:p w:rsidR="006B153F" w:rsidRDefault="00997BF1">
      <w:pPr>
        <w:pStyle w:val="Balk1"/>
        <w:numPr>
          <w:ilvl w:val="0"/>
          <w:numId w:val="0"/>
        </w:numPr>
        <w:spacing w:after="59"/>
        <w:ind w:left="-5"/>
      </w:pPr>
      <w:r>
        <w:t xml:space="preserve">A) Genel Başvuru Kriterleri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Lisans son sınıf, yüksek lisans veya doktora öğrencisi,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İyi düzeyde en az bir yabancı dil bilgisine sahip,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4 üzerinden 2,5 veya üzeri not ortalamasına sahip, </w:t>
      </w:r>
    </w:p>
    <w:p w:rsidR="006B153F" w:rsidRDefault="00997BF1">
      <w:pPr>
        <w:numPr>
          <w:ilvl w:val="0"/>
          <w:numId w:val="1"/>
        </w:numPr>
        <w:spacing w:line="298" w:lineRule="auto"/>
        <w:ind w:right="267" w:hanging="360"/>
      </w:pPr>
      <w:r>
        <w:t xml:space="preserve">Haftada asgari 2,5 iş günü çalışabilir durumda </w:t>
      </w:r>
      <w:proofErr w:type="gramStart"/>
      <w:r>
        <w:t>olan  adayların</w:t>
      </w:r>
      <w:proofErr w:type="gramEnd"/>
      <w:r>
        <w:t xml:space="preserve"> başvuruları kabul edilecektir. </w:t>
      </w:r>
    </w:p>
    <w:p w:rsidR="006B153F" w:rsidRDefault="00997BF1">
      <w:pPr>
        <w:spacing w:after="128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6B153F" w:rsidRDefault="00997BF1">
      <w:pPr>
        <w:spacing w:line="297" w:lineRule="auto"/>
        <w:ind w:left="10" w:right="267"/>
      </w:pPr>
      <w:r>
        <w:t xml:space="preserve">Yüksek Lisans ve Doktorasını aşağıdaki alanlarda yapan veya yapmayı planlayan adaylar öncelikli değerlendirilecektir.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Performans Değerlendirme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Ücret ve Ödül Sistemi Yönetimi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İnsan Kaynağı Eğitimi ve Geliştirme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Seçme ve Yerleştirme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Yetenek Yönetimi </w:t>
      </w:r>
    </w:p>
    <w:p w:rsidR="006B153F" w:rsidRDefault="00997BF1">
      <w:pPr>
        <w:numPr>
          <w:ilvl w:val="0"/>
          <w:numId w:val="1"/>
        </w:numPr>
        <w:ind w:right="267" w:hanging="360"/>
      </w:pPr>
      <w:r>
        <w:t xml:space="preserve">Ölçme ve Değerlendirme </w:t>
      </w:r>
    </w:p>
    <w:p w:rsidR="006B153F" w:rsidRDefault="00997BF1">
      <w:pPr>
        <w:numPr>
          <w:ilvl w:val="0"/>
          <w:numId w:val="1"/>
        </w:numPr>
        <w:spacing w:after="258"/>
        <w:ind w:right="267" w:hanging="360"/>
      </w:pPr>
      <w:r>
        <w:t xml:space="preserve">Kariyer Planlama </w:t>
      </w:r>
    </w:p>
    <w:p w:rsidR="006B153F" w:rsidRDefault="00997BF1">
      <w:pPr>
        <w:pStyle w:val="Balk1"/>
        <w:numPr>
          <w:ilvl w:val="0"/>
          <w:numId w:val="0"/>
        </w:numPr>
        <w:ind w:left="-5"/>
      </w:pPr>
      <w:r>
        <w:t>B) Daire Başkanlığı Özelinde Başvuru Kriterleri 1)</w:t>
      </w:r>
      <w:r>
        <w:rPr>
          <w:rFonts w:ascii="Arial" w:eastAsia="Arial" w:hAnsi="Arial" w:cs="Arial"/>
        </w:rPr>
        <w:t xml:space="preserve"> </w:t>
      </w:r>
      <w:r>
        <w:t xml:space="preserve">İnsan Kaynağı ve Kariyer Planlama Dairesi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STATA ya da R programlarının en az birini orta ve üzeri düzeyde bilen,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Tercihen büyük ölçekli mikro düzeyde veri setleri ve GIS (Coğrafi Bilgi Sistemleri) üzerine bilgi ve deneyim sahibi olan, </w:t>
      </w:r>
    </w:p>
    <w:p w:rsidR="006B153F" w:rsidRDefault="00997BF1">
      <w:pPr>
        <w:spacing w:after="55"/>
        <w:ind w:left="10" w:right="267"/>
      </w:pPr>
      <w:r>
        <w:t xml:space="preserve">Aşağıdaki bölümlerin lisans son sınıf, yüksek lisans ve doktora öğrencilerinin başvuruları kabul edilecektir. </w:t>
      </w:r>
    </w:p>
    <w:p w:rsidR="006B153F" w:rsidRDefault="00997BF1">
      <w:pPr>
        <w:numPr>
          <w:ilvl w:val="0"/>
          <w:numId w:val="2"/>
        </w:numPr>
        <w:ind w:right="267" w:hanging="360"/>
      </w:pPr>
      <w:proofErr w:type="spellStart"/>
      <w:r>
        <w:t>Aktüerya</w:t>
      </w:r>
      <w:proofErr w:type="spellEnd"/>
      <w:r>
        <w:t xml:space="preserve">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Eğitimde Ölçme ve Değerlendirme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Ekonometri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Ekonomi / İktisat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Endüstri Mühendisliği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İstatistik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İşletme </w:t>
      </w:r>
    </w:p>
    <w:p w:rsidR="006B153F" w:rsidRDefault="00997BF1">
      <w:pPr>
        <w:numPr>
          <w:ilvl w:val="0"/>
          <w:numId w:val="2"/>
        </w:numPr>
        <w:ind w:right="267" w:hanging="360"/>
      </w:pPr>
      <w:r>
        <w:t xml:space="preserve">Matematik / Matematik Mühendisliği </w:t>
      </w:r>
    </w:p>
    <w:p w:rsidR="006B153F" w:rsidRDefault="00997BF1">
      <w:pPr>
        <w:numPr>
          <w:ilvl w:val="0"/>
          <w:numId w:val="2"/>
        </w:numPr>
        <w:spacing w:after="243"/>
        <w:ind w:right="267" w:hanging="360"/>
      </w:pPr>
      <w:r>
        <w:t xml:space="preserve">Yönetim Bilişim Sistemleri </w:t>
      </w:r>
    </w:p>
    <w:p w:rsidR="006B153F" w:rsidRDefault="00997BF1">
      <w:pPr>
        <w:pStyle w:val="Balk1"/>
        <w:spacing w:after="0"/>
        <w:ind w:left="345" w:hanging="360"/>
      </w:pPr>
      <w:r>
        <w:t xml:space="preserve">Projeler ve Bilişim Teknolojileri Dairesi </w:t>
      </w:r>
    </w:p>
    <w:p w:rsidR="006B153F" w:rsidRDefault="00997BF1">
      <w:pPr>
        <w:spacing w:after="58"/>
        <w:ind w:left="10" w:right="267"/>
      </w:pPr>
      <w:r>
        <w:t xml:space="preserve">Aşağıdaki bölümlerin lisans son sınıf, yüksek lisans ve doktora öğrencilerinin başvuruları kabul edilecektir.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t xml:space="preserve">Bilgisayar Mühendisliği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t xml:space="preserve">Yazılım Mühendisliği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t xml:space="preserve">Endüstri Mühendisliği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t xml:space="preserve">İstatistik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lastRenderedPageBreak/>
        <w:t xml:space="preserve">Psikoloji </w:t>
      </w:r>
    </w:p>
    <w:p w:rsidR="006B153F" w:rsidRDefault="00997BF1">
      <w:pPr>
        <w:numPr>
          <w:ilvl w:val="0"/>
          <w:numId w:val="3"/>
        </w:numPr>
        <w:ind w:right="267" w:hanging="360"/>
      </w:pPr>
      <w:r>
        <w:t xml:space="preserve">Yönetim Bilişim Sistemleri </w:t>
      </w:r>
    </w:p>
    <w:p w:rsidR="006B153F" w:rsidRDefault="00997BF1">
      <w:pPr>
        <w:pStyle w:val="Balk1"/>
        <w:spacing w:after="0"/>
        <w:ind w:left="345" w:hanging="360"/>
      </w:pPr>
      <w:r>
        <w:t xml:space="preserve">Yetenek Kazanımı ve Organizasyon Dairesi   </w:t>
      </w:r>
    </w:p>
    <w:p w:rsidR="006B153F" w:rsidRDefault="00997BF1">
      <w:pPr>
        <w:spacing w:after="204"/>
        <w:ind w:left="10" w:right="267"/>
      </w:pPr>
      <w:r>
        <w:t xml:space="preserve">Aşağıdaki bölümlerin lisans son sınıf, yüksek lisans ve doktora öğrencilerinin başvuruları kabul edilecektir. </w:t>
      </w:r>
    </w:p>
    <w:p w:rsidR="006B153F" w:rsidRDefault="00997BF1">
      <w:pPr>
        <w:pStyle w:val="Balk1"/>
        <w:numPr>
          <w:ilvl w:val="0"/>
          <w:numId w:val="0"/>
        </w:numPr>
        <w:ind w:left="718"/>
      </w:pPr>
      <w:r>
        <w:t xml:space="preserve">Lisans ve Yüksek Lisans Bölümleri </w:t>
      </w:r>
    </w:p>
    <w:p w:rsidR="006B153F" w:rsidRDefault="00997BF1">
      <w:pPr>
        <w:numPr>
          <w:ilvl w:val="0"/>
          <w:numId w:val="4"/>
        </w:numPr>
        <w:ind w:right="267" w:hanging="360"/>
      </w:pPr>
      <w:r>
        <w:t xml:space="preserve">Endüstri Mühendisliği </w:t>
      </w:r>
    </w:p>
    <w:p w:rsidR="006B153F" w:rsidRDefault="00997BF1">
      <w:pPr>
        <w:numPr>
          <w:ilvl w:val="0"/>
          <w:numId w:val="4"/>
        </w:numPr>
        <w:ind w:right="267" w:hanging="360"/>
      </w:pPr>
      <w:r>
        <w:t xml:space="preserve">İşletme/ İşletme Mühendisliği </w:t>
      </w:r>
    </w:p>
    <w:p w:rsidR="006B153F" w:rsidRDefault="00997BF1">
      <w:pPr>
        <w:numPr>
          <w:ilvl w:val="0"/>
          <w:numId w:val="4"/>
        </w:numPr>
        <w:ind w:right="267" w:hanging="360"/>
      </w:pPr>
      <w:r>
        <w:t xml:space="preserve">Psikoloji / Rehberlik ve Psikolojik Danışmanlık </w:t>
      </w:r>
    </w:p>
    <w:p w:rsidR="006B153F" w:rsidRDefault="00997BF1">
      <w:pPr>
        <w:numPr>
          <w:ilvl w:val="0"/>
          <w:numId w:val="4"/>
        </w:numPr>
        <w:ind w:right="267" w:hanging="360"/>
      </w:pPr>
      <w:r>
        <w:t xml:space="preserve">Siyaset Bilimi ve/veya Uluslararası İlişkiler </w:t>
      </w:r>
    </w:p>
    <w:p w:rsidR="006B153F" w:rsidRDefault="00997BF1">
      <w:pPr>
        <w:numPr>
          <w:ilvl w:val="0"/>
          <w:numId w:val="4"/>
        </w:numPr>
        <w:ind w:right="267" w:hanging="360"/>
      </w:pPr>
      <w:r>
        <w:t xml:space="preserve">Sosyoloji </w:t>
      </w:r>
    </w:p>
    <w:p w:rsidR="006B153F" w:rsidRDefault="00997BF1">
      <w:pPr>
        <w:numPr>
          <w:ilvl w:val="0"/>
          <w:numId w:val="4"/>
        </w:numPr>
        <w:spacing w:after="159"/>
        <w:ind w:right="267" w:hanging="360"/>
      </w:pPr>
      <w:r>
        <w:t xml:space="preserve">Yönetim Bilişim Sistemleri </w:t>
      </w:r>
    </w:p>
    <w:p w:rsidR="006B153F" w:rsidRDefault="00997BF1">
      <w:pPr>
        <w:pStyle w:val="Balk1"/>
        <w:numPr>
          <w:ilvl w:val="0"/>
          <w:numId w:val="0"/>
        </w:numPr>
        <w:ind w:left="718"/>
      </w:pPr>
      <w:r>
        <w:t xml:space="preserve">Lisansüstü Bölümleri </w:t>
      </w:r>
    </w:p>
    <w:p w:rsidR="006B153F" w:rsidRDefault="00997BF1">
      <w:pPr>
        <w:numPr>
          <w:ilvl w:val="0"/>
          <w:numId w:val="5"/>
        </w:numPr>
        <w:ind w:right="267" w:hanging="360"/>
      </w:pPr>
      <w:r>
        <w:t xml:space="preserve">Endüstri İlişkileri ve İnsan Kaynakları </w:t>
      </w:r>
    </w:p>
    <w:p w:rsidR="006B153F" w:rsidRDefault="00997BF1">
      <w:pPr>
        <w:numPr>
          <w:ilvl w:val="0"/>
          <w:numId w:val="5"/>
        </w:numPr>
        <w:ind w:right="267" w:hanging="360"/>
      </w:pPr>
      <w:r>
        <w:t xml:space="preserve">Endüstri ve Örgüt Psikolojisi </w:t>
      </w:r>
    </w:p>
    <w:p w:rsidR="006B153F" w:rsidRDefault="00997BF1">
      <w:pPr>
        <w:numPr>
          <w:ilvl w:val="0"/>
          <w:numId w:val="5"/>
        </w:numPr>
        <w:ind w:right="267" w:hanging="360"/>
      </w:pPr>
      <w:r>
        <w:t xml:space="preserve">Örgütsel Davranış </w:t>
      </w:r>
    </w:p>
    <w:p w:rsidR="006B153F" w:rsidRDefault="00997BF1">
      <w:pPr>
        <w:numPr>
          <w:ilvl w:val="0"/>
          <w:numId w:val="5"/>
        </w:numPr>
        <w:ind w:right="267" w:hanging="360"/>
      </w:pPr>
      <w:r>
        <w:t xml:space="preserve">Sosyal Psikoloji </w:t>
      </w:r>
    </w:p>
    <w:p w:rsidR="006B153F" w:rsidRDefault="00997BF1">
      <w:pPr>
        <w:numPr>
          <w:ilvl w:val="0"/>
          <w:numId w:val="5"/>
        </w:numPr>
        <w:ind w:right="267" w:hanging="360"/>
      </w:pPr>
      <w:r>
        <w:t xml:space="preserve">Yönetim ve Organizasyon </w:t>
      </w:r>
    </w:p>
    <w:p w:rsidR="006B153F" w:rsidRDefault="00997BF1">
      <w:pPr>
        <w:spacing w:after="31" w:line="259" w:lineRule="auto"/>
        <w:ind w:left="1068" w:firstLine="0"/>
        <w:jc w:val="left"/>
      </w:pPr>
      <w:r>
        <w:t xml:space="preserve"> </w:t>
      </w:r>
    </w:p>
    <w:p w:rsidR="006B153F" w:rsidRDefault="00997BF1">
      <w:pPr>
        <w:pStyle w:val="Balk1"/>
        <w:ind w:left="345" w:hanging="360"/>
      </w:pPr>
      <w:r>
        <w:t xml:space="preserve">Yönetim Hizmetleri Daire Başkanlığı </w:t>
      </w:r>
    </w:p>
    <w:p w:rsidR="006B153F" w:rsidRDefault="00997BF1">
      <w:pPr>
        <w:numPr>
          <w:ilvl w:val="0"/>
          <w:numId w:val="6"/>
        </w:numPr>
        <w:ind w:right="267" w:hanging="360"/>
      </w:pPr>
      <w:r>
        <w:t xml:space="preserve">İyi seviyede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 ve </w:t>
      </w:r>
      <w:proofErr w:type="spellStart"/>
      <w:r>
        <w:t>Illustrator</w:t>
      </w:r>
      <w:proofErr w:type="spellEnd"/>
      <w:r>
        <w:t xml:space="preserve"> programlarını bilen, </w:t>
      </w:r>
    </w:p>
    <w:p w:rsidR="006B153F" w:rsidRDefault="00997BF1">
      <w:pPr>
        <w:numPr>
          <w:ilvl w:val="0"/>
          <w:numId w:val="6"/>
        </w:numPr>
        <w:ind w:right="267" w:hanging="360"/>
      </w:pPr>
      <w:r>
        <w:t xml:space="preserve">En az orta seviyede video kurgu programlarını kullanabilen, </w:t>
      </w:r>
    </w:p>
    <w:p w:rsidR="006B153F" w:rsidRDefault="00997BF1">
      <w:pPr>
        <w:numPr>
          <w:ilvl w:val="0"/>
          <w:numId w:val="6"/>
        </w:numPr>
        <w:spacing w:after="152"/>
        <w:ind w:right="267" w:hanging="360"/>
      </w:pPr>
      <w:r>
        <w:t xml:space="preserve">Tercihen metin yazarlığı, içerik üretimi ve/veya sosyal medya yönetimi konusunda deneyimli olan </w:t>
      </w:r>
    </w:p>
    <w:p w:rsidR="006B153F" w:rsidRDefault="00997BF1">
      <w:pPr>
        <w:spacing w:after="204"/>
        <w:ind w:left="10" w:right="267"/>
      </w:pPr>
      <w:r>
        <w:t xml:space="preserve">Aşağıdaki bölümlerin lisans son sınıf, yüksek lisans ve doktora öğrencilerinin başvuruları kabul edilecektir. </w:t>
      </w:r>
    </w:p>
    <w:p w:rsidR="006B153F" w:rsidRDefault="00997BF1">
      <w:pPr>
        <w:pStyle w:val="Balk1"/>
        <w:numPr>
          <w:ilvl w:val="0"/>
          <w:numId w:val="0"/>
        </w:numPr>
        <w:ind w:left="370"/>
      </w:pPr>
      <w:r>
        <w:t xml:space="preserve">Lisans ve Yüksek Lisans Bölümleri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Basın Ekonomisi ve İşletmeciliği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Basın ve Yayın Bölümü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Gazetecilik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Grafik Tasarımı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Görsel İletişim Tasarımı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Görsel Sanatlar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Halkla İlişkiler / Halkla İlişkiler ve Tanıtım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İletişim / İletişim Bilimleri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İletişim Tasarımı ve Yönetimi 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Medya / Medya ve İletişim / Yeni Medya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Radyo, Televizyon ve Sinema  </w:t>
      </w:r>
    </w:p>
    <w:p w:rsidR="006B153F" w:rsidRDefault="00997BF1">
      <w:pPr>
        <w:numPr>
          <w:ilvl w:val="0"/>
          <w:numId w:val="7"/>
        </w:numPr>
        <w:ind w:right="267" w:hanging="360"/>
      </w:pPr>
      <w:r>
        <w:t xml:space="preserve">Reklamcılık ve Tanıtım </w:t>
      </w:r>
    </w:p>
    <w:p w:rsidR="006B153F" w:rsidRDefault="00997BF1">
      <w:pPr>
        <w:numPr>
          <w:ilvl w:val="0"/>
          <w:numId w:val="7"/>
        </w:numPr>
        <w:spacing w:after="157"/>
        <w:ind w:right="267" w:hanging="360"/>
      </w:pPr>
      <w:r>
        <w:t xml:space="preserve">Siyaset Bilimi ve Kamu Yönetimi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Uluslararası İlişkiler </w:t>
      </w:r>
    </w:p>
    <w:p w:rsidR="006B153F" w:rsidRDefault="00997BF1">
      <w:pPr>
        <w:pStyle w:val="Balk1"/>
        <w:numPr>
          <w:ilvl w:val="0"/>
          <w:numId w:val="0"/>
        </w:numPr>
        <w:ind w:left="370"/>
      </w:pPr>
      <w:r>
        <w:t xml:space="preserve">Yüksek Lisans Bölümleri </w:t>
      </w:r>
    </w:p>
    <w:p w:rsidR="006B153F" w:rsidRDefault="00997BF1">
      <w:pPr>
        <w:numPr>
          <w:ilvl w:val="0"/>
          <w:numId w:val="8"/>
        </w:numPr>
        <w:ind w:right="267" w:hanging="360"/>
      </w:pPr>
      <w:r>
        <w:t xml:space="preserve">İletişim Bilimleri </w:t>
      </w:r>
    </w:p>
    <w:p w:rsidR="006B153F" w:rsidRDefault="00997BF1">
      <w:pPr>
        <w:numPr>
          <w:ilvl w:val="0"/>
          <w:numId w:val="8"/>
        </w:numPr>
        <w:ind w:right="267" w:hanging="360"/>
      </w:pPr>
      <w:r>
        <w:t xml:space="preserve">Kültürel Çalışmalar ve Medya Programı </w:t>
      </w:r>
    </w:p>
    <w:p w:rsidR="006B153F" w:rsidRDefault="00997BF1">
      <w:pPr>
        <w:numPr>
          <w:ilvl w:val="0"/>
          <w:numId w:val="8"/>
        </w:numPr>
        <w:ind w:right="267" w:hanging="360"/>
      </w:pPr>
      <w:r>
        <w:lastRenderedPageBreak/>
        <w:t xml:space="preserve">Medya ve İletişim Çalışmaları  </w:t>
      </w:r>
    </w:p>
    <w:p w:rsidR="006B153F" w:rsidRDefault="00997BF1">
      <w:pPr>
        <w:numPr>
          <w:ilvl w:val="0"/>
          <w:numId w:val="8"/>
        </w:numPr>
        <w:spacing w:after="104"/>
        <w:ind w:right="267" w:hanging="360"/>
      </w:pPr>
      <w:r>
        <w:t xml:space="preserve">Medya ve Görsel çalışmalar </w:t>
      </w:r>
    </w:p>
    <w:p w:rsidR="006B153F" w:rsidRDefault="00997BF1">
      <w:pPr>
        <w:spacing w:after="0" w:line="259" w:lineRule="auto"/>
        <w:ind w:left="0" w:firstLine="0"/>
        <w:jc w:val="left"/>
      </w:pPr>
      <w:r>
        <w:t xml:space="preserve"> </w:t>
      </w:r>
    </w:p>
    <w:p w:rsidR="006B153F" w:rsidRDefault="00997BF1">
      <w:pPr>
        <w:pStyle w:val="Balk1"/>
        <w:numPr>
          <w:ilvl w:val="0"/>
          <w:numId w:val="0"/>
        </w:numPr>
        <w:ind w:left="-5"/>
      </w:pPr>
      <w:r>
        <w:t xml:space="preserve">EK-2: CUMHURBAŞKANLIĞI FİNANS OFİSİ BAŞKANLIĞI YARI ZAMANLI PERSONEL İLANI  </w:t>
      </w:r>
    </w:p>
    <w:p w:rsidR="006B153F" w:rsidRDefault="00997BF1">
      <w:pPr>
        <w:spacing w:after="0" w:line="259" w:lineRule="auto"/>
        <w:ind w:left="0" w:firstLine="0"/>
        <w:jc w:val="right"/>
      </w:pPr>
      <w:r>
        <w:t>Ek-2</w:t>
      </w:r>
    </w:p>
    <w:p w:rsidR="006B153F" w:rsidRDefault="00997BF1">
      <w:pPr>
        <w:spacing w:after="180" w:line="291" w:lineRule="auto"/>
        <w:ind w:left="0" w:firstLine="0"/>
        <w:jc w:val="left"/>
      </w:pPr>
      <w:r>
        <w:rPr>
          <w:b/>
        </w:rPr>
        <w:t xml:space="preserve">Başvuru Bağlantı Adresi: </w:t>
      </w:r>
      <w:hyperlink r:id="rId16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https://kariyerkapisi.cbiko.gov.tr/br_StajBasvuru.aspx?g=ed570507</w:t>
        </w:r>
      </w:hyperlink>
      <w:hyperlink r:id="rId17"/>
      <w:hyperlink r:id="rId18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17b0</w:t>
        </w:r>
      </w:hyperlink>
      <w:hyperlink r:id="rId19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20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4b09</w:t>
        </w:r>
      </w:hyperlink>
      <w:hyperlink r:id="rId21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22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a078</w:t>
        </w:r>
      </w:hyperlink>
      <w:hyperlink r:id="rId23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-</w:t>
        </w:r>
      </w:hyperlink>
      <w:hyperlink r:id="rId24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20ed6bd6ae56</w:t>
        </w:r>
      </w:hyperlink>
      <w:hyperlink r:id="rId25">
        <w:r>
          <w:rPr>
            <w:b/>
            <w:color w:val="FF0000"/>
          </w:rPr>
          <w:t xml:space="preserve"> </w:t>
        </w:r>
      </w:hyperlink>
    </w:p>
    <w:p w:rsidR="006B153F" w:rsidRDefault="00997BF1">
      <w:pPr>
        <w:pStyle w:val="Balk1"/>
        <w:numPr>
          <w:ilvl w:val="0"/>
          <w:numId w:val="0"/>
        </w:numPr>
        <w:spacing w:after="59"/>
        <w:ind w:left="-5"/>
      </w:pPr>
      <w:r>
        <w:t xml:space="preserve">Başvuru Kriterleri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Lisans son sınıf, yüksek lisans veya doktora öğrencisi,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İyi derecede İngilizce dil bilgisine sahip,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Not ortalaması 4 üzerinden 3 ve üzeri, </w:t>
      </w:r>
    </w:p>
    <w:p w:rsidR="006B153F" w:rsidRDefault="00997BF1">
      <w:pPr>
        <w:numPr>
          <w:ilvl w:val="0"/>
          <w:numId w:val="9"/>
        </w:numPr>
        <w:spacing w:after="174"/>
        <w:ind w:right="267" w:hanging="360"/>
      </w:pPr>
      <w:r>
        <w:t xml:space="preserve">Haftada en az 2,5 gün çalışabilir durumda olan, </w:t>
      </w:r>
    </w:p>
    <w:p w:rsidR="006B153F" w:rsidRDefault="00997BF1">
      <w:pPr>
        <w:spacing w:after="231"/>
        <w:ind w:left="10" w:right="267"/>
      </w:pPr>
      <w:r>
        <w:t xml:space="preserve">Aşağıdaki (tercihen İngilizce eğitim veren) lisans/lisansüstü bölümlerde öğrenimini sürdüren adayların başvuruları kabul edilecektir: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Bilgisayar Mühendisliği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Bilişim Mühendisliği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Ekonometri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Ekonomi / İktisat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Elektrik ve Elektronik Mühendisliği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Endüstri Mühendisliği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Enformatik Mühendisliği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İşletme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İşletme Mühendisliği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Maliye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Sistem Mühendisliği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Siyaset Bilimi ve Kamu Yönetimi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Uluslararası İlişkiler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Uluslararası Ticaret ve Finans </w:t>
      </w:r>
    </w:p>
    <w:p w:rsidR="006B153F" w:rsidRDefault="00997BF1">
      <w:pPr>
        <w:numPr>
          <w:ilvl w:val="0"/>
          <w:numId w:val="9"/>
        </w:numPr>
        <w:spacing w:line="384" w:lineRule="auto"/>
        <w:ind w:right="267" w:hanging="360"/>
      </w:pPr>
      <w:r>
        <w:t xml:space="preserve">Yazılım Mühendisliği </w:t>
      </w:r>
      <w:r>
        <w:rPr>
          <w:b/>
        </w:rPr>
        <w:t xml:space="preserve">Tercih Kriterleri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Yoğun çalışma saatleri konusunda bir çekincesi veya engeli olmayan,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Araştırmaya açık ve belirli takvimli projelerde yer almaya istekli,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Takım çalışmasına yatkın,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Analitik düşünce ve analitik çözümleme yeteneğine sahip, </w:t>
      </w:r>
    </w:p>
    <w:p w:rsidR="006B153F" w:rsidRDefault="00997BF1">
      <w:pPr>
        <w:numPr>
          <w:ilvl w:val="0"/>
          <w:numId w:val="9"/>
        </w:numPr>
        <w:spacing w:after="69"/>
        <w:ind w:right="267" w:hanging="360"/>
      </w:pPr>
      <w:r>
        <w:t xml:space="preserve">Gelişime açık, kaynak bilgileri araştırma ve raporlama konusunda deneyim, ilgi ve yetenek sahibi,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Microsoft Ofis programını verimli bir şekilde kullanabilen,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Bilgisayar yazılım programları deneyimi ya da bilgisi olan (Office Macro, Java, </w:t>
      </w:r>
      <w:proofErr w:type="spellStart"/>
      <w:r>
        <w:t>Stata</w:t>
      </w:r>
      <w:proofErr w:type="spellEnd"/>
      <w:r>
        <w:t xml:space="preserve">, R, </w:t>
      </w:r>
      <w:proofErr w:type="spellStart"/>
      <w:r>
        <w:t>MatlaB</w:t>
      </w:r>
      <w:proofErr w:type="spellEnd"/>
      <w:r>
        <w:t xml:space="preserve">, </w:t>
      </w:r>
      <w:proofErr w:type="spellStart"/>
      <w:r>
        <w:t>Stata</w:t>
      </w:r>
      <w:proofErr w:type="spellEnd"/>
      <w:r>
        <w:t xml:space="preserve">, SPSS, Gauss),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Yüksek Lisans ve üzeri eğitimine devam eden, </w:t>
      </w:r>
    </w:p>
    <w:p w:rsidR="006B153F" w:rsidRDefault="00997BF1">
      <w:pPr>
        <w:numPr>
          <w:ilvl w:val="0"/>
          <w:numId w:val="9"/>
        </w:numPr>
        <w:ind w:right="267" w:hanging="360"/>
      </w:pPr>
      <w:r>
        <w:t xml:space="preserve">Mühendislik Fakültesi adayları için kariyerini finansal teknolojiler ve internet </w:t>
      </w:r>
    </w:p>
    <w:p w:rsidR="006B153F" w:rsidRDefault="00997BF1">
      <w:pPr>
        <w:ind w:left="1090" w:right="267"/>
      </w:pPr>
      <w:proofErr w:type="gramStart"/>
      <w:r>
        <w:t>teknolojileri</w:t>
      </w:r>
      <w:proofErr w:type="gramEnd"/>
      <w:r>
        <w:t xml:space="preserve"> üzerinde geliştirmek isteyen adaylar öncelikli tercih edilecektir. </w:t>
      </w:r>
    </w:p>
    <w:p w:rsidR="006B153F" w:rsidRDefault="00997BF1">
      <w:pPr>
        <w:spacing w:after="0" w:line="259" w:lineRule="auto"/>
        <w:ind w:left="0" w:firstLine="0"/>
        <w:jc w:val="left"/>
      </w:pPr>
      <w:r>
        <w:t xml:space="preserve"> </w:t>
      </w:r>
    </w:p>
    <w:sectPr w:rsidR="006B153F">
      <w:pgSz w:w="11906" w:h="16838"/>
      <w:pgMar w:top="1447" w:right="1140" w:bottom="12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7534"/>
    <w:multiLevelType w:val="hybridMultilevel"/>
    <w:tmpl w:val="55F63118"/>
    <w:lvl w:ilvl="0" w:tplc="CAD6FCCE">
      <w:start w:val="2"/>
      <w:numFmt w:val="decimal"/>
      <w:pStyle w:val="Balk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89B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CA3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06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1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432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8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84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CEE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A26420"/>
    <w:multiLevelType w:val="hybridMultilevel"/>
    <w:tmpl w:val="B1EEADC6"/>
    <w:lvl w:ilvl="0" w:tplc="1042247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2FCC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0230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0E4F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2E8C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A7B2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8E42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80AA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0246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033C71"/>
    <w:multiLevelType w:val="hybridMultilevel"/>
    <w:tmpl w:val="F91C53EE"/>
    <w:lvl w:ilvl="0" w:tplc="240087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C54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096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01A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45A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ED2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6F9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452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836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9A2505"/>
    <w:multiLevelType w:val="hybridMultilevel"/>
    <w:tmpl w:val="F7FAD666"/>
    <w:lvl w:ilvl="0" w:tplc="ADA4DE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E18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64A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011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E6F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296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808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AE5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8FC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7C307D"/>
    <w:multiLevelType w:val="hybridMultilevel"/>
    <w:tmpl w:val="DB4C7B70"/>
    <w:lvl w:ilvl="0" w:tplc="D944BD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C9F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A63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2C7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28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CE5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ED7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C8A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A6E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896B3E"/>
    <w:multiLevelType w:val="hybridMultilevel"/>
    <w:tmpl w:val="0EC87DF6"/>
    <w:lvl w:ilvl="0" w:tplc="E9E45F3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659AE">
      <w:start w:val="1"/>
      <w:numFmt w:val="bullet"/>
      <w:lvlText w:val="o"/>
      <w:lvlJc w:val="left"/>
      <w:pPr>
        <w:ind w:left="1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45B80">
      <w:start w:val="1"/>
      <w:numFmt w:val="bullet"/>
      <w:lvlText w:val="▪"/>
      <w:lvlJc w:val="left"/>
      <w:pPr>
        <w:ind w:left="2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AE672">
      <w:start w:val="1"/>
      <w:numFmt w:val="bullet"/>
      <w:lvlText w:val="•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40694">
      <w:start w:val="1"/>
      <w:numFmt w:val="bullet"/>
      <w:lvlText w:val="o"/>
      <w:lvlJc w:val="left"/>
      <w:pPr>
        <w:ind w:left="3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2D274">
      <w:start w:val="1"/>
      <w:numFmt w:val="bullet"/>
      <w:lvlText w:val="▪"/>
      <w:lvlJc w:val="left"/>
      <w:pPr>
        <w:ind w:left="4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00E5E">
      <w:start w:val="1"/>
      <w:numFmt w:val="bullet"/>
      <w:lvlText w:val="•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C8080">
      <w:start w:val="1"/>
      <w:numFmt w:val="bullet"/>
      <w:lvlText w:val="o"/>
      <w:lvlJc w:val="left"/>
      <w:pPr>
        <w:ind w:left="5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00A58">
      <w:start w:val="1"/>
      <w:numFmt w:val="bullet"/>
      <w:lvlText w:val="▪"/>
      <w:lvlJc w:val="left"/>
      <w:pPr>
        <w:ind w:left="6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FBA7E2E"/>
    <w:multiLevelType w:val="hybridMultilevel"/>
    <w:tmpl w:val="0D689F3C"/>
    <w:lvl w:ilvl="0" w:tplc="5E52F2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CEC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E24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E17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63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E07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0C4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E70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C69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B6277D"/>
    <w:multiLevelType w:val="hybridMultilevel"/>
    <w:tmpl w:val="2BEC5D3A"/>
    <w:lvl w:ilvl="0" w:tplc="074E99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E71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F6C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4B7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1CDA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705E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663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8ADE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BA97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693498E"/>
    <w:multiLevelType w:val="hybridMultilevel"/>
    <w:tmpl w:val="3F6A26E2"/>
    <w:lvl w:ilvl="0" w:tplc="2B48C9E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8F72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2B57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E897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E000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C29B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AEC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A6DF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A9F3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6EB5CCD"/>
    <w:multiLevelType w:val="hybridMultilevel"/>
    <w:tmpl w:val="F32452DA"/>
    <w:lvl w:ilvl="0" w:tplc="E7BA797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41AC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834D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A152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EE0D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649A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A9D2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6C4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6E02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3F"/>
    <w:rsid w:val="006B153F"/>
    <w:rsid w:val="00997BF1"/>
    <w:rsid w:val="00E1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" w:line="248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10"/>
      </w:numPr>
      <w:spacing w:after="3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" w:line="248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10"/>
      </w:numPr>
      <w:spacing w:after="3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iyerkapisi.cbiko.gov.tr/br_StajBasvuru.aspx?g=2e4ff04d-81d2-44c9-93d5-da55d6f75980" TargetMode="External"/><Relationship Id="rId13" Type="http://schemas.openxmlformats.org/officeDocument/2006/relationships/hyperlink" Target="https://kariyerkapisi.cbiko.gov.tr/br_StajBasvuru.aspx?g=2e4ff04d-81d2-44c9-93d5-da55d6f75980" TargetMode="External"/><Relationship Id="rId18" Type="http://schemas.openxmlformats.org/officeDocument/2006/relationships/hyperlink" Target="https://kariyerkapisi.cbiko.gov.tr/br_StajBasvuru.aspx?g=ed570507-17b0-4b09-a078-20ed6bd6ae5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kariyerkapisi.cbiko.gov.tr/br_StajBasvuru.aspx?g=ed570507-17b0-4b09-a078-20ed6bd6ae56" TargetMode="External"/><Relationship Id="rId7" Type="http://schemas.openxmlformats.org/officeDocument/2006/relationships/hyperlink" Target="https://kariyerkapisi.cbiko.gov.tr/br_StajBasvuru.aspx?g=2e4ff04d-81d2-44c9-93d5-da55d6f75980" TargetMode="External"/><Relationship Id="rId12" Type="http://schemas.openxmlformats.org/officeDocument/2006/relationships/hyperlink" Target="https://kariyerkapisi.cbiko.gov.tr/br_StajBasvuru.aspx?g=2e4ff04d-81d2-44c9-93d5-da55d6f75980" TargetMode="External"/><Relationship Id="rId17" Type="http://schemas.openxmlformats.org/officeDocument/2006/relationships/hyperlink" Target="https://kariyerkapisi.cbiko.gov.tr/br_StajBasvuru.aspx?g=ed570507-17b0-4b09-a078-20ed6bd6ae56" TargetMode="External"/><Relationship Id="rId25" Type="http://schemas.openxmlformats.org/officeDocument/2006/relationships/hyperlink" Target="https://kariyerkapisi.cbiko.gov.tr/br_StajBasvuru.aspx?g=ed570507-17b0-4b09-a078-20ed6bd6ae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riyerkapisi.cbiko.gov.tr/br_StajBasvuru.aspx?g=ed570507-17b0-4b09-a078-20ed6bd6ae56" TargetMode="External"/><Relationship Id="rId20" Type="http://schemas.openxmlformats.org/officeDocument/2006/relationships/hyperlink" Target="https://kariyerkapisi.cbiko.gov.tr/br_StajBasvuru.aspx?g=ed570507-17b0-4b09-a078-20ed6bd6ae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riyerkapisi.cbiko.gov.tr/br_StajBasvuru.aspx?g=2e4ff04d-81d2-44c9-93d5-da55d6f75980" TargetMode="External"/><Relationship Id="rId11" Type="http://schemas.openxmlformats.org/officeDocument/2006/relationships/hyperlink" Target="https://kariyerkapisi.cbiko.gov.tr/br_StajBasvuru.aspx?g=2e4ff04d-81d2-44c9-93d5-da55d6f75980" TargetMode="External"/><Relationship Id="rId24" Type="http://schemas.openxmlformats.org/officeDocument/2006/relationships/hyperlink" Target="https://kariyerkapisi.cbiko.gov.tr/br_StajBasvuru.aspx?g=ed570507-17b0-4b09-a078-20ed6bd6ae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riyerkapisi.cbiko.gov.tr/br_StajBasvuru.aspx?g=2e4ff04d-81d2-44c9-93d5-da55d6f75980" TargetMode="External"/><Relationship Id="rId23" Type="http://schemas.openxmlformats.org/officeDocument/2006/relationships/hyperlink" Target="https://kariyerkapisi.cbiko.gov.tr/br_StajBasvuru.aspx?g=ed570507-17b0-4b09-a078-20ed6bd6ae56" TargetMode="External"/><Relationship Id="rId10" Type="http://schemas.openxmlformats.org/officeDocument/2006/relationships/hyperlink" Target="https://kariyerkapisi.cbiko.gov.tr/br_StajBasvuru.aspx?g=2e4ff04d-81d2-44c9-93d5-da55d6f75980" TargetMode="External"/><Relationship Id="rId19" Type="http://schemas.openxmlformats.org/officeDocument/2006/relationships/hyperlink" Target="https://kariyerkapisi.cbiko.gov.tr/br_StajBasvuru.aspx?g=ed570507-17b0-4b09-a078-20ed6bd6ae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iyerkapisi.cbiko.gov.tr/br_StajBasvuru.aspx?g=2e4ff04d-81d2-44c9-93d5-da55d6f75980" TargetMode="External"/><Relationship Id="rId14" Type="http://schemas.openxmlformats.org/officeDocument/2006/relationships/hyperlink" Target="https://kariyerkapisi.cbiko.gov.tr/br_StajBasvuru.aspx?g=2e4ff04d-81d2-44c9-93d5-da55d6f75980" TargetMode="External"/><Relationship Id="rId22" Type="http://schemas.openxmlformats.org/officeDocument/2006/relationships/hyperlink" Target="https://kariyerkapisi.cbiko.gov.tr/br_StajBasvuru.aspx?g=ed570507-17b0-4b09-a078-20ed6bd6ae5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Bilgilendirme</vt:lpstr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Bilgilendirme</dc:title>
  <dc:subject>Bilgilendirme</dc:subject>
  <dc:creator>enVision Document &amp; Workflow Management System</dc:creator>
  <cp:lastModifiedBy>Windows Kullanıcısı</cp:lastModifiedBy>
  <cp:revision>2</cp:revision>
  <dcterms:created xsi:type="dcterms:W3CDTF">2019-11-06T13:48:00Z</dcterms:created>
  <dcterms:modified xsi:type="dcterms:W3CDTF">2019-11-06T13:48:00Z</dcterms:modified>
</cp:coreProperties>
</file>