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1"/>
        <w:gridCol w:w="4149"/>
        <w:gridCol w:w="888"/>
      </w:tblGrid>
      <w:tr w:rsidR="00CF2403" w:rsidRPr="009B6452" w:rsidTr="005F1BC5">
        <w:trPr>
          <w:trHeight w:val="1404"/>
          <w:jc w:val="center"/>
        </w:trPr>
        <w:tc>
          <w:tcPr>
            <w:tcW w:w="9427" w:type="dxa"/>
            <w:gridSpan w:val="4"/>
            <w:tcBorders>
              <w:bottom w:val="single" w:sz="4" w:space="0" w:color="auto"/>
            </w:tcBorders>
            <w:shd w:val="pct10" w:color="auto" w:fill="auto"/>
          </w:tcPr>
          <w:p w:rsidR="00CF2403" w:rsidRPr="009B6452" w:rsidRDefault="00CF2403" w:rsidP="005F1BC5">
            <w:pPr>
              <w:rPr>
                <w:rFonts w:ascii="Calibri" w:hAnsi="Calibri"/>
                <w:b/>
              </w:rPr>
            </w:pPr>
            <w:r w:rsidRPr="009B6452">
              <w:rPr>
                <w:rFonts w:ascii="Calibri" w:hAnsi="Calibri"/>
                <w:noProof/>
                <w:sz w:val="22"/>
                <w:szCs w:val="22"/>
              </w:rPr>
              <mc:AlternateContent>
                <mc:Choice Requires="wps">
                  <w:drawing>
                    <wp:anchor distT="45720" distB="45720" distL="114300" distR="114300" simplePos="0" relativeHeight="251659264" behindDoc="0" locked="0" layoutInCell="1" allowOverlap="1" wp14:anchorId="0A0BE66C" wp14:editId="059375CF">
                      <wp:simplePos x="0" y="0"/>
                      <wp:positionH relativeFrom="column">
                        <wp:posOffset>1106170</wp:posOffset>
                      </wp:positionH>
                      <wp:positionV relativeFrom="paragraph">
                        <wp:posOffset>146685</wp:posOffset>
                      </wp:positionV>
                      <wp:extent cx="3569335" cy="638175"/>
                      <wp:effectExtent l="0" t="0" r="0" b="952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335" cy="63817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403" w:rsidRPr="00B12828" w:rsidRDefault="00CF2403" w:rsidP="00CF2403">
                                  <w:pPr>
                                    <w:jc w:val="center"/>
                                    <w:rPr>
                                      <w:b/>
                                    </w:rPr>
                                  </w:pPr>
                                  <w:r w:rsidRPr="00B12828">
                                    <w:rPr>
                                      <w:b/>
                                    </w:rPr>
                                    <w:t>ERASMUS+ PERSONEL HAREKETLİLİĞİ</w:t>
                                  </w:r>
                                </w:p>
                                <w:p w:rsidR="00CF2403" w:rsidRPr="00B12828" w:rsidRDefault="00CF2403" w:rsidP="00CF2403">
                                  <w:pPr>
                                    <w:jc w:val="center"/>
                                    <w:rPr>
                                      <w:b/>
                                    </w:rPr>
                                  </w:pPr>
                                  <w:r w:rsidRPr="00B12828">
                                    <w:rPr>
                                      <w:b/>
                                    </w:rPr>
                                    <w:t>BAŞVURU FORMU</w:t>
                                  </w:r>
                                </w:p>
                                <w:p w:rsidR="00CF2403" w:rsidRPr="00B12828" w:rsidRDefault="00CF2403" w:rsidP="00CF2403">
                                  <w:pPr>
                                    <w:jc w:val="center"/>
                                  </w:pPr>
                                  <w:r>
                                    <w:rPr>
                                      <w:b/>
                                    </w:rPr>
                                    <w:t xml:space="preserve">Proje </w:t>
                                  </w:r>
                                  <w:r w:rsidRPr="00B12828">
                                    <w:rPr>
                                      <w:b/>
                                    </w:rPr>
                                    <w:t>Yıl</w:t>
                                  </w:r>
                                  <w:r>
                                    <w:rPr>
                                      <w:b/>
                                    </w:rPr>
                                    <w:t>ı</w:t>
                                  </w:r>
                                  <w:r w:rsidRPr="00B12828">
                                    <w:rPr>
                                      <w:b/>
                                    </w:rPr>
                                    <w:t xml:space="preserve">: </w:t>
                                  </w:r>
                                  <w:r>
                                    <w:rPr>
                                      <w:b/>
                                    </w:rPr>
                                    <w:t>2022</w:t>
                                  </w:r>
                                </w:p>
                                <w:p w:rsidR="00CF2403" w:rsidRDefault="00CF2403" w:rsidP="00CF24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BE66C" id="_x0000_t202" coordsize="21600,21600" o:spt="202" path="m,l,21600r21600,l21600,xe">
                      <v:stroke joinstyle="miter"/>
                      <v:path gradientshapeok="t" o:connecttype="rect"/>
                    </v:shapetype>
                    <v:shape id="Metin Kutusu 2" o:spid="_x0000_s1026" type="#_x0000_t202" style="position:absolute;margin-left:87.1pt;margin-top:11.55pt;width:281.05pt;height: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" fillcolor="#e7e6e6" stroked="f">
                      <v:textbox>
                        <w:txbxContent>
                          <w:p w:rsidR="00CF2403" w:rsidRPr="00B12828" w:rsidRDefault="00CF2403" w:rsidP="00CF2403">
                            <w:pPr>
                              <w:jc w:val="center"/>
                              <w:rPr>
                                <w:b/>
                              </w:rPr>
                            </w:pPr>
                            <w:r w:rsidRPr="00B12828">
                              <w:rPr>
                                <w:b/>
                              </w:rPr>
                              <w:t>ERASMUS+ PERSONEL HAREKETLİLİĞİ</w:t>
                            </w:r>
                          </w:p>
                          <w:p w:rsidR="00CF2403" w:rsidRPr="00B12828" w:rsidRDefault="00CF2403" w:rsidP="00CF2403">
                            <w:pPr>
                              <w:jc w:val="center"/>
                              <w:rPr>
                                <w:b/>
                              </w:rPr>
                            </w:pPr>
                            <w:r w:rsidRPr="00B12828">
                              <w:rPr>
                                <w:b/>
                              </w:rPr>
                              <w:t>BAŞVURU FORMU</w:t>
                            </w:r>
                          </w:p>
                          <w:p w:rsidR="00CF2403" w:rsidRPr="00B12828" w:rsidRDefault="00CF2403" w:rsidP="00CF2403">
                            <w:pPr>
                              <w:jc w:val="center"/>
                            </w:pPr>
                            <w:r>
                              <w:rPr>
                                <w:b/>
                              </w:rPr>
                              <w:t xml:space="preserve">Proje </w:t>
                            </w:r>
                            <w:r w:rsidRPr="00B12828">
                              <w:rPr>
                                <w:b/>
                              </w:rPr>
                              <w:t>Yıl</w:t>
                            </w:r>
                            <w:r>
                              <w:rPr>
                                <w:b/>
                              </w:rPr>
                              <w:t>ı</w:t>
                            </w:r>
                            <w:r w:rsidRPr="00B12828">
                              <w:rPr>
                                <w:b/>
                              </w:rPr>
                              <w:t xml:space="preserve">: </w:t>
                            </w:r>
                            <w:r>
                              <w:rPr>
                                <w:b/>
                              </w:rPr>
                              <w:t>2022</w:t>
                            </w:r>
                          </w:p>
                          <w:p w:rsidR="00CF2403" w:rsidRDefault="00CF2403" w:rsidP="00CF2403"/>
                        </w:txbxContent>
                      </v:textbox>
                      <w10:wrap type="square"/>
                    </v:shape>
                  </w:pict>
                </mc:Fallback>
              </mc:AlternateContent>
            </w: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r w:rsidRPr="009B6452">
              <w:t>Hangi hareketliliğe başvuruda bulunuyorsunuz? Lütfen işaretleyin.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637A95" w:rsidRDefault="00CF2403" w:rsidP="005F1BC5">
            <w:pPr>
              <w:ind w:left="360"/>
            </w:pPr>
            <w:r w:rsidRPr="009B6452">
              <w:sym w:font="Wingdings" w:char="F0A8"/>
            </w:r>
            <w:r w:rsidRPr="009B6452">
              <w:t xml:space="preserve"> Ders Verme Hareketliliği </w:t>
            </w:r>
          </w:p>
          <w:p w:rsidR="00CF2403" w:rsidRPr="009B6452" w:rsidRDefault="00CF2403" w:rsidP="00637A95">
            <w:pPr>
              <w:ind w:left="360"/>
            </w:pPr>
            <w:r w:rsidRPr="00637A95">
              <w:sym w:font="Wingdings" w:char="F0A8"/>
            </w:r>
            <w:r w:rsidRPr="00637A95">
              <w:t xml:space="preserve"> Eğitim Alma Hareketliliği</w:t>
            </w:r>
            <w:bookmarkStart w:id="0" w:name="_GoBack"/>
            <w:bookmarkEnd w:id="0"/>
          </w:p>
        </w:tc>
      </w:tr>
      <w:tr w:rsidR="00CF2403" w:rsidRPr="009B6452" w:rsidTr="005F1BC5">
        <w:trPr>
          <w:trHeight w:val="424"/>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Ad</w:t>
            </w:r>
            <w:r w:rsidR="009342D7">
              <w:rPr>
                <w:b/>
                <w:sz w:val="22"/>
                <w:szCs w:val="22"/>
              </w:rPr>
              <w:t>ı</w:t>
            </w:r>
            <w:r w:rsidRPr="009B6452">
              <w:rPr>
                <w:b/>
                <w:sz w:val="22"/>
                <w:szCs w:val="22"/>
              </w:rPr>
              <w:t xml:space="preserve"> Soyad</w:t>
            </w:r>
            <w:r w:rsidR="009342D7">
              <w:rPr>
                <w:b/>
                <w:sz w:val="22"/>
                <w:szCs w:val="22"/>
              </w:rPr>
              <w:t>ı</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A56088" w:rsidP="00A56088">
            <w:pPr>
              <w:rPr>
                <w:b/>
                <w:sz w:val="22"/>
                <w:szCs w:val="22"/>
              </w:rPr>
            </w:pPr>
            <w:r>
              <w:rPr>
                <w:b/>
                <w:sz w:val="22"/>
                <w:szCs w:val="22"/>
              </w:rPr>
              <w:t>U</w:t>
            </w:r>
            <w:r w:rsidR="00CF2403" w:rsidRPr="009B6452">
              <w:rPr>
                <w:b/>
                <w:sz w:val="22"/>
                <w:szCs w:val="22"/>
              </w:rPr>
              <w:t>nvan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TC Kimlik No</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Kadronuzun Bulunduğu Fakülte/Bölüm</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Hizmet Yılı (Yıl ve Ay Olarak)</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A56088">
            <w:pPr>
              <w:rPr>
                <w:b/>
                <w:sz w:val="22"/>
                <w:szCs w:val="22"/>
              </w:rPr>
            </w:pPr>
            <w:r w:rsidRPr="009B6452">
              <w:rPr>
                <w:b/>
                <w:sz w:val="22"/>
                <w:szCs w:val="22"/>
              </w:rPr>
              <w:t>D</w:t>
            </w:r>
            <w:r w:rsidR="00A56088">
              <w:rPr>
                <w:b/>
                <w:sz w:val="22"/>
                <w:szCs w:val="22"/>
              </w:rPr>
              <w:t>â</w:t>
            </w:r>
            <w:r w:rsidRPr="009B6452">
              <w:rPr>
                <w:b/>
                <w:sz w:val="22"/>
                <w:szCs w:val="22"/>
              </w:rPr>
              <w:t>hili Telefon</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Cep Telefonu</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E-posta</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bottom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Davet Mektubu Alınan Kurum/Ülke</w:t>
            </w:r>
          </w:p>
        </w:tc>
        <w:tc>
          <w:tcPr>
            <w:tcW w:w="5037" w:type="dxa"/>
            <w:gridSpan w:val="2"/>
            <w:tcBorders>
              <w:top w:val="single" w:sz="4" w:space="0" w:color="auto"/>
              <w:left w:val="single" w:sz="4" w:space="0" w:color="auto"/>
              <w:bottom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83"/>
          <w:jc w:val="center"/>
        </w:trPr>
        <w:tc>
          <w:tcPr>
            <w:tcW w:w="4390" w:type="dxa"/>
            <w:gridSpan w:val="2"/>
            <w:tcBorders>
              <w:top w:val="single" w:sz="4" w:space="0" w:color="auto"/>
              <w:right w:val="single" w:sz="4" w:space="0" w:color="auto"/>
            </w:tcBorders>
            <w:shd w:val="clear" w:color="auto" w:fill="FFFFFF"/>
            <w:vAlign w:val="center"/>
          </w:tcPr>
          <w:p w:rsidR="00CF2403" w:rsidRPr="009B6452" w:rsidRDefault="00CF2403" w:rsidP="005F1BC5">
            <w:pPr>
              <w:rPr>
                <w:b/>
                <w:sz w:val="22"/>
                <w:szCs w:val="22"/>
              </w:rPr>
            </w:pPr>
            <w:r w:rsidRPr="009B6452">
              <w:rPr>
                <w:b/>
                <w:sz w:val="22"/>
                <w:szCs w:val="22"/>
              </w:rPr>
              <w:t>Planlanan Hareketlilik Tarihleri</w:t>
            </w:r>
          </w:p>
        </w:tc>
        <w:tc>
          <w:tcPr>
            <w:tcW w:w="5037" w:type="dxa"/>
            <w:gridSpan w:val="2"/>
            <w:tcBorders>
              <w:top w:val="single" w:sz="4" w:space="0" w:color="auto"/>
              <w:left w:val="single" w:sz="4" w:space="0" w:color="auto"/>
            </w:tcBorders>
            <w:shd w:val="clear" w:color="auto" w:fill="FFFFFF"/>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pct10" w:color="auto" w:fill="auto"/>
            <w:vAlign w:val="center"/>
          </w:tcPr>
          <w:p w:rsidR="00CF2403" w:rsidRPr="009B6452" w:rsidRDefault="00CF2403" w:rsidP="005F1BC5">
            <w:pPr>
              <w:rPr>
                <w:b/>
                <w:sz w:val="22"/>
                <w:szCs w:val="22"/>
              </w:rPr>
            </w:pPr>
            <w:r w:rsidRPr="009B6452">
              <w:rPr>
                <w:b/>
                <w:sz w:val="22"/>
                <w:szCs w:val="22"/>
              </w:rPr>
              <w:t>1</w:t>
            </w:r>
          </w:p>
        </w:tc>
        <w:tc>
          <w:tcPr>
            <w:tcW w:w="7830" w:type="dxa"/>
            <w:gridSpan w:val="2"/>
            <w:tcBorders>
              <w:right w:val="single" w:sz="4" w:space="0" w:color="auto"/>
            </w:tcBorders>
            <w:shd w:val="pct10" w:color="auto" w:fill="auto"/>
            <w:vAlign w:val="center"/>
          </w:tcPr>
          <w:p w:rsidR="00CF2403" w:rsidRPr="009B6452" w:rsidRDefault="00CF2403" w:rsidP="005F1BC5">
            <w:pPr>
              <w:rPr>
                <w:b/>
                <w:sz w:val="22"/>
                <w:szCs w:val="22"/>
              </w:rPr>
            </w:pPr>
            <w:r w:rsidRPr="009B6452">
              <w:rPr>
                <w:b/>
                <w:sz w:val="22"/>
                <w:szCs w:val="22"/>
              </w:rPr>
              <w:t>Erasmus+ Programından Yararlanma Sayısı</w:t>
            </w:r>
          </w:p>
        </w:tc>
        <w:tc>
          <w:tcPr>
            <w:tcW w:w="888" w:type="dxa"/>
            <w:tcBorders>
              <w:left w:val="single" w:sz="4" w:space="0" w:color="auto"/>
            </w:tcBorders>
            <w:shd w:val="pct10" w:color="auto" w:fill="auto"/>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637A95">
              <w:rPr>
                <w:sz w:val="22"/>
                <w:szCs w:val="22"/>
              </w:rPr>
              <w:t>Taban Puan</w:t>
            </w:r>
            <w:r w:rsidRPr="009B6452">
              <w:rPr>
                <w:sz w:val="22"/>
                <w:szCs w:val="22"/>
              </w:rPr>
              <w:t xml:space="preserve"> </w:t>
            </w:r>
            <w:r w:rsidRPr="009B6452">
              <w:rPr>
                <w:b/>
                <w:color w:val="FF0000"/>
                <w:sz w:val="22"/>
                <w:szCs w:val="22"/>
              </w:rPr>
              <w:t>+15</w:t>
            </w:r>
          </w:p>
        </w:tc>
        <w:tc>
          <w:tcPr>
            <w:tcW w:w="888" w:type="dxa"/>
            <w:vMerge w:val="restart"/>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Hiç faydalanmamış ya da hak kazanmamış olmak </w:t>
            </w:r>
            <w:r w:rsidRPr="009B6452">
              <w:rPr>
                <w:b/>
                <w:color w:val="FF0000"/>
                <w:sz w:val="22"/>
                <w:szCs w:val="22"/>
              </w:rPr>
              <w:t xml:space="preserve"> + 15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Son iki yılda faydalanmış ya da hak kazanmış olmak </w:t>
            </w:r>
            <w:r w:rsidRPr="009B6452">
              <w:rPr>
                <w:b/>
                <w:color w:val="FF0000"/>
                <w:sz w:val="22"/>
                <w:szCs w:val="22"/>
              </w:rPr>
              <w:t xml:space="preserve"> -15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sz w:val="22"/>
                <w:szCs w:val="22"/>
              </w:rPr>
            </w:pPr>
            <w:r w:rsidRPr="009B6452">
              <w:rPr>
                <w:sz w:val="22"/>
                <w:szCs w:val="22"/>
              </w:rPr>
              <w:t xml:space="preserve">Son iki yılda mücbir sebep göstermeksizin hakkından vazgeçmiş olmak </w:t>
            </w:r>
            <w:r w:rsidRPr="009B6452">
              <w:rPr>
                <w:b/>
                <w:color w:val="FF0000"/>
                <w:sz w:val="22"/>
                <w:szCs w:val="22"/>
              </w:rPr>
              <w:t>-15</w:t>
            </w:r>
          </w:p>
        </w:tc>
        <w:tc>
          <w:tcPr>
            <w:tcW w:w="888" w:type="dxa"/>
            <w:vMerge/>
            <w:tcBorders>
              <w:left w:val="single" w:sz="4" w:space="0" w:color="auto"/>
            </w:tcBorders>
            <w:vAlign w:val="center"/>
          </w:tcPr>
          <w:p w:rsidR="00CF2403" w:rsidRPr="009B6452" w:rsidRDefault="00CF2403" w:rsidP="005F1BC5">
            <w:pPr>
              <w:rPr>
                <w:sz w:val="22"/>
                <w:szCs w:val="22"/>
              </w:rPr>
            </w:pPr>
          </w:p>
        </w:tc>
      </w:tr>
      <w:tr w:rsidR="00CF2403" w:rsidRPr="009B6452" w:rsidTr="005F1BC5">
        <w:trPr>
          <w:trHeight w:val="20"/>
          <w:jc w:val="center"/>
        </w:trPr>
        <w:tc>
          <w:tcPr>
            <w:tcW w:w="709" w:type="dxa"/>
            <w:shd w:val="pct10" w:color="auto" w:fill="auto"/>
            <w:vAlign w:val="center"/>
          </w:tcPr>
          <w:p w:rsidR="00CF2403" w:rsidRPr="009B6452" w:rsidRDefault="00CF2403" w:rsidP="005F1BC5">
            <w:pPr>
              <w:rPr>
                <w:b/>
                <w:sz w:val="22"/>
                <w:szCs w:val="22"/>
              </w:rPr>
            </w:pPr>
            <w:r w:rsidRPr="009B6452">
              <w:rPr>
                <w:b/>
                <w:sz w:val="22"/>
                <w:szCs w:val="22"/>
              </w:rPr>
              <w:t>2</w:t>
            </w:r>
          </w:p>
        </w:tc>
        <w:tc>
          <w:tcPr>
            <w:tcW w:w="7830" w:type="dxa"/>
            <w:gridSpan w:val="2"/>
            <w:tcBorders>
              <w:right w:val="single" w:sz="4" w:space="0" w:color="auto"/>
            </w:tcBorders>
            <w:shd w:val="pct10" w:color="auto" w:fill="auto"/>
            <w:vAlign w:val="center"/>
          </w:tcPr>
          <w:p w:rsidR="00CF2403" w:rsidRPr="009B6452" w:rsidRDefault="00CF2403" w:rsidP="005F1BC5">
            <w:pPr>
              <w:jc w:val="both"/>
              <w:rPr>
                <w:b/>
                <w:sz w:val="22"/>
                <w:szCs w:val="22"/>
              </w:rPr>
            </w:pPr>
            <w:r w:rsidRPr="009B6452">
              <w:rPr>
                <w:b/>
                <w:sz w:val="22"/>
                <w:szCs w:val="22"/>
              </w:rPr>
              <w:t>Yabancı Dil Puanı</w:t>
            </w:r>
          </w:p>
        </w:tc>
        <w:tc>
          <w:tcPr>
            <w:tcW w:w="888" w:type="dxa"/>
            <w:tcBorders>
              <w:left w:val="single" w:sz="4" w:space="0" w:color="auto"/>
            </w:tcBorders>
            <w:shd w:val="pct10" w:color="auto" w:fill="auto"/>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vAlign w:val="center"/>
          </w:tcPr>
          <w:p w:rsidR="00CF2403" w:rsidRPr="009B6452" w:rsidRDefault="00CF2403" w:rsidP="005F1BC5">
            <w:pPr>
              <w:rPr>
                <w:sz w:val="22"/>
                <w:szCs w:val="22"/>
              </w:rPr>
            </w:pPr>
          </w:p>
        </w:tc>
        <w:tc>
          <w:tcPr>
            <w:tcW w:w="7830" w:type="dxa"/>
            <w:gridSpan w:val="2"/>
            <w:tcBorders>
              <w:right w:val="single" w:sz="4" w:space="0" w:color="auto"/>
            </w:tcBorders>
            <w:vAlign w:val="center"/>
          </w:tcPr>
          <w:p w:rsidR="00CF2403" w:rsidRPr="009B6452" w:rsidRDefault="00CF2403" w:rsidP="005F1BC5">
            <w:pPr>
              <w:jc w:val="both"/>
              <w:rPr>
                <w:b/>
                <w:color w:val="FF0000"/>
                <w:sz w:val="22"/>
                <w:szCs w:val="22"/>
              </w:rPr>
            </w:pPr>
            <w:r w:rsidRPr="009B6452">
              <w:rPr>
                <w:color w:val="000000"/>
                <w:sz w:val="22"/>
                <w:szCs w:val="22"/>
              </w:rPr>
              <w:t>Yabancı Dil öğretim elemanları için</w:t>
            </w:r>
            <w:r w:rsidRPr="009B6452">
              <w:rPr>
                <w:b/>
                <w:color w:val="000000"/>
                <w:sz w:val="22"/>
                <w:szCs w:val="22"/>
              </w:rPr>
              <w:t xml:space="preserve"> </w:t>
            </w:r>
            <w:r w:rsidRPr="009B6452">
              <w:rPr>
                <w:b/>
                <w:color w:val="FF0000"/>
                <w:sz w:val="22"/>
                <w:szCs w:val="22"/>
              </w:rPr>
              <w:t>%15’i</w:t>
            </w:r>
          </w:p>
          <w:p w:rsidR="00CF2403" w:rsidRPr="009B6452" w:rsidRDefault="00CF2403" w:rsidP="005F1BC5">
            <w:pPr>
              <w:jc w:val="both"/>
              <w:rPr>
                <w:b/>
                <w:color w:val="FF0000"/>
                <w:sz w:val="22"/>
                <w:szCs w:val="22"/>
              </w:rPr>
            </w:pPr>
            <w:r w:rsidRPr="009B6452">
              <w:rPr>
                <w:sz w:val="22"/>
                <w:szCs w:val="22"/>
              </w:rPr>
              <w:t xml:space="preserve">Diğer akademik ve idari personel için Yabancı Dil puanının </w:t>
            </w:r>
            <w:r w:rsidRPr="009B6452">
              <w:rPr>
                <w:b/>
                <w:color w:val="FF0000"/>
                <w:sz w:val="22"/>
                <w:szCs w:val="22"/>
              </w:rPr>
              <w:t>%20’si</w:t>
            </w:r>
          </w:p>
        </w:tc>
        <w:tc>
          <w:tcPr>
            <w:tcW w:w="888" w:type="dxa"/>
            <w:tcBorders>
              <w:left w:val="single" w:sz="4" w:space="0" w:color="auto"/>
            </w:tcBorders>
            <w:vAlign w:val="center"/>
          </w:tcPr>
          <w:p w:rsidR="00CF2403" w:rsidRPr="009B6452" w:rsidRDefault="00CF2403" w:rsidP="005F1BC5">
            <w:pPr>
              <w:rPr>
                <w:sz w:val="22"/>
                <w:szCs w:val="22"/>
              </w:rPr>
            </w:pPr>
          </w:p>
          <w:p w:rsidR="00CF2403" w:rsidRPr="009B6452" w:rsidRDefault="00CF2403" w:rsidP="005F1BC5">
            <w:pPr>
              <w:rPr>
                <w:sz w:val="22"/>
                <w:szCs w:val="22"/>
              </w:rPr>
            </w:pPr>
          </w:p>
        </w:tc>
      </w:tr>
      <w:tr w:rsidR="00CF2403" w:rsidRPr="009B6452" w:rsidTr="005F1BC5">
        <w:trPr>
          <w:trHeight w:val="641"/>
          <w:jc w:val="center"/>
        </w:trPr>
        <w:tc>
          <w:tcPr>
            <w:tcW w:w="709" w:type="dxa"/>
            <w:vMerge w:val="restart"/>
            <w:shd w:val="clear" w:color="auto" w:fill="E7E6E6"/>
            <w:vAlign w:val="center"/>
          </w:tcPr>
          <w:p w:rsidR="00CF2403" w:rsidRPr="009B6452" w:rsidRDefault="00CF2403" w:rsidP="005F1BC5">
            <w:pPr>
              <w:rPr>
                <w:b/>
                <w:sz w:val="22"/>
                <w:szCs w:val="22"/>
              </w:rPr>
            </w:pPr>
            <w:r w:rsidRPr="009B6452">
              <w:rPr>
                <w:b/>
                <w:sz w:val="22"/>
                <w:szCs w:val="22"/>
              </w:rPr>
              <w:t>3</w:t>
            </w: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2021/2022-2022/2023 Akademik yılları içerisinde giden/gelen öğrenci/personel hareketliliği gerçekleştiren birim/bölüm koordinatörü olmak </w:t>
            </w:r>
            <w:r w:rsidRPr="00B639C5">
              <w:rPr>
                <w:b/>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553"/>
          <w:jc w:val="center"/>
        </w:trPr>
        <w:tc>
          <w:tcPr>
            <w:tcW w:w="709" w:type="dxa"/>
            <w:vMerge/>
            <w:shd w:val="clear" w:color="auto" w:fill="E7E6E6"/>
            <w:vAlign w:val="center"/>
          </w:tcPr>
          <w:p w:rsidR="00CF2403" w:rsidRPr="009B6452" w:rsidRDefault="00CF2403" w:rsidP="005F1BC5">
            <w:pPr>
              <w:rPr>
                <w:b/>
                <w:sz w:val="22"/>
                <w:szCs w:val="22"/>
              </w:rPr>
            </w:pP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Giden/gelen öğrenci/personel hareketliliği gerçekleştirmemiş birimde/bölümde koordinatör olmak (En az 1 yıldır koordinatör olarak görev yapıyor olmak) </w:t>
            </w:r>
            <w:r w:rsidRPr="00B639C5">
              <w:rPr>
                <w:b/>
                <w:color w:val="FF0000"/>
                <w:sz w:val="22"/>
                <w:szCs w:val="22"/>
              </w:rPr>
              <w:t>+3</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4</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Son 2 yıl içinde anlaşma yapmış olmak (her bir anlaşma için +5, en fazla 3 anlaşma değerlendirmeye alınacaktır) </w:t>
            </w:r>
            <w:r w:rsidRPr="00B639C5">
              <w:rPr>
                <w:b/>
                <w:color w:val="FF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5</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Kadrosu Daha Önce Programdan Faydalanmamış Olan Birim ya da Bölümlerde Olmak +</w:t>
            </w:r>
            <w:r w:rsidRPr="00B639C5">
              <w:rPr>
                <w:b/>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6</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Engelli personel </w:t>
            </w:r>
            <w:r w:rsidRPr="00B639C5">
              <w:rPr>
                <w:b/>
                <w:color w:val="FF0000"/>
                <w:sz w:val="22"/>
                <w:szCs w:val="22"/>
              </w:rPr>
              <w:t xml:space="preserve">+15 </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7</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Gazi personel ile şehit ve gazi yakını personel +</w:t>
            </w:r>
            <w:r w:rsidRPr="00B639C5">
              <w:rPr>
                <w:b/>
                <w:color w:val="FF0000"/>
                <w:sz w:val="22"/>
                <w:szCs w:val="22"/>
              </w:rPr>
              <w:t>15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8</w:t>
            </w:r>
          </w:p>
        </w:tc>
        <w:tc>
          <w:tcPr>
            <w:tcW w:w="7830" w:type="dxa"/>
            <w:gridSpan w:val="2"/>
            <w:tcBorders>
              <w:right w:val="single" w:sz="4" w:space="0" w:color="auto"/>
            </w:tcBorders>
            <w:shd w:val="clear" w:color="auto" w:fill="E7E6E6"/>
            <w:vAlign w:val="center"/>
          </w:tcPr>
          <w:p w:rsidR="00CF2403" w:rsidRPr="00B639C5" w:rsidRDefault="00CF2403" w:rsidP="00CF2403">
            <w:pPr>
              <w:jc w:val="both"/>
              <w:rPr>
                <w:b/>
                <w:sz w:val="22"/>
                <w:szCs w:val="22"/>
              </w:rPr>
            </w:pPr>
            <w:r w:rsidRPr="00B639C5">
              <w:rPr>
                <w:b/>
                <w:sz w:val="22"/>
                <w:szCs w:val="22"/>
              </w:rPr>
              <w:t xml:space="preserve">İdari personel </w:t>
            </w:r>
            <w:r w:rsidRPr="00B639C5">
              <w:rPr>
                <w:b/>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9</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Cumhurbaşkanlığı Dijital Dönüşüm Ofisi Başkanlığı tarafından hazırlanan 2021-2025 Ulusal Yapay Zekâ Stratejisi kapsamında Yapay Zekâ ile ilgili faaliyetler </w:t>
            </w:r>
            <w:r w:rsidRPr="00B639C5">
              <w:rPr>
                <w:b/>
                <w:bCs/>
                <w:color w:val="FF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10</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Vatandaşı olunan ülkeye hareketlilik</w:t>
            </w:r>
            <w:r w:rsidRPr="00B639C5">
              <w:rPr>
                <w:b/>
                <w:bCs/>
                <w:color w:val="FF0000"/>
                <w:sz w:val="22"/>
                <w:szCs w:val="22"/>
              </w:rPr>
              <w:t>-10</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11</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Daha önce personel hareketliğinde yer almayan veya az sayıda yer alan ülke veya yükseköğretim kurumu ile hareketlilik </w:t>
            </w:r>
            <w:r w:rsidRPr="00B639C5">
              <w:rPr>
                <w:b/>
                <w:bCs/>
                <w:color w:val="FF0000"/>
                <w:sz w:val="22"/>
                <w:szCs w:val="22"/>
              </w:rPr>
              <w:t>+2</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CF2403" w:rsidP="005F1BC5">
            <w:pPr>
              <w:rPr>
                <w:b/>
                <w:sz w:val="22"/>
                <w:szCs w:val="22"/>
              </w:rPr>
            </w:pPr>
            <w:r w:rsidRPr="009B6452">
              <w:rPr>
                <w:b/>
                <w:sz w:val="22"/>
                <w:szCs w:val="22"/>
              </w:rPr>
              <w:t>12</w:t>
            </w:r>
          </w:p>
        </w:tc>
        <w:tc>
          <w:tcPr>
            <w:tcW w:w="7830" w:type="dxa"/>
            <w:gridSpan w:val="2"/>
            <w:tcBorders>
              <w:right w:val="single" w:sz="4" w:space="0" w:color="auto"/>
            </w:tcBorders>
            <w:shd w:val="clear" w:color="auto" w:fill="E7E6E6"/>
            <w:vAlign w:val="center"/>
          </w:tcPr>
          <w:p w:rsidR="00CF2403" w:rsidRPr="00B639C5" w:rsidRDefault="00CF2403" w:rsidP="005F1BC5">
            <w:pPr>
              <w:jc w:val="both"/>
              <w:rPr>
                <w:b/>
                <w:sz w:val="22"/>
                <w:szCs w:val="22"/>
              </w:rPr>
            </w:pPr>
            <w:r w:rsidRPr="00B639C5">
              <w:rPr>
                <w:b/>
                <w:sz w:val="22"/>
                <w:szCs w:val="22"/>
              </w:rPr>
              <w:t xml:space="preserve">Eğitim alma faaliyetinde dijital becerilerin geliştirilmesine yönelik faaliyetler </w:t>
            </w:r>
            <w:r w:rsidRPr="00B639C5">
              <w:rPr>
                <w:b/>
                <w:color w:val="C00000"/>
                <w:sz w:val="22"/>
                <w:szCs w:val="22"/>
              </w:rPr>
              <w:t>+5</w:t>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709" w:type="dxa"/>
            <w:shd w:val="clear" w:color="auto" w:fill="E7E6E6"/>
            <w:vAlign w:val="center"/>
          </w:tcPr>
          <w:p w:rsidR="00CF2403" w:rsidRPr="009B6452" w:rsidRDefault="00B639C5" w:rsidP="005F1BC5">
            <w:pPr>
              <w:rPr>
                <w:b/>
                <w:sz w:val="22"/>
                <w:szCs w:val="22"/>
              </w:rPr>
            </w:pPr>
            <w:r>
              <w:rPr>
                <w:b/>
                <w:sz w:val="22"/>
                <w:szCs w:val="22"/>
              </w:rPr>
              <w:t>13</w:t>
            </w:r>
          </w:p>
        </w:tc>
        <w:tc>
          <w:tcPr>
            <w:tcW w:w="7830" w:type="dxa"/>
            <w:gridSpan w:val="2"/>
            <w:tcBorders>
              <w:right w:val="single" w:sz="4" w:space="0" w:color="auto"/>
            </w:tcBorders>
            <w:shd w:val="clear" w:color="auto" w:fill="E7E6E6"/>
            <w:vAlign w:val="center"/>
          </w:tcPr>
          <w:p w:rsidR="00CF2403" w:rsidRPr="00B639C5" w:rsidRDefault="00B639C5" w:rsidP="005F1BC5">
            <w:pPr>
              <w:jc w:val="both"/>
              <w:rPr>
                <w:b/>
                <w:sz w:val="22"/>
                <w:szCs w:val="22"/>
              </w:rPr>
            </w:pPr>
            <w:r w:rsidRPr="00B639C5">
              <w:rPr>
                <w:b/>
              </w:rPr>
              <w:t xml:space="preserve">Birinci derece yakınları (anne, baba, çocuklar ve eş) Cumhurbaşkanlığı’nın 08.02.2023 tarih ve 6785 sayılı kararıyla OHAL ilan edilen veya AFAD Başkanlığı’nın kararlarıyla genele etkili afet bölgesi ilan edilen il ve ilçelerde ikamet etmekte olan personel </w:t>
            </w:r>
            <w:r w:rsidRPr="00B639C5">
              <w:rPr>
                <w:b/>
                <w:color w:val="FF0000"/>
              </w:rPr>
              <w:t xml:space="preserve">+10 </w:t>
            </w:r>
            <w:r w:rsidRPr="00B639C5">
              <w:rPr>
                <w:rStyle w:val="DipnotBavurusu"/>
                <w:b/>
              </w:rPr>
              <w:footnoteReference w:id="1"/>
            </w:r>
          </w:p>
        </w:tc>
        <w:tc>
          <w:tcPr>
            <w:tcW w:w="888" w:type="dxa"/>
            <w:tcBorders>
              <w:left w:val="single" w:sz="4" w:space="0" w:color="auto"/>
            </w:tcBorders>
            <w:shd w:val="clear" w:color="auto" w:fill="E7E6E6"/>
            <w:vAlign w:val="center"/>
          </w:tcPr>
          <w:p w:rsidR="00CF2403" w:rsidRPr="009B6452" w:rsidRDefault="00CF2403" w:rsidP="005F1BC5">
            <w:pPr>
              <w:rPr>
                <w:b/>
                <w:sz w:val="22"/>
                <w:szCs w:val="22"/>
              </w:rPr>
            </w:pPr>
          </w:p>
        </w:tc>
      </w:tr>
      <w:tr w:rsidR="00CF2403" w:rsidRPr="009B6452" w:rsidTr="005F1BC5">
        <w:trPr>
          <w:trHeight w:val="20"/>
          <w:jc w:val="center"/>
        </w:trPr>
        <w:tc>
          <w:tcPr>
            <w:tcW w:w="8539" w:type="dxa"/>
            <w:gridSpan w:val="3"/>
            <w:tcBorders>
              <w:bottom w:val="single" w:sz="4" w:space="0" w:color="000000"/>
              <w:right w:val="single" w:sz="4" w:space="0" w:color="auto"/>
            </w:tcBorders>
            <w:shd w:val="clear" w:color="auto" w:fill="E7E6E6"/>
            <w:vAlign w:val="center"/>
          </w:tcPr>
          <w:p w:rsidR="00CF2403" w:rsidRPr="009B6452" w:rsidRDefault="00CF2403" w:rsidP="005F1BC5">
            <w:pPr>
              <w:jc w:val="right"/>
              <w:rPr>
                <w:b/>
                <w:sz w:val="22"/>
                <w:szCs w:val="22"/>
              </w:rPr>
            </w:pPr>
            <w:r w:rsidRPr="009B6452">
              <w:rPr>
                <w:b/>
                <w:sz w:val="22"/>
                <w:szCs w:val="22"/>
              </w:rPr>
              <w:t>Toplam Puan*</w:t>
            </w:r>
          </w:p>
        </w:tc>
        <w:tc>
          <w:tcPr>
            <w:tcW w:w="888" w:type="dxa"/>
            <w:tcBorders>
              <w:left w:val="single" w:sz="4" w:space="0" w:color="auto"/>
              <w:bottom w:val="single" w:sz="4" w:space="0" w:color="000000"/>
            </w:tcBorders>
            <w:shd w:val="clear" w:color="auto" w:fill="E7E6E6"/>
            <w:vAlign w:val="center"/>
          </w:tcPr>
          <w:p w:rsidR="00CF2403" w:rsidRPr="009B6452" w:rsidRDefault="00CF2403" w:rsidP="005F1BC5">
            <w:pPr>
              <w:rPr>
                <w:sz w:val="22"/>
                <w:szCs w:val="22"/>
              </w:rPr>
            </w:pPr>
          </w:p>
        </w:tc>
      </w:tr>
    </w:tbl>
    <w:p w:rsidR="00CF2403" w:rsidRDefault="00CF2403" w:rsidP="00CF2403">
      <w:pPr>
        <w:spacing w:after="120"/>
        <w:jc w:val="both"/>
        <w:rPr>
          <w:b/>
          <w:sz w:val="21"/>
          <w:szCs w:val="21"/>
        </w:rPr>
      </w:pPr>
    </w:p>
    <w:p w:rsidR="00CF2403" w:rsidRPr="009B6452" w:rsidRDefault="00CF2403" w:rsidP="00CF2403">
      <w:pPr>
        <w:spacing w:after="120"/>
        <w:jc w:val="both"/>
        <w:rPr>
          <w:b/>
          <w:sz w:val="21"/>
          <w:szCs w:val="21"/>
        </w:rPr>
      </w:pPr>
      <w:r w:rsidRPr="009B6452">
        <w:rPr>
          <w:b/>
          <w:sz w:val="21"/>
          <w:szCs w:val="21"/>
        </w:rPr>
        <w:t xml:space="preserve">Açıklamalar: </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Başvurularda toplam puan</w:t>
      </w:r>
      <w:r w:rsidR="00A56088">
        <w:rPr>
          <w:sz w:val="21"/>
          <w:szCs w:val="21"/>
        </w:rPr>
        <w:t>larda</w:t>
      </w:r>
      <w:r w:rsidRPr="009B6452">
        <w:rPr>
          <w:sz w:val="21"/>
          <w:szCs w:val="21"/>
        </w:rPr>
        <w:t xml:space="preserve"> eşitlik olması durumunda öncelikle programlardan yararlanma sayısı dikkate alınacak, eşitliğin bozulmadığı durumlarda hizmet yılı fazla olan adaya öncelik verilecektir.</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 xml:space="preserve">Program hazırlanırken, </w:t>
      </w:r>
      <w:r w:rsidR="00A56088" w:rsidRPr="00637A95">
        <w:rPr>
          <w:sz w:val="21"/>
          <w:szCs w:val="21"/>
        </w:rPr>
        <w:t>2</w:t>
      </w:r>
      <w:r w:rsidRPr="00637A95">
        <w:rPr>
          <w:sz w:val="21"/>
          <w:szCs w:val="21"/>
        </w:rPr>
        <w:t xml:space="preserve"> gün</w:t>
      </w:r>
      <w:r w:rsidR="00637A95">
        <w:rPr>
          <w:sz w:val="21"/>
          <w:szCs w:val="21"/>
        </w:rPr>
        <w:t xml:space="preserve"> ve günlük</w:t>
      </w:r>
      <w:r w:rsidRPr="00637A95">
        <w:rPr>
          <w:sz w:val="21"/>
          <w:szCs w:val="21"/>
        </w:rPr>
        <w:t xml:space="preserve"> 8</w:t>
      </w:r>
      <w:r w:rsidRPr="009B6452">
        <w:rPr>
          <w:sz w:val="21"/>
          <w:szCs w:val="21"/>
        </w:rPr>
        <w:t xml:space="preserve"> saat ders verileceği /eğitim alınacağı dikkate alınmalıdır.</w:t>
      </w:r>
    </w:p>
    <w:p w:rsidR="00CF2403" w:rsidRPr="009B6452" w:rsidRDefault="00CF2403" w:rsidP="00CF2403">
      <w:pPr>
        <w:numPr>
          <w:ilvl w:val="0"/>
          <w:numId w:val="2"/>
        </w:numPr>
        <w:spacing w:after="120" w:line="276" w:lineRule="auto"/>
        <w:contextualSpacing/>
        <w:jc w:val="both"/>
        <w:rPr>
          <w:sz w:val="21"/>
          <w:szCs w:val="21"/>
        </w:rPr>
      </w:pPr>
      <w:r w:rsidRPr="009B6452">
        <w:rPr>
          <w:sz w:val="21"/>
          <w:szCs w:val="21"/>
        </w:rPr>
        <w:t>Yalnızca Programla İlişkili Ülkeler ile olan (KA131) anlaşmalar puanlanacaktır.</w:t>
      </w:r>
    </w:p>
    <w:p w:rsidR="00CF2403" w:rsidRPr="009B6452" w:rsidRDefault="00CF2403" w:rsidP="00CF2403">
      <w:pPr>
        <w:numPr>
          <w:ilvl w:val="0"/>
          <w:numId w:val="2"/>
        </w:numPr>
        <w:spacing w:after="200" w:line="276" w:lineRule="auto"/>
        <w:contextualSpacing/>
        <w:jc w:val="both"/>
        <w:rPr>
          <w:sz w:val="21"/>
          <w:szCs w:val="21"/>
        </w:rPr>
      </w:pPr>
      <w:r w:rsidRPr="009B6452">
        <w:rPr>
          <w:sz w:val="21"/>
          <w:szCs w:val="21"/>
        </w:rPr>
        <w:t>Örnek belgelere ilan metninin eklerinden ulaşılabilir.</w:t>
      </w:r>
    </w:p>
    <w:p w:rsidR="00CF2403" w:rsidRPr="009B6452" w:rsidRDefault="00CF2403" w:rsidP="00CF2403">
      <w:pPr>
        <w:numPr>
          <w:ilvl w:val="0"/>
          <w:numId w:val="2"/>
        </w:numPr>
        <w:spacing w:line="276" w:lineRule="auto"/>
        <w:jc w:val="both"/>
        <w:rPr>
          <w:sz w:val="21"/>
          <w:szCs w:val="21"/>
        </w:rPr>
      </w:pPr>
      <w:r w:rsidRPr="009B6452">
        <w:rPr>
          <w:sz w:val="21"/>
          <w:szCs w:val="21"/>
        </w:rPr>
        <w:t>Birden fazla birim koordinatörü olan personel, yalnızca bir birimdeki koordinatörlük puanından yararlanabilir.</w:t>
      </w:r>
    </w:p>
    <w:p w:rsidR="00CF2403" w:rsidRPr="009B6452" w:rsidRDefault="00CF2403" w:rsidP="00CF2403">
      <w:pPr>
        <w:numPr>
          <w:ilvl w:val="0"/>
          <w:numId w:val="2"/>
        </w:numPr>
        <w:spacing w:line="276" w:lineRule="auto"/>
        <w:jc w:val="both"/>
        <w:rPr>
          <w:bCs/>
          <w:color w:val="000000"/>
          <w:sz w:val="18"/>
          <w:szCs w:val="18"/>
        </w:rPr>
      </w:pPr>
      <w:r w:rsidRPr="009B6452">
        <w:rPr>
          <w:bCs/>
          <w:color w:val="000000"/>
          <w:sz w:val="21"/>
          <w:szCs w:val="21"/>
        </w:rPr>
        <w:t>Aynı b</w:t>
      </w:r>
      <w:r w:rsidRPr="00637A95">
        <w:rPr>
          <w:bCs/>
          <w:sz w:val="21"/>
          <w:szCs w:val="21"/>
        </w:rPr>
        <w:t>aşvuru dönemi içinde Personel Hareketliliği Ders Verme/ Eğitim Alma programlarına aynı anda başvuru yapan adaylardan, öncelik tercihi dikkate alınarak öncelik vermediği hareketlilik türüne -10 puan u</w:t>
      </w:r>
      <w:r w:rsidRPr="009B6452">
        <w:rPr>
          <w:bCs/>
          <w:color w:val="000000"/>
          <w:sz w:val="21"/>
          <w:szCs w:val="21"/>
        </w:rPr>
        <w:t xml:space="preserve">ygulanır. </w:t>
      </w:r>
    </w:p>
    <w:p w:rsidR="00CF2403" w:rsidRPr="00234C63" w:rsidRDefault="00CF2403" w:rsidP="00CF2403">
      <w:pPr>
        <w:numPr>
          <w:ilvl w:val="0"/>
          <w:numId w:val="2"/>
        </w:numPr>
        <w:spacing w:after="120" w:line="276" w:lineRule="auto"/>
        <w:jc w:val="both"/>
        <w:rPr>
          <w:bCs/>
          <w:color w:val="000000"/>
          <w:sz w:val="18"/>
          <w:szCs w:val="18"/>
        </w:rPr>
      </w:pPr>
      <w:r w:rsidRPr="00234C63">
        <w:rPr>
          <w:bCs/>
          <w:color w:val="000000"/>
          <w:sz w:val="21"/>
          <w:szCs w:val="21"/>
        </w:rPr>
        <w:t>Aynı başvuru dönemi içinde birden fazla sayıda başvuru gerçekleştiren personele, ilk başvurusunu takip eden her bir başvuru için -10 puan uygulanır.</w:t>
      </w:r>
    </w:p>
    <w:p w:rsidR="00CF2403" w:rsidRPr="009B6452" w:rsidRDefault="00CF2403" w:rsidP="00CF2403">
      <w:pPr>
        <w:spacing w:after="120"/>
        <w:contextualSpacing/>
        <w:jc w:val="both"/>
        <w:rPr>
          <w:sz w:val="21"/>
          <w:szCs w:val="21"/>
        </w:rPr>
      </w:pPr>
    </w:p>
    <w:p w:rsidR="00CF2403" w:rsidRPr="009B6452" w:rsidRDefault="00CF2403" w:rsidP="00CF2403">
      <w:pPr>
        <w:spacing w:after="120"/>
        <w:jc w:val="both"/>
        <w:rPr>
          <w:b/>
          <w:sz w:val="21"/>
          <w:szCs w:val="21"/>
        </w:rPr>
      </w:pPr>
      <w:r w:rsidRPr="009B6452">
        <w:rPr>
          <w:b/>
          <w:sz w:val="21"/>
          <w:szCs w:val="21"/>
        </w:rPr>
        <w:t>Başvuruda iletilmesi gereken evraklar:</w:t>
      </w:r>
    </w:p>
    <w:p w:rsidR="00CF2403" w:rsidRPr="009B6452" w:rsidRDefault="00CF2403" w:rsidP="00CF2403">
      <w:pPr>
        <w:numPr>
          <w:ilvl w:val="0"/>
          <w:numId w:val="1"/>
        </w:numPr>
        <w:spacing w:after="120" w:line="276" w:lineRule="auto"/>
        <w:jc w:val="both"/>
        <w:rPr>
          <w:sz w:val="21"/>
          <w:szCs w:val="21"/>
        </w:rPr>
      </w:pPr>
      <w:r w:rsidRPr="009B6452">
        <w:rPr>
          <w:sz w:val="21"/>
          <w:szCs w:val="21"/>
        </w:rPr>
        <w:t xml:space="preserve">Gidilmek istenen üniversite tarafından onaylanmış (imzalı ve mühürlü) </w:t>
      </w:r>
      <w:r>
        <w:rPr>
          <w:b/>
          <w:sz w:val="21"/>
          <w:szCs w:val="21"/>
        </w:rPr>
        <w:t>davet yazısı</w:t>
      </w:r>
      <w:r w:rsidR="00A56088">
        <w:rPr>
          <w:b/>
          <w:sz w:val="21"/>
          <w:szCs w:val="21"/>
        </w:rPr>
        <w:t xml:space="preserve"> </w:t>
      </w:r>
      <w:r w:rsidRPr="009B6452">
        <w:rPr>
          <w:sz w:val="21"/>
          <w:szCs w:val="21"/>
        </w:rPr>
        <w:t>ya da</w:t>
      </w:r>
      <w:r w:rsidRPr="009B6452">
        <w:rPr>
          <w:b/>
          <w:sz w:val="21"/>
          <w:szCs w:val="21"/>
        </w:rPr>
        <w:t xml:space="preserve"> onaylı öğretim anlaşması</w:t>
      </w:r>
      <w:r w:rsidRPr="009B6452">
        <w:rPr>
          <w:sz w:val="21"/>
          <w:szCs w:val="21"/>
        </w:rPr>
        <w:t xml:space="preserve"> (Mobility Agreement for Teaching/Training)</w:t>
      </w:r>
    </w:p>
    <w:p w:rsidR="00CF2403" w:rsidRPr="009B6452" w:rsidRDefault="00CF2403" w:rsidP="00CF2403">
      <w:pPr>
        <w:numPr>
          <w:ilvl w:val="0"/>
          <w:numId w:val="1"/>
        </w:numPr>
        <w:spacing w:after="120" w:line="276" w:lineRule="auto"/>
        <w:jc w:val="both"/>
        <w:rPr>
          <w:sz w:val="21"/>
          <w:szCs w:val="21"/>
        </w:rPr>
      </w:pPr>
      <w:r w:rsidRPr="009B6452">
        <w:rPr>
          <w:sz w:val="21"/>
          <w:szCs w:val="21"/>
        </w:rPr>
        <w:t>Yabancı dil belgesi (Yabancı dilde eğitim veren bir üniversiteden mezun olanlar diploma ile başvuru yapacaktır. Diploması ile başvuru yapanların yabancı dil puanları 64 olarak kabul edilmiştir.)</w:t>
      </w:r>
    </w:p>
    <w:p w:rsidR="00CF2403" w:rsidRPr="009B6452" w:rsidRDefault="00CF2403" w:rsidP="00CF2403">
      <w:pPr>
        <w:spacing w:after="120"/>
        <w:jc w:val="both"/>
        <w:rPr>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p>
    <w:p w:rsidR="00CF2403" w:rsidRPr="009B6452" w:rsidRDefault="00CF2403" w:rsidP="00CF2403">
      <w:pPr>
        <w:spacing w:after="120"/>
        <w:jc w:val="both"/>
        <w:rPr>
          <w:rFonts w:ascii="Calibri" w:hAnsi="Calibri"/>
          <w:sz w:val="21"/>
          <w:szCs w:val="21"/>
        </w:rPr>
      </w:pPr>
      <w:r w:rsidRPr="009B6452">
        <w:rPr>
          <w:rFonts w:ascii="Calibri" w:hAnsi="Calibri"/>
          <w:sz w:val="21"/>
          <w:szCs w:val="21"/>
        </w:rPr>
        <w:t>……………………………………..</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w:t>
      </w:r>
    </w:p>
    <w:p w:rsidR="00CF2403" w:rsidRPr="00B14602" w:rsidRDefault="00CF2403" w:rsidP="00CF2403">
      <w:pPr>
        <w:spacing w:after="120"/>
        <w:jc w:val="both"/>
        <w:rPr>
          <w:rFonts w:ascii="Calibri" w:hAnsi="Calibri"/>
          <w:sz w:val="21"/>
          <w:szCs w:val="21"/>
        </w:rPr>
      </w:pPr>
      <w:r w:rsidRPr="009B6452">
        <w:rPr>
          <w:rFonts w:ascii="Calibri" w:hAnsi="Calibri"/>
          <w:sz w:val="21"/>
          <w:szCs w:val="21"/>
        </w:rPr>
        <w:tab/>
        <w:t>İmza</w:t>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r>
      <w:r w:rsidRPr="009B6452">
        <w:rPr>
          <w:rFonts w:ascii="Calibri" w:hAnsi="Calibri"/>
          <w:sz w:val="21"/>
          <w:szCs w:val="21"/>
        </w:rPr>
        <w:tab/>
        <w:t>Tarih</w:t>
      </w:r>
    </w:p>
    <w:p w:rsidR="001D0D0A" w:rsidRDefault="001D0D0A"/>
    <w:sectPr w:rsidR="001D0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E0" w:rsidRDefault="007C31E0" w:rsidP="00B639C5">
      <w:r>
        <w:separator/>
      </w:r>
    </w:p>
  </w:endnote>
  <w:endnote w:type="continuationSeparator" w:id="0">
    <w:p w:rsidR="007C31E0" w:rsidRDefault="007C31E0" w:rsidP="00B6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E0" w:rsidRDefault="007C31E0" w:rsidP="00B639C5">
      <w:r>
        <w:separator/>
      </w:r>
    </w:p>
  </w:footnote>
  <w:footnote w:type="continuationSeparator" w:id="0">
    <w:p w:rsidR="007C31E0" w:rsidRDefault="007C31E0" w:rsidP="00B639C5">
      <w:r>
        <w:continuationSeparator/>
      </w:r>
    </w:p>
  </w:footnote>
  <w:footnote w:id="1">
    <w:p w:rsidR="00B639C5" w:rsidRPr="00CD3AF6" w:rsidRDefault="00B639C5" w:rsidP="00B639C5">
      <w:pPr>
        <w:pStyle w:val="DipnotMetni"/>
        <w:jc w:val="both"/>
        <w:rPr>
          <w:rFonts w:ascii="Cambria" w:hAnsi="Cambria"/>
        </w:rPr>
      </w:pPr>
      <w:r w:rsidRPr="00CD3AF6">
        <w:rPr>
          <w:rStyle w:val="DipnotBavurusu"/>
        </w:rPr>
        <w:footnoteRef/>
      </w:r>
      <w:r w:rsidRPr="00CD3AF6">
        <w:t xml:space="preserve"> </w:t>
      </w:r>
      <w:r w:rsidRPr="00CD3AF6">
        <w:rPr>
          <w:rFonts w:ascii="Cambria" w:hAnsi="Cambria"/>
        </w:rPr>
        <w:t xml:space="preserve">Adana, Adıyaman, Diyarbakır, </w:t>
      </w:r>
      <w:r>
        <w:rPr>
          <w:rFonts w:ascii="Cambria" w:hAnsi="Cambria"/>
        </w:rPr>
        <w:t xml:space="preserve">Elazığ, </w:t>
      </w:r>
      <w:r w:rsidRPr="00CD3AF6">
        <w:rPr>
          <w:rFonts w:ascii="Cambria" w:hAnsi="Cambria"/>
        </w:rPr>
        <w:t>Gaziantep, Hatay, Kahramanmaraş, Kilis, Malatya, Osmaniye, Şanlıurfa, Batman, Bingöl, Elazığ, Kayseri, Mardin, Niğde, Tunceli illeri ile Sivas’ın Gürün ilçesi.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A50E8"/>
    <w:multiLevelType w:val="hybridMultilevel"/>
    <w:tmpl w:val="669874B8"/>
    <w:lvl w:ilvl="0" w:tplc="4D94AC5A">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5352CA"/>
    <w:multiLevelType w:val="hybridMultilevel"/>
    <w:tmpl w:val="2236E4EA"/>
    <w:lvl w:ilvl="0" w:tplc="FC96B234">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03"/>
    <w:rsid w:val="0001443C"/>
    <w:rsid w:val="00075B05"/>
    <w:rsid w:val="001D0D0A"/>
    <w:rsid w:val="005D4D4B"/>
    <w:rsid w:val="00637A95"/>
    <w:rsid w:val="00686FC2"/>
    <w:rsid w:val="007C31E0"/>
    <w:rsid w:val="008462CA"/>
    <w:rsid w:val="009342D7"/>
    <w:rsid w:val="009C73EE"/>
    <w:rsid w:val="00A56088"/>
    <w:rsid w:val="00B639C5"/>
    <w:rsid w:val="00CF2403"/>
    <w:rsid w:val="00F71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462"/>
  <w15:chartTrackingRefBased/>
  <w15:docId w15:val="{AF2E427E-004A-4DCB-A120-0A2CC6E7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73E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3EE"/>
    <w:rPr>
      <w:rFonts w:ascii="Segoe UI" w:eastAsia="Times New Roman" w:hAnsi="Segoe UI" w:cs="Segoe UI"/>
      <w:sz w:val="18"/>
      <w:szCs w:val="18"/>
      <w:lang w:eastAsia="tr-TR"/>
    </w:rPr>
  </w:style>
  <w:style w:type="paragraph" w:styleId="DipnotMetni">
    <w:name w:val="footnote text"/>
    <w:basedOn w:val="Normal"/>
    <w:link w:val="DipnotMetniChar"/>
    <w:uiPriority w:val="99"/>
    <w:semiHidden/>
    <w:unhideWhenUsed/>
    <w:rsid w:val="00B639C5"/>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B639C5"/>
    <w:rPr>
      <w:sz w:val="20"/>
      <w:szCs w:val="20"/>
    </w:rPr>
  </w:style>
  <w:style w:type="character" w:styleId="DipnotBavurusu">
    <w:name w:val="footnote reference"/>
    <w:basedOn w:val="VarsaylanParagrafYazTipi"/>
    <w:uiPriority w:val="99"/>
    <w:semiHidden/>
    <w:unhideWhenUsed/>
    <w:rsid w:val="00B63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2</cp:revision>
  <cp:lastPrinted>2023-04-14T08:44:00Z</cp:lastPrinted>
  <dcterms:created xsi:type="dcterms:W3CDTF">2023-05-16T13:22:00Z</dcterms:created>
  <dcterms:modified xsi:type="dcterms:W3CDTF">2023-05-16T13:22:00Z</dcterms:modified>
</cp:coreProperties>
</file>