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CE7EF" w14:textId="77777777" w:rsidR="00BD43FC" w:rsidRPr="00DD6F77" w:rsidRDefault="00BD43FC" w:rsidP="00BD43FC">
      <w:pPr>
        <w:jc w:val="center"/>
        <w:rPr>
          <w:rFonts w:ascii="Times New Roman" w:hAnsi="Times New Roman" w:cs="Times New Roman"/>
          <w:b/>
          <w:sz w:val="24"/>
          <w:szCs w:val="24"/>
        </w:rPr>
      </w:pPr>
      <w:bookmarkStart w:id="0" w:name="_GoBack"/>
      <w:bookmarkEnd w:id="0"/>
      <w:r w:rsidRPr="00DD6F77">
        <w:rPr>
          <w:rFonts w:ascii="Times New Roman" w:hAnsi="Times New Roman" w:cs="Times New Roman"/>
          <w:b/>
          <w:sz w:val="24"/>
          <w:szCs w:val="24"/>
        </w:rPr>
        <w:t>BURDUR MEHMET AKİF ERSOY ÜNİVERSİTESİ</w:t>
      </w:r>
    </w:p>
    <w:p w14:paraId="3C8A77C4" w14:textId="66EDA1BE" w:rsidR="00BD43FC" w:rsidRPr="00DD6F77" w:rsidRDefault="00BD43FC" w:rsidP="00BD43FC">
      <w:pPr>
        <w:jc w:val="center"/>
        <w:rPr>
          <w:rFonts w:ascii="Times New Roman" w:hAnsi="Times New Roman" w:cs="Times New Roman"/>
          <w:b/>
          <w:sz w:val="24"/>
          <w:szCs w:val="24"/>
        </w:rPr>
      </w:pPr>
      <w:r w:rsidRPr="00DD6F77">
        <w:rPr>
          <w:rFonts w:ascii="Times New Roman" w:hAnsi="Times New Roman" w:cs="Times New Roman"/>
          <w:b/>
          <w:sz w:val="24"/>
          <w:szCs w:val="24"/>
        </w:rPr>
        <w:t>ERASMUS</w:t>
      </w:r>
      <w:r w:rsidR="00920E9A" w:rsidRPr="00DD6F77">
        <w:rPr>
          <w:rFonts w:ascii="Times New Roman" w:hAnsi="Times New Roman" w:cs="Times New Roman"/>
          <w:b/>
          <w:sz w:val="24"/>
          <w:szCs w:val="24"/>
        </w:rPr>
        <w:t>+</w:t>
      </w:r>
      <w:r w:rsidRPr="00DD6F77">
        <w:rPr>
          <w:rFonts w:ascii="Times New Roman" w:hAnsi="Times New Roman" w:cs="Times New Roman"/>
          <w:b/>
          <w:sz w:val="24"/>
          <w:szCs w:val="24"/>
        </w:rPr>
        <w:t xml:space="preserve"> KA131 KARMA YOĞUN PROGRAMI (BIP) BAŞVURUSU</w:t>
      </w:r>
    </w:p>
    <w:p w14:paraId="27218008" w14:textId="4DC18806" w:rsidR="00462665" w:rsidRPr="00DD6F77" w:rsidRDefault="00F54B01" w:rsidP="006F11FA">
      <w:pPr>
        <w:jc w:val="both"/>
        <w:rPr>
          <w:rFonts w:ascii="Times New Roman" w:hAnsi="Times New Roman" w:cs="Times New Roman"/>
          <w:sz w:val="24"/>
          <w:szCs w:val="24"/>
        </w:rPr>
      </w:pPr>
      <w:r w:rsidRPr="00DD6F77">
        <w:rPr>
          <w:rFonts w:ascii="Times New Roman" w:hAnsi="Times New Roman" w:cs="Times New Roman"/>
          <w:sz w:val="24"/>
          <w:szCs w:val="24"/>
        </w:rPr>
        <w:t xml:space="preserve">22-26 </w:t>
      </w:r>
      <w:r w:rsidR="00C37022" w:rsidRPr="00DD6F77">
        <w:rPr>
          <w:rFonts w:ascii="Times New Roman" w:hAnsi="Times New Roman" w:cs="Times New Roman"/>
          <w:sz w:val="24"/>
          <w:szCs w:val="24"/>
        </w:rPr>
        <w:t>Nisan 2024</w:t>
      </w:r>
      <w:r w:rsidR="006F11FA" w:rsidRPr="00DD6F77">
        <w:rPr>
          <w:rFonts w:ascii="Times New Roman" w:hAnsi="Times New Roman" w:cs="Times New Roman"/>
          <w:sz w:val="24"/>
          <w:szCs w:val="24"/>
        </w:rPr>
        <w:t xml:space="preserve"> tarihleri arasında Üniversitemizin ortakları arasında</w:t>
      </w:r>
      <w:r w:rsidR="00E96278" w:rsidRPr="00DD6F77">
        <w:rPr>
          <w:rFonts w:ascii="Times New Roman" w:hAnsi="Times New Roman" w:cs="Times New Roman"/>
          <w:sz w:val="24"/>
          <w:szCs w:val="24"/>
        </w:rPr>
        <w:t xml:space="preserve"> </w:t>
      </w:r>
      <w:r w:rsidR="006F11FA" w:rsidRPr="00DD6F77">
        <w:rPr>
          <w:rFonts w:ascii="Times New Roman" w:hAnsi="Times New Roman" w:cs="Times New Roman"/>
          <w:sz w:val="24"/>
          <w:szCs w:val="24"/>
        </w:rPr>
        <w:t xml:space="preserve">yer alan,  Romanya’da bulunan </w:t>
      </w:r>
      <w:proofErr w:type="spellStart"/>
      <w:r w:rsidR="00E96278" w:rsidRPr="00DD6F77">
        <w:rPr>
          <w:rFonts w:ascii="Times New Roman" w:hAnsi="Times New Roman" w:cs="Times New Roman"/>
          <w:sz w:val="24"/>
          <w:szCs w:val="24"/>
        </w:rPr>
        <w:t>Babes-Bolyai</w:t>
      </w:r>
      <w:proofErr w:type="spellEnd"/>
      <w:r w:rsidR="00E96278" w:rsidRPr="00DD6F77">
        <w:rPr>
          <w:rFonts w:ascii="Times New Roman" w:hAnsi="Times New Roman" w:cs="Times New Roman"/>
          <w:sz w:val="24"/>
          <w:szCs w:val="24"/>
        </w:rPr>
        <w:t xml:space="preserve"> </w:t>
      </w:r>
      <w:r w:rsidR="006F11FA" w:rsidRPr="00DD6F77">
        <w:rPr>
          <w:rFonts w:ascii="Times New Roman" w:hAnsi="Times New Roman" w:cs="Times New Roman"/>
          <w:sz w:val="24"/>
          <w:szCs w:val="24"/>
        </w:rPr>
        <w:t xml:space="preserve">Üniversitesi’ne </w:t>
      </w:r>
      <w:proofErr w:type="spellStart"/>
      <w:r w:rsidR="006F11FA" w:rsidRPr="00DD6F77">
        <w:rPr>
          <w:rFonts w:ascii="Times New Roman" w:hAnsi="Times New Roman" w:cs="Times New Roman"/>
          <w:sz w:val="24"/>
          <w:szCs w:val="24"/>
        </w:rPr>
        <w:t>Erasmus</w:t>
      </w:r>
      <w:proofErr w:type="spellEnd"/>
      <w:r w:rsidR="006F11FA" w:rsidRPr="00DD6F77">
        <w:rPr>
          <w:rFonts w:ascii="Times New Roman" w:hAnsi="Times New Roman" w:cs="Times New Roman"/>
          <w:sz w:val="24"/>
          <w:szCs w:val="24"/>
        </w:rPr>
        <w:t xml:space="preserve">+ </w:t>
      </w:r>
      <w:r w:rsidR="00DF731D" w:rsidRPr="00DD6F77">
        <w:rPr>
          <w:rFonts w:ascii="Times New Roman" w:hAnsi="Times New Roman" w:cs="Times New Roman"/>
          <w:sz w:val="24"/>
          <w:szCs w:val="24"/>
        </w:rPr>
        <w:t>KA131</w:t>
      </w:r>
      <w:r w:rsidR="006F11FA" w:rsidRPr="00DD6F77">
        <w:rPr>
          <w:rFonts w:ascii="Times New Roman" w:hAnsi="Times New Roman" w:cs="Times New Roman"/>
          <w:sz w:val="24"/>
          <w:szCs w:val="24"/>
        </w:rPr>
        <w:t xml:space="preserve"> </w:t>
      </w:r>
      <w:r w:rsidR="00BD43FC" w:rsidRPr="00DD6F77">
        <w:rPr>
          <w:rFonts w:ascii="Times New Roman" w:hAnsi="Times New Roman" w:cs="Times New Roman"/>
          <w:sz w:val="24"/>
          <w:szCs w:val="24"/>
        </w:rPr>
        <w:t>Karma Yoğun Programlar</w:t>
      </w:r>
      <w:r w:rsidR="006F11FA" w:rsidRPr="00DD6F77">
        <w:rPr>
          <w:rFonts w:ascii="Times New Roman" w:hAnsi="Times New Roman" w:cs="Times New Roman"/>
          <w:sz w:val="24"/>
          <w:szCs w:val="24"/>
        </w:rPr>
        <w:t xml:space="preserve"> (</w:t>
      </w:r>
      <w:r w:rsidR="00BD43FC" w:rsidRPr="00DD6F77">
        <w:rPr>
          <w:rFonts w:ascii="Times New Roman" w:hAnsi="Times New Roman" w:cs="Times New Roman"/>
          <w:sz w:val="24"/>
          <w:szCs w:val="24"/>
        </w:rPr>
        <w:t>BIP-</w:t>
      </w:r>
      <w:proofErr w:type="spellStart"/>
      <w:r w:rsidR="006F11FA" w:rsidRPr="00DD6F77">
        <w:rPr>
          <w:rFonts w:ascii="Times New Roman" w:hAnsi="Times New Roman" w:cs="Times New Roman"/>
          <w:sz w:val="24"/>
          <w:szCs w:val="24"/>
        </w:rPr>
        <w:t>Blended</w:t>
      </w:r>
      <w:proofErr w:type="spellEnd"/>
      <w:r w:rsidR="006F11FA" w:rsidRPr="00DD6F77">
        <w:rPr>
          <w:rFonts w:ascii="Times New Roman" w:hAnsi="Times New Roman" w:cs="Times New Roman"/>
          <w:sz w:val="24"/>
          <w:szCs w:val="24"/>
        </w:rPr>
        <w:t xml:space="preserve"> </w:t>
      </w:r>
      <w:proofErr w:type="spellStart"/>
      <w:r w:rsidR="006F11FA" w:rsidRPr="00DD6F77">
        <w:rPr>
          <w:rFonts w:ascii="Times New Roman" w:hAnsi="Times New Roman" w:cs="Times New Roman"/>
          <w:sz w:val="24"/>
          <w:szCs w:val="24"/>
        </w:rPr>
        <w:t>Intensive</w:t>
      </w:r>
      <w:proofErr w:type="spellEnd"/>
      <w:r w:rsidR="006F11FA" w:rsidRPr="00DD6F77">
        <w:rPr>
          <w:rFonts w:ascii="Times New Roman" w:hAnsi="Times New Roman" w:cs="Times New Roman"/>
          <w:sz w:val="24"/>
          <w:szCs w:val="24"/>
        </w:rPr>
        <w:t xml:space="preserve"> </w:t>
      </w:r>
      <w:proofErr w:type="spellStart"/>
      <w:r w:rsidR="006F11FA" w:rsidRPr="00DD6F77">
        <w:rPr>
          <w:rFonts w:ascii="Times New Roman" w:hAnsi="Times New Roman" w:cs="Times New Roman"/>
          <w:sz w:val="24"/>
          <w:szCs w:val="24"/>
        </w:rPr>
        <w:t>Programme</w:t>
      </w:r>
      <w:proofErr w:type="spellEnd"/>
      <w:r w:rsidR="006F11FA" w:rsidRPr="00DD6F77">
        <w:rPr>
          <w:rFonts w:ascii="Times New Roman" w:hAnsi="Times New Roman" w:cs="Times New Roman"/>
          <w:sz w:val="24"/>
          <w:szCs w:val="24"/>
        </w:rPr>
        <w:t xml:space="preserve">) </w:t>
      </w:r>
      <w:r w:rsidR="002D0D4C">
        <w:rPr>
          <w:rFonts w:ascii="Times New Roman" w:hAnsi="Times New Roman" w:cs="Times New Roman"/>
          <w:sz w:val="24"/>
          <w:szCs w:val="24"/>
        </w:rPr>
        <w:t>ve</w:t>
      </w:r>
      <w:r w:rsidR="00E570B3">
        <w:rPr>
          <w:rFonts w:ascii="Times New Roman" w:hAnsi="Times New Roman" w:cs="Times New Roman"/>
          <w:sz w:val="24"/>
          <w:szCs w:val="24"/>
        </w:rPr>
        <w:t xml:space="preserve"> </w:t>
      </w:r>
      <w:r w:rsidR="00E570B3" w:rsidRPr="00E570B3">
        <w:rPr>
          <w:rFonts w:ascii="Times New Roman" w:hAnsi="Times New Roman" w:cs="Times New Roman"/>
          <w:sz w:val="24"/>
          <w:szCs w:val="24"/>
        </w:rPr>
        <w:t>“</w:t>
      </w:r>
      <w:proofErr w:type="spellStart"/>
      <w:r w:rsidR="00E570B3" w:rsidRPr="00E570B3">
        <w:rPr>
          <w:rFonts w:ascii="Times New Roman" w:hAnsi="Times New Roman" w:cs="Times New Roman"/>
          <w:sz w:val="24"/>
          <w:szCs w:val="24"/>
        </w:rPr>
        <w:t>Conflict</w:t>
      </w:r>
      <w:proofErr w:type="spellEnd"/>
      <w:r w:rsidR="00E570B3" w:rsidRPr="00E570B3">
        <w:rPr>
          <w:rFonts w:ascii="Times New Roman" w:hAnsi="Times New Roman" w:cs="Times New Roman"/>
          <w:sz w:val="24"/>
          <w:szCs w:val="24"/>
        </w:rPr>
        <w:t xml:space="preserve"> </w:t>
      </w:r>
      <w:proofErr w:type="spellStart"/>
      <w:r w:rsidR="00E570B3" w:rsidRPr="00E570B3">
        <w:rPr>
          <w:rFonts w:ascii="Times New Roman" w:hAnsi="Times New Roman" w:cs="Times New Roman"/>
          <w:sz w:val="24"/>
          <w:szCs w:val="24"/>
        </w:rPr>
        <w:t>Resolution</w:t>
      </w:r>
      <w:proofErr w:type="spellEnd"/>
      <w:r w:rsidR="00E570B3" w:rsidRPr="00E570B3">
        <w:rPr>
          <w:rFonts w:ascii="Times New Roman" w:hAnsi="Times New Roman" w:cs="Times New Roman"/>
          <w:sz w:val="24"/>
          <w:szCs w:val="24"/>
        </w:rPr>
        <w:t xml:space="preserve"> </w:t>
      </w:r>
      <w:proofErr w:type="spellStart"/>
      <w:r w:rsidR="00E570B3" w:rsidRPr="00E570B3">
        <w:rPr>
          <w:rFonts w:ascii="Times New Roman" w:hAnsi="Times New Roman" w:cs="Times New Roman"/>
          <w:sz w:val="24"/>
          <w:szCs w:val="24"/>
        </w:rPr>
        <w:t>from</w:t>
      </w:r>
      <w:proofErr w:type="spellEnd"/>
      <w:r w:rsidR="00E570B3" w:rsidRPr="00E570B3">
        <w:rPr>
          <w:rFonts w:ascii="Times New Roman" w:hAnsi="Times New Roman" w:cs="Times New Roman"/>
          <w:sz w:val="24"/>
          <w:szCs w:val="24"/>
        </w:rPr>
        <w:t xml:space="preserve"> </w:t>
      </w:r>
      <w:proofErr w:type="spellStart"/>
      <w:r w:rsidR="00E570B3" w:rsidRPr="00E570B3">
        <w:rPr>
          <w:rFonts w:ascii="Times New Roman" w:hAnsi="Times New Roman" w:cs="Times New Roman"/>
          <w:sz w:val="24"/>
          <w:szCs w:val="24"/>
        </w:rPr>
        <w:t>Theory</w:t>
      </w:r>
      <w:proofErr w:type="spellEnd"/>
      <w:r w:rsidR="00E570B3" w:rsidRPr="00E570B3">
        <w:rPr>
          <w:rFonts w:ascii="Times New Roman" w:hAnsi="Times New Roman" w:cs="Times New Roman"/>
          <w:sz w:val="24"/>
          <w:szCs w:val="24"/>
        </w:rPr>
        <w:t xml:space="preserve"> </w:t>
      </w:r>
      <w:proofErr w:type="spellStart"/>
      <w:r w:rsidR="00E570B3" w:rsidRPr="00E570B3">
        <w:rPr>
          <w:rFonts w:ascii="Times New Roman" w:hAnsi="Times New Roman" w:cs="Times New Roman"/>
          <w:sz w:val="24"/>
          <w:szCs w:val="24"/>
        </w:rPr>
        <w:t>to</w:t>
      </w:r>
      <w:proofErr w:type="spellEnd"/>
      <w:r w:rsidR="00E570B3" w:rsidRPr="00E570B3">
        <w:rPr>
          <w:rFonts w:ascii="Times New Roman" w:hAnsi="Times New Roman" w:cs="Times New Roman"/>
          <w:sz w:val="24"/>
          <w:szCs w:val="24"/>
        </w:rPr>
        <w:t xml:space="preserve"> </w:t>
      </w:r>
      <w:proofErr w:type="spellStart"/>
      <w:r w:rsidR="00E570B3" w:rsidRPr="00E570B3">
        <w:rPr>
          <w:rFonts w:ascii="Times New Roman" w:hAnsi="Times New Roman" w:cs="Times New Roman"/>
          <w:sz w:val="24"/>
          <w:szCs w:val="24"/>
        </w:rPr>
        <w:t>Practice</w:t>
      </w:r>
      <w:proofErr w:type="spellEnd"/>
      <w:r w:rsidR="00E570B3" w:rsidRPr="00E570B3">
        <w:rPr>
          <w:rFonts w:ascii="Times New Roman" w:hAnsi="Times New Roman" w:cs="Times New Roman"/>
          <w:sz w:val="24"/>
          <w:szCs w:val="24"/>
        </w:rPr>
        <w:t xml:space="preserve">. An International </w:t>
      </w:r>
      <w:proofErr w:type="spellStart"/>
      <w:r w:rsidR="00E570B3" w:rsidRPr="00E570B3">
        <w:rPr>
          <w:rFonts w:ascii="Times New Roman" w:hAnsi="Times New Roman" w:cs="Times New Roman"/>
          <w:sz w:val="24"/>
          <w:szCs w:val="24"/>
        </w:rPr>
        <w:t>and</w:t>
      </w:r>
      <w:proofErr w:type="spellEnd"/>
      <w:r w:rsidR="00E570B3" w:rsidRPr="00E570B3">
        <w:rPr>
          <w:rFonts w:ascii="Times New Roman" w:hAnsi="Times New Roman" w:cs="Times New Roman"/>
          <w:sz w:val="24"/>
          <w:szCs w:val="24"/>
        </w:rPr>
        <w:t xml:space="preserve"> </w:t>
      </w:r>
      <w:proofErr w:type="spellStart"/>
      <w:r w:rsidR="00E570B3" w:rsidRPr="00E570B3">
        <w:rPr>
          <w:rFonts w:ascii="Times New Roman" w:hAnsi="Times New Roman" w:cs="Times New Roman"/>
          <w:sz w:val="24"/>
          <w:szCs w:val="24"/>
        </w:rPr>
        <w:t>Multidisciplinary</w:t>
      </w:r>
      <w:proofErr w:type="spellEnd"/>
      <w:r w:rsidR="00E570B3" w:rsidRPr="00E570B3">
        <w:rPr>
          <w:rFonts w:ascii="Times New Roman" w:hAnsi="Times New Roman" w:cs="Times New Roman"/>
          <w:sz w:val="24"/>
          <w:szCs w:val="24"/>
        </w:rPr>
        <w:t xml:space="preserve"> </w:t>
      </w:r>
      <w:proofErr w:type="spellStart"/>
      <w:r w:rsidR="00E570B3" w:rsidRPr="00E570B3">
        <w:rPr>
          <w:rFonts w:ascii="Times New Roman" w:hAnsi="Times New Roman" w:cs="Times New Roman"/>
          <w:sz w:val="24"/>
          <w:szCs w:val="24"/>
        </w:rPr>
        <w:t>Approach</w:t>
      </w:r>
      <w:proofErr w:type="spellEnd"/>
      <w:r w:rsidR="00E570B3" w:rsidRPr="00E570B3">
        <w:rPr>
          <w:rFonts w:ascii="Times New Roman" w:hAnsi="Times New Roman" w:cs="Times New Roman"/>
          <w:sz w:val="24"/>
          <w:szCs w:val="24"/>
        </w:rPr>
        <w:t>” başlığı altında</w:t>
      </w:r>
      <w:r w:rsidR="002D0D4C">
        <w:rPr>
          <w:rFonts w:ascii="Times New Roman" w:hAnsi="Times New Roman" w:cs="Times New Roman"/>
          <w:sz w:val="24"/>
          <w:szCs w:val="24"/>
        </w:rPr>
        <w:t>, “</w:t>
      </w:r>
      <w:proofErr w:type="spellStart"/>
      <w:r w:rsidR="002D0D4C">
        <w:rPr>
          <w:rFonts w:ascii="Times New Roman" w:hAnsi="Times New Roman" w:cs="Times New Roman"/>
          <w:sz w:val="24"/>
          <w:szCs w:val="24"/>
        </w:rPr>
        <w:t>Economics</w:t>
      </w:r>
      <w:proofErr w:type="spellEnd"/>
      <w:r w:rsidR="002D0D4C">
        <w:rPr>
          <w:rFonts w:ascii="Times New Roman" w:hAnsi="Times New Roman" w:cs="Times New Roman"/>
          <w:sz w:val="24"/>
          <w:szCs w:val="24"/>
        </w:rPr>
        <w:t>” alanında</w:t>
      </w:r>
      <w:r w:rsidR="006F11FA" w:rsidRPr="00DD6F77">
        <w:rPr>
          <w:rFonts w:ascii="Times New Roman" w:hAnsi="Times New Roman" w:cs="Times New Roman"/>
          <w:sz w:val="24"/>
          <w:szCs w:val="24"/>
        </w:rPr>
        <w:t xml:space="preserve"> </w:t>
      </w:r>
      <w:r w:rsidR="001F1CD3">
        <w:rPr>
          <w:rFonts w:ascii="Times New Roman" w:hAnsi="Times New Roman" w:cs="Times New Roman"/>
          <w:b/>
          <w:sz w:val="28"/>
          <w:szCs w:val="28"/>
        </w:rPr>
        <w:t>fiziksel hareketlilik o</w:t>
      </w:r>
      <w:r w:rsidR="001F1CD3" w:rsidRPr="001F1CD3">
        <w:rPr>
          <w:rFonts w:ascii="Times New Roman" w:hAnsi="Times New Roman" w:cs="Times New Roman"/>
          <w:b/>
          <w:sz w:val="28"/>
          <w:szCs w:val="28"/>
        </w:rPr>
        <w:t>larak</w:t>
      </w:r>
      <w:r w:rsidR="001F1CD3">
        <w:rPr>
          <w:rFonts w:ascii="Times New Roman" w:hAnsi="Times New Roman" w:cs="Times New Roman"/>
          <w:sz w:val="24"/>
          <w:szCs w:val="24"/>
        </w:rPr>
        <w:t xml:space="preserve"> </w:t>
      </w:r>
      <w:r w:rsidR="006F11FA" w:rsidRPr="00DD6F77">
        <w:rPr>
          <w:rFonts w:ascii="Times New Roman" w:hAnsi="Times New Roman" w:cs="Times New Roman"/>
          <w:sz w:val="24"/>
          <w:szCs w:val="24"/>
        </w:rPr>
        <w:t>öğrenci ve personel hareketliliği faaliyetleri</w:t>
      </w:r>
      <w:r w:rsidR="00920E9A" w:rsidRPr="00DD6F77">
        <w:rPr>
          <w:rFonts w:ascii="Times New Roman" w:hAnsi="Times New Roman" w:cs="Times New Roman"/>
          <w:sz w:val="24"/>
          <w:szCs w:val="24"/>
        </w:rPr>
        <w:t xml:space="preserve"> gerçekleştiril</w:t>
      </w:r>
      <w:r w:rsidR="00E570B3">
        <w:rPr>
          <w:rFonts w:ascii="Times New Roman" w:hAnsi="Times New Roman" w:cs="Times New Roman"/>
          <w:sz w:val="24"/>
          <w:szCs w:val="24"/>
        </w:rPr>
        <w:t>ecektir.</w:t>
      </w:r>
      <w:r w:rsidR="001C2B06" w:rsidRPr="00DD6F77">
        <w:rPr>
          <w:rFonts w:ascii="Times New Roman" w:hAnsi="Times New Roman" w:cs="Times New Roman"/>
          <w:sz w:val="24"/>
          <w:szCs w:val="24"/>
        </w:rPr>
        <w:t xml:space="preserve"> Hareketlilik öncesinde veya sonrasında </w:t>
      </w:r>
      <w:r w:rsidR="00E570B3">
        <w:rPr>
          <w:rFonts w:ascii="Times New Roman" w:hAnsi="Times New Roman" w:cs="Times New Roman"/>
          <w:sz w:val="24"/>
          <w:szCs w:val="24"/>
        </w:rPr>
        <w:t xml:space="preserve">karşı kurum tarafından belirlenecek tarihlerde </w:t>
      </w:r>
      <w:r w:rsidR="001C2B06" w:rsidRPr="00DD6F77">
        <w:rPr>
          <w:rFonts w:ascii="Times New Roman" w:hAnsi="Times New Roman" w:cs="Times New Roman"/>
          <w:sz w:val="24"/>
          <w:szCs w:val="24"/>
        </w:rPr>
        <w:t>online eğitim de gerçekleştiril</w:t>
      </w:r>
      <w:r w:rsidR="00DD6F77">
        <w:rPr>
          <w:rFonts w:ascii="Times New Roman" w:hAnsi="Times New Roman" w:cs="Times New Roman"/>
          <w:sz w:val="24"/>
          <w:szCs w:val="24"/>
        </w:rPr>
        <w:t>ecektir.</w:t>
      </w:r>
      <w:r w:rsidR="00B95A0D">
        <w:rPr>
          <w:rFonts w:ascii="Times New Roman" w:hAnsi="Times New Roman" w:cs="Times New Roman"/>
          <w:sz w:val="24"/>
          <w:szCs w:val="24"/>
        </w:rPr>
        <w:t xml:space="preserve"> </w:t>
      </w:r>
      <w:r w:rsidR="00B95A0D" w:rsidRPr="00B95A0D">
        <w:rPr>
          <w:rFonts w:ascii="Times New Roman" w:hAnsi="Times New Roman" w:cs="Times New Roman"/>
          <w:b/>
          <w:sz w:val="28"/>
          <w:szCs w:val="28"/>
        </w:rPr>
        <w:t>Programa hak kazanan öğrencilerin sanal ve yüz yüze olan tüm eğitimlere katılmaları zorunludur.</w:t>
      </w:r>
      <w:r w:rsidR="00B95A0D" w:rsidRPr="00B95A0D">
        <w:rPr>
          <w:rFonts w:ascii="Times New Roman" w:hAnsi="Times New Roman" w:cs="Times New Roman"/>
          <w:sz w:val="24"/>
          <w:szCs w:val="24"/>
        </w:rPr>
        <w:t xml:space="preserve">  </w:t>
      </w:r>
    </w:p>
    <w:p w14:paraId="78FBF703" w14:textId="0A9DC675" w:rsidR="006F11FA" w:rsidRPr="00DD6F77" w:rsidRDefault="006F11FA" w:rsidP="006F11FA">
      <w:pPr>
        <w:jc w:val="both"/>
        <w:rPr>
          <w:rFonts w:ascii="Times New Roman" w:hAnsi="Times New Roman" w:cs="Times New Roman"/>
          <w:sz w:val="24"/>
          <w:szCs w:val="24"/>
        </w:rPr>
      </w:pPr>
      <w:r w:rsidRPr="00DD6F77">
        <w:rPr>
          <w:rFonts w:ascii="Times New Roman" w:hAnsi="Times New Roman" w:cs="Times New Roman"/>
          <w:sz w:val="24"/>
          <w:szCs w:val="24"/>
        </w:rPr>
        <w:t>Başvurular,</w:t>
      </w:r>
      <w:r w:rsidR="003615AC" w:rsidRPr="00DD6F77">
        <w:rPr>
          <w:rFonts w:ascii="Times New Roman" w:hAnsi="Times New Roman" w:cs="Times New Roman"/>
          <w:sz w:val="24"/>
          <w:szCs w:val="24"/>
        </w:rPr>
        <w:t xml:space="preserve"> </w:t>
      </w:r>
      <w:r w:rsidR="003615AC" w:rsidRPr="00E570B3">
        <w:rPr>
          <w:rFonts w:ascii="Times New Roman" w:hAnsi="Times New Roman" w:cs="Times New Roman"/>
          <w:b/>
          <w:bCs/>
          <w:sz w:val="24"/>
          <w:szCs w:val="24"/>
        </w:rPr>
        <w:t>29-31 Ocak 2024</w:t>
      </w:r>
      <w:r w:rsidRPr="00DD6F77">
        <w:rPr>
          <w:rFonts w:ascii="Times New Roman" w:hAnsi="Times New Roman" w:cs="Times New Roman"/>
          <w:sz w:val="24"/>
          <w:szCs w:val="24"/>
        </w:rPr>
        <w:t xml:space="preserve"> tarihleri arasında </w:t>
      </w:r>
      <w:r w:rsidR="00452D46" w:rsidRPr="00DD6F77">
        <w:rPr>
          <w:rFonts w:ascii="Times New Roman" w:hAnsi="Times New Roman" w:cs="Times New Roman"/>
          <w:sz w:val="24"/>
          <w:szCs w:val="24"/>
        </w:rPr>
        <w:t>portal üzerinden</w:t>
      </w:r>
      <w:r w:rsidR="00E570B3">
        <w:rPr>
          <w:rFonts w:ascii="Times New Roman" w:hAnsi="Times New Roman" w:cs="Times New Roman"/>
          <w:sz w:val="24"/>
          <w:szCs w:val="24"/>
        </w:rPr>
        <w:t xml:space="preserve"> online</w:t>
      </w:r>
      <w:r w:rsidR="00452D46" w:rsidRPr="00DD6F77">
        <w:rPr>
          <w:rFonts w:ascii="Times New Roman" w:hAnsi="Times New Roman" w:cs="Times New Roman"/>
          <w:sz w:val="24"/>
          <w:szCs w:val="24"/>
        </w:rPr>
        <w:t xml:space="preserve"> a</w:t>
      </w:r>
      <w:r w:rsidRPr="00DD6F77">
        <w:rPr>
          <w:rFonts w:ascii="Times New Roman" w:hAnsi="Times New Roman" w:cs="Times New Roman"/>
          <w:sz w:val="24"/>
          <w:szCs w:val="24"/>
        </w:rPr>
        <w:t>lınacak</w:t>
      </w:r>
      <w:r w:rsidR="002D0D4C">
        <w:rPr>
          <w:rFonts w:ascii="Times New Roman" w:hAnsi="Times New Roman" w:cs="Times New Roman"/>
          <w:sz w:val="24"/>
          <w:szCs w:val="24"/>
        </w:rPr>
        <w:t xml:space="preserve">tır ve </w:t>
      </w:r>
      <w:r w:rsidRPr="00DD6F77">
        <w:rPr>
          <w:rFonts w:ascii="Times New Roman" w:hAnsi="Times New Roman" w:cs="Times New Roman"/>
          <w:sz w:val="24"/>
          <w:szCs w:val="24"/>
        </w:rPr>
        <w:t xml:space="preserve">kriterleri </w:t>
      </w:r>
      <w:r w:rsidR="00E570B3">
        <w:rPr>
          <w:rFonts w:ascii="Times New Roman" w:hAnsi="Times New Roman" w:cs="Times New Roman"/>
          <w:sz w:val="24"/>
          <w:szCs w:val="24"/>
        </w:rPr>
        <w:t>sağlayan</w:t>
      </w:r>
      <w:r w:rsidRPr="00DD6F77">
        <w:rPr>
          <w:rFonts w:ascii="Times New Roman" w:hAnsi="Times New Roman" w:cs="Times New Roman"/>
          <w:sz w:val="24"/>
          <w:szCs w:val="24"/>
        </w:rPr>
        <w:t xml:space="preserve"> tüm öğrencilerimize açıktır.</w:t>
      </w:r>
    </w:p>
    <w:p w14:paraId="7616948F" w14:textId="19491F83" w:rsidR="00683BE4" w:rsidRPr="00DD6F77" w:rsidRDefault="006F11FA" w:rsidP="006F11FA">
      <w:pPr>
        <w:tabs>
          <w:tab w:val="left" w:pos="4995"/>
        </w:tabs>
        <w:jc w:val="both"/>
        <w:rPr>
          <w:rFonts w:ascii="Times New Roman" w:hAnsi="Times New Roman" w:cs="Times New Roman"/>
          <w:sz w:val="24"/>
          <w:szCs w:val="24"/>
          <w:shd w:val="clear" w:color="auto" w:fill="FFFFFF"/>
        </w:rPr>
      </w:pPr>
      <w:r w:rsidRPr="00DD6F77">
        <w:rPr>
          <w:rFonts w:ascii="Times New Roman" w:hAnsi="Times New Roman" w:cs="Times New Roman"/>
          <w:sz w:val="24"/>
          <w:szCs w:val="24"/>
          <w:shd w:val="clear" w:color="auto" w:fill="FFFFFF"/>
        </w:rPr>
        <w:t>Başvuru</w:t>
      </w:r>
      <w:r w:rsidR="00E570B3">
        <w:rPr>
          <w:rFonts w:ascii="Times New Roman" w:hAnsi="Times New Roman" w:cs="Times New Roman"/>
          <w:sz w:val="24"/>
          <w:szCs w:val="24"/>
          <w:shd w:val="clear" w:color="auto" w:fill="FFFFFF"/>
        </w:rPr>
        <w:t xml:space="preserve"> tarihi ve</w:t>
      </w:r>
      <w:r w:rsidRPr="00DD6F77">
        <w:rPr>
          <w:rFonts w:ascii="Times New Roman" w:hAnsi="Times New Roman" w:cs="Times New Roman"/>
          <w:sz w:val="24"/>
          <w:szCs w:val="24"/>
          <w:shd w:val="clear" w:color="auto" w:fill="FFFFFF"/>
        </w:rPr>
        <w:t xml:space="preserve"> gidiş tarihi aralığı kısa olduğundan Yeşil Pasaport</w:t>
      </w:r>
      <w:r w:rsidR="00107DB1" w:rsidRPr="00DD6F77">
        <w:rPr>
          <w:rFonts w:ascii="Times New Roman" w:hAnsi="Times New Roman" w:cs="Times New Roman"/>
          <w:sz w:val="24"/>
          <w:szCs w:val="24"/>
          <w:shd w:val="clear" w:color="auto" w:fill="FFFFFF"/>
        </w:rPr>
        <w:t>u olanlar</w:t>
      </w:r>
      <w:r w:rsidRPr="00DD6F77">
        <w:rPr>
          <w:rFonts w:ascii="Times New Roman" w:hAnsi="Times New Roman" w:cs="Times New Roman"/>
          <w:sz w:val="24"/>
          <w:szCs w:val="24"/>
          <w:shd w:val="clear" w:color="auto" w:fill="FFFFFF"/>
        </w:rPr>
        <w:t xml:space="preserve"> başvuru değerlendirilmesinde </w:t>
      </w:r>
      <w:proofErr w:type="spellStart"/>
      <w:r w:rsidR="00107DB1" w:rsidRPr="00DD6F77">
        <w:rPr>
          <w:rFonts w:ascii="Times New Roman" w:hAnsi="Times New Roman" w:cs="Times New Roman"/>
          <w:sz w:val="24"/>
          <w:szCs w:val="24"/>
          <w:shd w:val="clear" w:color="auto" w:fill="FFFFFF"/>
        </w:rPr>
        <w:t>önceliklendirilecektir</w:t>
      </w:r>
      <w:proofErr w:type="spellEnd"/>
      <w:r w:rsidR="00107DB1" w:rsidRPr="00DD6F77">
        <w:rPr>
          <w:rFonts w:ascii="Times New Roman" w:hAnsi="Times New Roman" w:cs="Times New Roman"/>
          <w:sz w:val="24"/>
          <w:szCs w:val="24"/>
          <w:shd w:val="clear" w:color="auto" w:fill="FFFFFF"/>
        </w:rPr>
        <w:t>.</w:t>
      </w:r>
    </w:p>
    <w:p w14:paraId="4515143D" w14:textId="098D32E2" w:rsidR="00107DB1" w:rsidRPr="001F1CD3" w:rsidRDefault="00107DB1" w:rsidP="006F11FA">
      <w:pPr>
        <w:tabs>
          <w:tab w:val="left" w:pos="4995"/>
        </w:tabs>
        <w:jc w:val="both"/>
        <w:rPr>
          <w:rFonts w:ascii="Times New Roman" w:hAnsi="Times New Roman" w:cs="Times New Roman"/>
          <w:b/>
          <w:sz w:val="28"/>
          <w:szCs w:val="28"/>
        </w:rPr>
      </w:pPr>
      <w:r w:rsidRPr="00DD6F77">
        <w:rPr>
          <w:rFonts w:ascii="Times New Roman" w:hAnsi="Times New Roman" w:cs="Times New Roman"/>
          <w:sz w:val="24"/>
          <w:szCs w:val="24"/>
        </w:rPr>
        <w:t>Karma yoğun programlar kapsamında öğrencilere en az 3 AKTS kredi veril</w:t>
      </w:r>
      <w:r w:rsidR="00E570B3">
        <w:rPr>
          <w:rFonts w:ascii="Times New Roman" w:hAnsi="Times New Roman" w:cs="Times New Roman"/>
          <w:sz w:val="24"/>
          <w:szCs w:val="24"/>
        </w:rPr>
        <w:t>ecektir</w:t>
      </w:r>
      <w:r w:rsidR="001F1CD3">
        <w:rPr>
          <w:rFonts w:ascii="Times New Roman" w:hAnsi="Times New Roman" w:cs="Times New Roman"/>
          <w:sz w:val="24"/>
          <w:szCs w:val="24"/>
        </w:rPr>
        <w:t xml:space="preserve"> </w:t>
      </w:r>
      <w:r w:rsidR="001F1CD3" w:rsidRPr="001F1CD3">
        <w:rPr>
          <w:rFonts w:ascii="Times New Roman" w:hAnsi="Times New Roman" w:cs="Times New Roman"/>
          <w:b/>
          <w:sz w:val="28"/>
          <w:szCs w:val="28"/>
        </w:rPr>
        <w:t xml:space="preserve">ve bu kredi transkriptlerine işlenecektir. </w:t>
      </w:r>
    </w:p>
    <w:p w14:paraId="271245E8" w14:textId="77777777" w:rsidR="00DF731D" w:rsidRPr="00DD6F77" w:rsidRDefault="00DF731D" w:rsidP="006F11FA">
      <w:pPr>
        <w:tabs>
          <w:tab w:val="left" w:pos="4995"/>
        </w:tabs>
        <w:jc w:val="both"/>
        <w:rPr>
          <w:rFonts w:ascii="Times New Roman" w:hAnsi="Times New Roman" w:cs="Times New Roman"/>
          <w:b/>
          <w:sz w:val="24"/>
          <w:szCs w:val="24"/>
          <w:shd w:val="clear" w:color="auto" w:fill="FFFFFF"/>
        </w:rPr>
      </w:pPr>
      <w:r w:rsidRPr="00DD6F77">
        <w:rPr>
          <w:rFonts w:ascii="Times New Roman" w:hAnsi="Times New Roman" w:cs="Times New Roman"/>
          <w:b/>
          <w:sz w:val="24"/>
          <w:szCs w:val="24"/>
          <w:shd w:val="clear" w:color="auto" w:fill="FFFFFF"/>
        </w:rPr>
        <w:t>Başvuru Şartları:</w:t>
      </w:r>
    </w:p>
    <w:p w14:paraId="51EC553B" w14:textId="47A86235" w:rsidR="001F1CD3" w:rsidRDefault="00E570B3" w:rsidP="006F11FA">
      <w:pPr>
        <w:pStyle w:val="ListeParagraf"/>
        <w:numPr>
          <w:ilvl w:val="0"/>
          <w:numId w:val="1"/>
        </w:numPr>
        <w:tabs>
          <w:tab w:val="left" w:pos="4995"/>
        </w:tabs>
        <w:jc w:val="both"/>
        <w:rPr>
          <w:rFonts w:ascii="Times New Roman" w:hAnsi="Times New Roman" w:cs="Times New Roman"/>
          <w:sz w:val="24"/>
          <w:szCs w:val="24"/>
        </w:rPr>
      </w:pPr>
      <w:r w:rsidRPr="001F1CD3">
        <w:rPr>
          <w:rFonts w:ascii="Times New Roman" w:hAnsi="Times New Roman" w:cs="Times New Roman"/>
          <w:sz w:val="24"/>
          <w:szCs w:val="24"/>
        </w:rPr>
        <w:t xml:space="preserve">İktisat, Ekonomi ve Finans, Finans ve Bankacılık, Muhasebe ve Finans Yönetimi, Siyaset Bilimi ve Kamu Yönetimi, Maliye, İşletme, Uluslararası İlişkiler, Gümrük İşletme ve Uluslararası Ticaret Bölümlerinde lisans ve lisansüstü seviyesinde aktif </w:t>
      </w:r>
      <w:r w:rsidR="00C15D2D" w:rsidRPr="001F1CD3">
        <w:rPr>
          <w:rFonts w:ascii="Times New Roman" w:hAnsi="Times New Roman" w:cs="Times New Roman"/>
          <w:sz w:val="24"/>
          <w:szCs w:val="24"/>
        </w:rPr>
        <w:t>öğrenci</w:t>
      </w:r>
      <w:r w:rsidR="00215194" w:rsidRPr="001F1CD3">
        <w:rPr>
          <w:rFonts w:ascii="Times New Roman" w:hAnsi="Times New Roman" w:cs="Times New Roman"/>
          <w:sz w:val="24"/>
          <w:szCs w:val="24"/>
        </w:rPr>
        <w:t xml:space="preserve"> veya bu alanlarda çalışan akademik personel</w:t>
      </w:r>
      <w:r w:rsidR="00C15D2D" w:rsidRPr="001F1CD3">
        <w:rPr>
          <w:rFonts w:ascii="Times New Roman" w:hAnsi="Times New Roman" w:cs="Times New Roman"/>
          <w:sz w:val="24"/>
          <w:szCs w:val="24"/>
        </w:rPr>
        <w:t xml:space="preserve"> olmak</w:t>
      </w:r>
      <w:r w:rsidRPr="001F1CD3">
        <w:rPr>
          <w:rFonts w:ascii="Times New Roman" w:hAnsi="Times New Roman" w:cs="Times New Roman"/>
          <w:sz w:val="24"/>
          <w:szCs w:val="24"/>
        </w:rPr>
        <w:t>.</w:t>
      </w:r>
    </w:p>
    <w:p w14:paraId="67969F8C" w14:textId="1873A3FD" w:rsidR="001F1CD3" w:rsidRDefault="00215194" w:rsidP="006F11FA">
      <w:pPr>
        <w:pStyle w:val="ListeParagraf"/>
        <w:numPr>
          <w:ilvl w:val="0"/>
          <w:numId w:val="1"/>
        </w:numPr>
        <w:tabs>
          <w:tab w:val="left" w:pos="4995"/>
        </w:tabs>
        <w:jc w:val="both"/>
        <w:rPr>
          <w:rFonts w:ascii="Times New Roman" w:hAnsi="Times New Roman" w:cs="Times New Roman"/>
          <w:sz w:val="24"/>
          <w:szCs w:val="24"/>
        </w:rPr>
      </w:pPr>
      <w:r w:rsidRPr="001F1CD3">
        <w:rPr>
          <w:rFonts w:ascii="Times New Roman" w:hAnsi="Times New Roman" w:cs="Times New Roman"/>
          <w:sz w:val="24"/>
          <w:szCs w:val="24"/>
          <w:shd w:val="clear" w:color="auto" w:fill="FFFFFF"/>
        </w:rPr>
        <w:t>Başvuracak l</w:t>
      </w:r>
      <w:r w:rsidR="00BD43FC" w:rsidRPr="001F1CD3">
        <w:rPr>
          <w:rFonts w:ascii="Times New Roman" w:hAnsi="Times New Roman" w:cs="Times New Roman"/>
          <w:sz w:val="24"/>
          <w:szCs w:val="24"/>
          <w:shd w:val="clear" w:color="auto" w:fill="FFFFFF"/>
        </w:rPr>
        <w:t>isans öğrencilerinin genel not ortalamalarının en az 2.20/4.00</w:t>
      </w:r>
      <w:r w:rsidR="00DF731D" w:rsidRPr="001F1CD3">
        <w:rPr>
          <w:rFonts w:ascii="Times New Roman" w:hAnsi="Times New Roman" w:cs="Times New Roman"/>
          <w:sz w:val="24"/>
          <w:szCs w:val="24"/>
          <w:shd w:val="clear" w:color="auto" w:fill="FFFFFF"/>
        </w:rPr>
        <w:t xml:space="preserve"> o</w:t>
      </w:r>
      <w:r w:rsidR="00BD43FC" w:rsidRPr="001F1CD3">
        <w:rPr>
          <w:rFonts w:ascii="Times New Roman" w:hAnsi="Times New Roman" w:cs="Times New Roman"/>
          <w:sz w:val="24"/>
          <w:szCs w:val="24"/>
          <w:shd w:val="clear" w:color="auto" w:fill="FFFFFF"/>
        </w:rPr>
        <w:t xml:space="preserve">lması, </w:t>
      </w:r>
      <w:r w:rsidR="00BD43FC" w:rsidRPr="001F1CD3">
        <w:rPr>
          <w:rFonts w:ascii="Times New Roman" w:hAnsi="Times New Roman" w:cs="Times New Roman"/>
          <w:sz w:val="24"/>
          <w:szCs w:val="24"/>
        </w:rPr>
        <w:t xml:space="preserve">yüksek lisans/doktora öğrencilerinin </w:t>
      </w:r>
      <w:r w:rsidRPr="001F1CD3">
        <w:rPr>
          <w:rFonts w:ascii="Times New Roman" w:hAnsi="Times New Roman" w:cs="Times New Roman"/>
          <w:sz w:val="24"/>
          <w:szCs w:val="24"/>
          <w:shd w:val="clear" w:color="auto" w:fill="FFFFFF"/>
        </w:rPr>
        <w:t xml:space="preserve">genel not ortalamalarının </w:t>
      </w:r>
      <w:r w:rsidR="00BD43FC" w:rsidRPr="001F1CD3">
        <w:rPr>
          <w:rFonts w:ascii="Times New Roman" w:hAnsi="Times New Roman" w:cs="Times New Roman"/>
          <w:sz w:val="24"/>
          <w:szCs w:val="24"/>
        </w:rPr>
        <w:t>en az 2.50/4.00 olması</w:t>
      </w:r>
      <w:r w:rsidR="001F1CD3">
        <w:rPr>
          <w:rFonts w:ascii="Times New Roman" w:hAnsi="Times New Roman" w:cs="Times New Roman"/>
          <w:sz w:val="24"/>
          <w:szCs w:val="24"/>
        </w:rPr>
        <w:t>,</w:t>
      </w:r>
    </w:p>
    <w:p w14:paraId="36884F3E" w14:textId="22566613" w:rsidR="00DF731D" w:rsidRPr="001F1CD3" w:rsidRDefault="00215194" w:rsidP="006F11FA">
      <w:pPr>
        <w:pStyle w:val="ListeParagraf"/>
        <w:numPr>
          <w:ilvl w:val="0"/>
          <w:numId w:val="1"/>
        </w:numPr>
        <w:tabs>
          <w:tab w:val="left" w:pos="4995"/>
        </w:tabs>
        <w:jc w:val="both"/>
        <w:rPr>
          <w:rFonts w:ascii="Times New Roman" w:hAnsi="Times New Roman" w:cs="Times New Roman"/>
          <w:sz w:val="24"/>
          <w:szCs w:val="24"/>
        </w:rPr>
      </w:pPr>
      <w:r w:rsidRPr="001F1CD3">
        <w:rPr>
          <w:rFonts w:ascii="Times New Roman" w:hAnsi="Times New Roman" w:cs="Times New Roman"/>
          <w:sz w:val="24"/>
          <w:szCs w:val="24"/>
          <w:shd w:val="clear" w:color="auto" w:fill="FFFFFF"/>
        </w:rPr>
        <w:t>Başvuracak öğrencilerin son</w:t>
      </w:r>
      <w:r w:rsidR="003018F5" w:rsidRPr="001F1CD3">
        <w:rPr>
          <w:rFonts w:ascii="Times New Roman" w:hAnsi="Times New Roman" w:cs="Times New Roman"/>
          <w:sz w:val="24"/>
          <w:szCs w:val="24"/>
          <w:shd w:val="clear" w:color="auto" w:fill="FFFFFF"/>
        </w:rPr>
        <w:t xml:space="preserve"> 2 yılda</w:t>
      </w:r>
      <w:r w:rsidR="001F1CD3" w:rsidRPr="001F1CD3">
        <w:rPr>
          <w:rFonts w:ascii="Times New Roman" w:hAnsi="Times New Roman" w:cs="Times New Roman"/>
          <w:sz w:val="24"/>
          <w:szCs w:val="24"/>
          <w:shd w:val="clear" w:color="auto" w:fill="FFFFFF"/>
        </w:rPr>
        <w:t xml:space="preserve"> </w:t>
      </w:r>
      <w:r w:rsidR="001F1CD3" w:rsidRPr="001F1CD3">
        <w:rPr>
          <w:rFonts w:ascii="Times New Roman" w:hAnsi="Times New Roman" w:cs="Times New Roman"/>
          <w:b/>
          <w:sz w:val="28"/>
          <w:szCs w:val="28"/>
          <w:shd w:val="clear" w:color="auto" w:fill="FFFFFF"/>
        </w:rPr>
        <w:t>(2022-2023 ve 2023-2024 akademik yıllarında)</w:t>
      </w:r>
      <w:r w:rsidR="003018F5" w:rsidRPr="001F1CD3">
        <w:rPr>
          <w:rFonts w:ascii="Times New Roman" w:hAnsi="Times New Roman" w:cs="Times New Roman"/>
          <w:sz w:val="24"/>
          <w:szCs w:val="24"/>
          <w:shd w:val="clear" w:color="auto" w:fill="FFFFFF"/>
        </w:rPr>
        <w:t xml:space="preserve"> </w:t>
      </w:r>
      <w:r w:rsidR="00C15D2D" w:rsidRPr="001F1CD3">
        <w:rPr>
          <w:rFonts w:ascii="Times New Roman" w:hAnsi="Times New Roman" w:cs="Times New Roman"/>
          <w:sz w:val="24"/>
          <w:szCs w:val="24"/>
          <w:shd w:val="clear" w:color="auto" w:fill="FFFFFF"/>
        </w:rPr>
        <w:t xml:space="preserve">Üniversitemiz Yabancı Diller Yüksek Okulu tarafından yapılan yabancı dil </w:t>
      </w:r>
      <w:r w:rsidR="003018F5" w:rsidRPr="001F1CD3">
        <w:rPr>
          <w:rFonts w:ascii="Times New Roman" w:hAnsi="Times New Roman" w:cs="Times New Roman"/>
          <w:sz w:val="24"/>
          <w:szCs w:val="24"/>
          <w:shd w:val="clear" w:color="auto" w:fill="FFFFFF"/>
        </w:rPr>
        <w:t>sınavına girmiş ve</w:t>
      </w:r>
      <w:r w:rsidR="00482962" w:rsidRPr="001F1CD3">
        <w:rPr>
          <w:rFonts w:ascii="Times New Roman" w:hAnsi="Times New Roman" w:cs="Times New Roman"/>
          <w:sz w:val="24"/>
          <w:szCs w:val="24"/>
          <w:shd w:val="clear" w:color="auto" w:fill="FFFFFF"/>
        </w:rPr>
        <w:t xml:space="preserve"> 40 puan ve üzerinde puan </w:t>
      </w:r>
      <w:r w:rsidR="00DF731D" w:rsidRPr="001F1CD3">
        <w:rPr>
          <w:rFonts w:ascii="Times New Roman" w:hAnsi="Times New Roman" w:cs="Times New Roman"/>
          <w:sz w:val="24"/>
          <w:szCs w:val="24"/>
          <w:shd w:val="clear" w:color="auto" w:fill="FFFFFF"/>
        </w:rPr>
        <w:t>almış olm</w:t>
      </w:r>
      <w:r w:rsidRPr="001F1CD3">
        <w:rPr>
          <w:rFonts w:ascii="Times New Roman" w:hAnsi="Times New Roman" w:cs="Times New Roman"/>
          <w:sz w:val="24"/>
          <w:szCs w:val="24"/>
          <w:shd w:val="clear" w:color="auto" w:fill="FFFFFF"/>
        </w:rPr>
        <w:t>a</w:t>
      </w:r>
      <w:r w:rsidR="001F1CD3" w:rsidRPr="001F1CD3">
        <w:rPr>
          <w:rFonts w:ascii="Times New Roman" w:hAnsi="Times New Roman" w:cs="Times New Roman"/>
          <w:sz w:val="24"/>
          <w:szCs w:val="24"/>
          <w:shd w:val="clear" w:color="auto" w:fill="FFFFFF"/>
        </w:rPr>
        <w:t>k.</w:t>
      </w:r>
    </w:p>
    <w:p w14:paraId="5F2191E3" w14:textId="3FA2D122" w:rsidR="001F1CD3" w:rsidRPr="00B95A0D" w:rsidRDefault="001F1CD3" w:rsidP="006F11FA">
      <w:pPr>
        <w:tabs>
          <w:tab w:val="left" w:pos="4995"/>
        </w:tabs>
        <w:jc w:val="both"/>
        <w:rPr>
          <w:rFonts w:ascii="Times New Roman" w:hAnsi="Times New Roman" w:cs="Times New Roman"/>
          <w:b/>
          <w:sz w:val="28"/>
          <w:szCs w:val="28"/>
          <w:shd w:val="clear" w:color="auto" w:fill="FFFFFF"/>
        </w:rPr>
      </w:pPr>
      <w:r w:rsidRPr="00B95A0D">
        <w:rPr>
          <w:rFonts w:ascii="Times New Roman" w:hAnsi="Times New Roman" w:cs="Times New Roman"/>
          <w:b/>
          <w:sz w:val="28"/>
          <w:szCs w:val="28"/>
          <w:shd w:val="clear" w:color="auto" w:fill="FFFFFF"/>
        </w:rPr>
        <w:t>Başvuru Şekli:</w:t>
      </w:r>
    </w:p>
    <w:p w14:paraId="3485AE07" w14:textId="75036C3F" w:rsidR="001F1CD3" w:rsidRPr="00B95A0D" w:rsidRDefault="001F1CD3" w:rsidP="006F11FA">
      <w:pPr>
        <w:tabs>
          <w:tab w:val="left" w:pos="4995"/>
        </w:tabs>
        <w:jc w:val="both"/>
        <w:rPr>
          <w:rFonts w:ascii="Times New Roman" w:hAnsi="Times New Roman" w:cs="Times New Roman"/>
          <w:b/>
          <w:sz w:val="28"/>
          <w:szCs w:val="28"/>
          <w:shd w:val="clear" w:color="auto" w:fill="FFFFFF"/>
        </w:rPr>
      </w:pPr>
      <w:r w:rsidRPr="00B95A0D">
        <w:rPr>
          <w:rFonts w:ascii="Times New Roman" w:hAnsi="Times New Roman" w:cs="Times New Roman"/>
          <w:b/>
          <w:sz w:val="28"/>
          <w:szCs w:val="28"/>
          <w:shd w:val="clear" w:color="auto" w:fill="FFFFFF"/>
        </w:rPr>
        <w:t xml:space="preserve">2023 Proje Dönemi </w:t>
      </w:r>
      <w:proofErr w:type="spellStart"/>
      <w:r w:rsidRPr="00B95A0D">
        <w:rPr>
          <w:rFonts w:ascii="Times New Roman" w:hAnsi="Times New Roman" w:cs="Times New Roman"/>
          <w:b/>
          <w:sz w:val="28"/>
          <w:szCs w:val="28"/>
          <w:shd w:val="clear" w:color="auto" w:fill="FFFFFF"/>
        </w:rPr>
        <w:t>Erasmus</w:t>
      </w:r>
      <w:proofErr w:type="spellEnd"/>
      <w:r w:rsidRPr="00B95A0D">
        <w:rPr>
          <w:rFonts w:ascii="Times New Roman" w:hAnsi="Times New Roman" w:cs="Times New Roman"/>
          <w:b/>
          <w:sz w:val="28"/>
          <w:szCs w:val="28"/>
          <w:shd w:val="clear" w:color="auto" w:fill="FFFFFF"/>
        </w:rPr>
        <w:t xml:space="preserve">+ Öğrenim Hareketliliği için başvuruda bulunacak öğrencilerin, öncelikle </w:t>
      </w:r>
      <w:r w:rsidR="00B95A0D" w:rsidRPr="00B95A0D">
        <w:rPr>
          <w:rFonts w:ascii="Times New Roman" w:hAnsi="Times New Roman" w:cs="Times New Roman"/>
          <w:b/>
          <w:sz w:val="28"/>
          <w:szCs w:val="28"/>
          <w:shd w:val="clear" w:color="auto" w:fill="FFFFFF"/>
        </w:rPr>
        <w:t xml:space="preserve"> </w:t>
      </w:r>
      <w:r w:rsidR="00582948">
        <w:rPr>
          <w:rFonts w:ascii="Times New Roman" w:hAnsi="Times New Roman" w:cs="Times New Roman"/>
          <w:b/>
          <w:sz w:val="28"/>
          <w:szCs w:val="28"/>
          <w:shd w:val="clear" w:color="auto" w:fill="FFFFFF"/>
        </w:rPr>
        <w:t>“</w:t>
      </w:r>
      <w:r w:rsidR="00B95A0D" w:rsidRPr="00B95A0D">
        <w:rPr>
          <w:rFonts w:ascii="Times New Roman" w:hAnsi="Times New Roman" w:cs="Times New Roman"/>
          <w:b/>
          <w:sz w:val="28"/>
          <w:szCs w:val="28"/>
          <w:shd w:val="clear" w:color="auto" w:fill="FFFFFF"/>
        </w:rPr>
        <w:t>https://turnaportal.ua.gov.tr</w:t>
      </w:r>
      <w:r w:rsidRPr="00B95A0D">
        <w:rPr>
          <w:rFonts w:ascii="Times New Roman" w:hAnsi="Times New Roman" w:cs="Times New Roman"/>
          <w:b/>
          <w:sz w:val="28"/>
          <w:szCs w:val="28"/>
          <w:shd w:val="clear" w:color="auto" w:fill="FFFFFF"/>
        </w:rPr>
        <w:t xml:space="preserve">” </w:t>
      </w:r>
      <w:proofErr w:type="spellStart"/>
      <w:r w:rsidRPr="00B95A0D">
        <w:rPr>
          <w:rFonts w:ascii="Times New Roman" w:hAnsi="Times New Roman" w:cs="Times New Roman"/>
          <w:b/>
          <w:sz w:val="28"/>
          <w:szCs w:val="28"/>
          <w:shd w:val="clear" w:color="auto" w:fill="FFFFFF"/>
        </w:rPr>
        <w:t>portalına</w:t>
      </w:r>
      <w:proofErr w:type="spellEnd"/>
      <w:r w:rsidRPr="00B95A0D">
        <w:rPr>
          <w:rFonts w:ascii="Times New Roman" w:hAnsi="Times New Roman" w:cs="Times New Roman"/>
          <w:b/>
          <w:sz w:val="28"/>
          <w:szCs w:val="28"/>
          <w:shd w:val="clear" w:color="auto" w:fill="FFFFFF"/>
        </w:rPr>
        <w:t xml:space="preserve"> erişim sağlamaları gerekmektedir.  </w:t>
      </w:r>
    </w:p>
    <w:p w14:paraId="450140E6" w14:textId="26AC8DAC" w:rsidR="00187701" w:rsidRDefault="00B95A0D" w:rsidP="006F11FA">
      <w:pPr>
        <w:tabs>
          <w:tab w:val="left" w:pos="4995"/>
        </w:tabs>
        <w:jc w:val="both"/>
        <w:rPr>
          <w:rFonts w:ascii="Times New Roman" w:hAnsi="Times New Roman" w:cs="Times New Roman"/>
          <w:b/>
          <w:sz w:val="28"/>
          <w:szCs w:val="28"/>
          <w:shd w:val="clear" w:color="auto" w:fill="FFFFFF"/>
        </w:rPr>
      </w:pPr>
      <w:r w:rsidRPr="00B95A0D">
        <w:rPr>
          <w:rFonts w:ascii="Times New Roman" w:hAnsi="Times New Roman" w:cs="Times New Roman"/>
          <w:b/>
          <w:sz w:val="28"/>
          <w:szCs w:val="28"/>
          <w:shd w:val="clear" w:color="auto" w:fill="FFFFFF"/>
        </w:rPr>
        <w:t>https://turnaportal.ua.gov.tr</w:t>
      </w:r>
      <w:r w:rsidR="001F1CD3" w:rsidRPr="00B95A0D">
        <w:rPr>
          <w:rFonts w:ascii="Times New Roman" w:hAnsi="Times New Roman" w:cs="Times New Roman"/>
          <w:b/>
          <w:sz w:val="28"/>
          <w:szCs w:val="28"/>
          <w:shd w:val="clear" w:color="auto" w:fill="FFFFFF"/>
        </w:rPr>
        <w:t xml:space="preserve"> adresi üzerinden giriş yapılacaktır.</w:t>
      </w:r>
    </w:p>
    <w:p w14:paraId="44C3CBB0" w14:textId="2669EE5D" w:rsidR="00B95A0D" w:rsidRDefault="00B95A0D" w:rsidP="006F11FA">
      <w:pPr>
        <w:tabs>
          <w:tab w:val="left" w:pos="4995"/>
        </w:tabs>
        <w:jc w:val="both"/>
        <w:rPr>
          <w:rFonts w:ascii="Times New Roman" w:hAnsi="Times New Roman" w:cs="Times New Roman"/>
          <w:b/>
          <w:sz w:val="28"/>
          <w:szCs w:val="28"/>
          <w:shd w:val="clear" w:color="auto" w:fill="FFFFFF"/>
        </w:rPr>
      </w:pPr>
    </w:p>
    <w:p w14:paraId="081C7A05" w14:textId="77777777" w:rsidR="00B95A0D" w:rsidRDefault="00B95A0D" w:rsidP="006F11FA">
      <w:pPr>
        <w:tabs>
          <w:tab w:val="left" w:pos="4995"/>
        </w:tabs>
        <w:jc w:val="both"/>
        <w:rPr>
          <w:rFonts w:ascii="Times New Roman" w:hAnsi="Times New Roman" w:cs="Times New Roman"/>
          <w:b/>
          <w:sz w:val="28"/>
          <w:szCs w:val="28"/>
          <w:shd w:val="clear" w:color="auto" w:fill="FFFFFF"/>
        </w:rPr>
      </w:pPr>
    </w:p>
    <w:p w14:paraId="5624BAD1" w14:textId="77777777" w:rsidR="00B95A0D" w:rsidRDefault="00B95A0D" w:rsidP="006F11FA">
      <w:pPr>
        <w:tabs>
          <w:tab w:val="left" w:pos="4995"/>
        </w:tabs>
        <w:jc w:val="both"/>
        <w:rPr>
          <w:rFonts w:ascii="Times New Roman" w:hAnsi="Times New Roman" w:cs="Times New Roman"/>
          <w:b/>
          <w:sz w:val="28"/>
          <w:szCs w:val="28"/>
          <w:shd w:val="clear" w:color="auto" w:fill="FFFFFF"/>
        </w:rPr>
      </w:pPr>
    </w:p>
    <w:p w14:paraId="4090E74F" w14:textId="77777777" w:rsidR="00B95A0D" w:rsidRDefault="00B95A0D" w:rsidP="006F11FA">
      <w:pPr>
        <w:tabs>
          <w:tab w:val="left" w:pos="4995"/>
        </w:tabs>
        <w:jc w:val="both"/>
        <w:rPr>
          <w:rFonts w:ascii="Times New Roman" w:hAnsi="Times New Roman" w:cs="Times New Roman"/>
          <w:b/>
          <w:sz w:val="28"/>
          <w:szCs w:val="28"/>
          <w:shd w:val="clear" w:color="auto" w:fill="FFFFFF"/>
        </w:rPr>
      </w:pPr>
      <w:r w:rsidRPr="00B95A0D">
        <w:rPr>
          <w:rFonts w:ascii="Times New Roman" w:hAnsi="Times New Roman" w:cs="Times New Roman"/>
          <w:b/>
          <w:noProof/>
          <w:sz w:val="28"/>
          <w:szCs w:val="28"/>
          <w:shd w:val="clear" w:color="auto" w:fill="FFFFFF"/>
          <w:lang w:eastAsia="tr-TR"/>
        </w:rPr>
        <w:lastRenderedPageBreak/>
        <w:drawing>
          <wp:anchor distT="0" distB="0" distL="114300" distR="114300" simplePos="0" relativeHeight="251658240" behindDoc="0" locked="0" layoutInCell="1" allowOverlap="1" wp14:anchorId="64A88D0B" wp14:editId="2306ED38">
            <wp:simplePos x="0" y="0"/>
            <wp:positionH relativeFrom="column">
              <wp:posOffset>-335915</wp:posOffset>
            </wp:positionH>
            <wp:positionV relativeFrom="paragraph">
              <wp:posOffset>439420</wp:posOffset>
            </wp:positionV>
            <wp:extent cx="5760720" cy="185674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60720" cy="18567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shd w:val="clear" w:color="auto" w:fill="FFFFFF"/>
        </w:rPr>
        <w:t>2023 Dönemi Katılımcı Hibe Tutarları</w:t>
      </w:r>
    </w:p>
    <w:p w14:paraId="3CDC0A57" w14:textId="6E476E32" w:rsidR="00B95A0D" w:rsidRDefault="00B95A0D" w:rsidP="006F11FA">
      <w:pPr>
        <w:tabs>
          <w:tab w:val="left" w:pos="4995"/>
        </w:tabs>
        <w:jc w:val="both"/>
        <w:rPr>
          <w:rFonts w:ascii="Times New Roman" w:hAnsi="Times New Roman" w:cs="Times New Roman"/>
          <w:b/>
          <w:sz w:val="28"/>
          <w:szCs w:val="28"/>
          <w:shd w:val="clear" w:color="auto" w:fill="FFFFFF"/>
        </w:rPr>
      </w:pPr>
      <w:proofErr w:type="spellStart"/>
      <w:r w:rsidRPr="00B95A0D">
        <w:rPr>
          <w:rFonts w:ascii="Times New Roman" w:hAnsi="Times New Roman" w:cs="Times New Roman"/>
          <w:b/>
          <w:sz w:val="28"/>
          <w:szCs w:val="28"/>
          <w:shd w:val="clear" w:color="auto" w:fill="FFFFFF"/>
        </w:rPr>
        <w:t>Yüzyüze</w:t>
      </w:r>
      <w:proofErr w:type="spellEnd"/>
      <w:r w:rsidRPr="00B95A0D">
        <w:rPr>
          <w:rFonts w:ascii="Times New Roman" w:hAnsi="Times New Roman" w:cs="Times New Roman"/>
          <w:b/>
          <w:sz w:val="28"/>
          <w:szCs w:val="28"/>
          <w:shd w:val="clear" w:color="auto" w:fill="FFFFFF"/>
        </w:rPr>
        <w:t xml:space="preserve"> hareketlilik için öğrenciler günlük 79 avro üzerinden </w:t>
      </w:r>
      <w:proofErr w:type="spellStart"/>
      <w:r w:rsidRPr="00B95A0D">
        <w:rPr>
          <w:rFonts w:ascii="Times New Roman" w:hAnsi="Times New Roman" w:cs="Times New Roman"/>
          <w:b/>
          <w:sz w:val="28"/>
          <w:szCs w:val="28"/>
          <w:shd w:val="clear" w:color="auto" w:fill="FFFFFF"/>
        </w:rPr>
        <w:t>hibelendirilecektir</w:t>
      </w:r>
      <w:proofErr w:type="spellEnd"/>
      <w:r w:rsidRPr="00B95A0D">
        <w:rPr>
          <w:rFonts w:ascii="Times New Roman" w:hAnsi="Times New Roman" w:cs="Times New Roman"/>
          <w:b/>
          <w:sz w:val="28"/>
          <w:szCs w:val="28"/>
          <w:shd w:val="clear" w:color="auto" w:fill="FFFFFF"/>
        </w:rPr>
        <w:t xml:space="preserve"> (Ayrıca seyahat desteği verilmemektedir.)</w:t>
      </w:r>
    </w:p>
    <w:p w14:paraId="206218AF" w14:textId="77777777" w:rsidR="00B95A0D" w:rsidRDefault="00B95A0D" w:rsidP="006F11FA">
      <w:pPr>
        <w:tabs>
          <w:tab w:val="left" w:pos="4995"/>
        </w:tabs>
        <w:jc w:val="both"/>
        <w:rPr>
          <w:rFonts w:ascii="Times New Roman" w:hAnsi="Times New Roman" w:cs="Times New Roman"/>
          <w:b/>
          <w:sz w:val="28"/>
          <w:szCs w:val="28"/>
          <w:shd w:val="clear" w:color="auto" w:fill="FFFFFF"/>
        </w:rPr>
      </w:pPr>
    </w:p>
    <w:p w14:paraId="7FD1337E" w14:textId="3F5CDBD3" w:rsidR="00B95A0D" w:rsidRDefault="00B95A0D" w:rsidP="00C96BC3">
      <w:pPr>
        <w:tabs>
          <w:tab w:val="left" w:pos="4995"/>
        </w:tabs>
        <w:jc w:val="center"/>
        <w:rPr>
          <w:rFonts w:ascii="Times New Roman" w:hAnsi="Times New Roman" w:cs="Times New Roman"/>
          <w:b/>
          <w:sz w:val="28"/>
          <w:szCs w:val="28"/>
          <w:shd w:val="clear" w:color="auto" w:fill="FFFFFF"/>
        </w:rPr>
      </w:pPr>
      <w:r w:rsidRPr="00B95A0D">
        <w:rPr>
          <w:rFonts w:ascii="Times New Roman" w:hAnsi="Times New Roman" w:cs="Times New Roman"/>
          <w:b/>
          <w:noProof/>
          <w:sz w:val="28"/>
          <w:szCs w:val="28"/>
          <w:shd w:val="clear" w:color="auto" w:fill="FFFFFF"/>
          <w:lang w:eastAsia="tr-TR"/>
        </w:rPr>
        <w:drawing>
          <wp:anchor distT="0" distB="0" distL="114300" distR="114300" simplePos="0" relativeHeight="251659264" behindDoc="0" locked="0" layoutInCell="1" allowOverlap="1" wp14:anchorId="7C49BDB6" wp14:editId="62BC465E">
            <wp:simplePos x="0" y="0"/>
            <wp:positionH relativeFrom="column">
              <wp:posOffset>-145415</wp:posOffset>
            </wp:positionH>
            <wp:positionV relativeFrom="paragraph">
              <wp:posOffset>384810</wp:posOffset>
            </wp:positionV>
            <wp:extent cx="5760720" cy="2016760"/>
            <wp:effectExtent l="0" t="0" r="0" b="254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60720" cy="2016760"/>
                    </a:xfrm>
                    <a:prstGeom prst="rect">
                      <a:avLst/>
                    </a:prstGeom>
                  </pic:spPr>
                </pic:pic>
              </a:graphicData>
            </a:graphic>
            <wp14:sizeRelH relativeFrom="page">
              <wp14:pctWidth>0</wp14:pctWidth>
            </wp14:sizeRelH>
            <wp14:sizeRelV relativeFrom="page">
              <wp14:pctHeight>0</wp14:pctHeight>
            </wp14:sizeRelV>
          </wp:anchor>
        </w:drawing>
      </w:r>
      <w:r w:rsidRPr="00B95A0D">
        <w:rPr>
          <w:rFonts w:ascii="Times New Roman" w:hAnsi="Times New Roman" w:cs="Times New Roman"/>
          <w:b/>
          <w:sz w:val="28"/>
          <w:szCs w:val="28"/>
          <w:shd w:val="clear" w:color="auto" w:fill="FFFFFF"/>
        </w:rPr>
        <w:t>BAŞVURU DEĞERLENDİRME VE YERLEŞTİRME İŞLEMLERİ</w:t>
      </w:r>
    </w:p>
    <w:p w14:paraId="0045F397" w14:textId="403EAC18" w:rsidR="00B95A0D" w:rsidRDefault="00B95A0D" w:rsidP="00B95A0D">
      <w:pPr>
        <w:tabs>
          <w:tab w:val="left" w:pos="4995"/>
        </w:tabs>
        <w:spacing w:after="0" w:line="360" w:lineRule="auto"/>
        <w:jc w:val="both"/>
        <w:rPr>
          <w:rFonts w:ascii="Times New Roman" w:hAnsi="Times New Roman" w:cs="Times New Roman"/>
          <w:b/>
          <w:sz w:val="28"/>
          <w:szCs w:val="28"/>
          <w:shd w:val="clear" w:color="auto" w:fill="FFFFFF"/>
        </w:rPr>
      </w:pPr>
    </w:p>
    <w:p w14:paraId="0D798089" w14:textId="034ACAFD" w:rsidR="00B95A0D" w:rsidRPr="00B95A0D" w:rsidRDefault="00B95A0D" w:rsidP="00B95A0D">
      <w:pPr>
        <w:tabs>
          <w:tab w:val="left" w:pos="4995"/>
        </w:tabs>
        <w:spacing w:after="0" w:line="360" w:lineRule="auto"/>
        <w:jc w:val="both"/>
        <w:rPr>
          <w:rFonts w:ascii="Times New Roman" w:hAnsi="Times New Roman" w:cs="Times New Roman"/>
          <w:b/>
          <w:sz w:val="28"/>
          <w:szCs w:val="28"/>
          <w:shd w:val="clear" w:color="auto" w:fill="FFFFFF"/>
        </w:rPr>
      </w:pPr>
      <w:proofErr w:type="spellStart"/>
      <w:r w:rsidRPr="00B95A0D">
        <w:rPr>
          <w:rFonts w:ascii="Times New Roman" w:hAnsi="Times New Roman" w:cs="Times New Roman"/>
          <w:b/>
          <w:sz w:val="28"/>
          <w:szCs w:val="28"/>
          <w:shd w:val="clear" w:color="auto" w:fill="FFFFFF"/>
        </w:rPr>
        <w:t>Erasmus</w:t>
      </w:r>
      <w:proofErr w:type="spellEnd"/>
      <w:r w:rsidRPr="00B95A0D">
        <w:rPr>
          <w:rFonts w:ascii="Times New Roman" w:hAnsi="Times New Roman" w:cs="Times New Roman"/>
          <w:b/>
          <w:sz w:val="28"/>
          <w:szCs w:val="28"/>
          <w:shd w:val="clear" w:color="auto" w:fill="FFFFFF"/>
        </w:rPr>
        <w:t xml:space="preserve">+ </w:t>
      </w:r>
      <w:proofErr w:type="spellStart"/>
      <w:r w:rsidRPr="00B95A0D">
        <w:rPr>
          <w:rFonts w:ascii="Times New Roman" w:hAnsi="Times New Roman" w:cs="Times New Roman"/>
          <w:b/>
          <w:sz w:val="28"/>
          <w:szCs w:val="28"/>
          <w:shd w:val="clear" w:color="auto" w:fill="FFFFFF"/>
        </w:rPr>
        <w:t>Blended</w:t>
      </w:r>
      <w:proofErr w:type="spellEnd"/>
      <w:r w:rsidRPr="00B95A0D">
        <w:rPr>
          <w:rFonts w:ascii="Times New Roman" w:hAnsi="Times New Roman" w:cs="Times New Roman"/>
          <w:b/>
          <w:sz w:val="28"/>
          <w:szCs w:val="28"/>
          <w:shd w:val="clear" w:color="auto" w:fill="FFFFFF"/>
        </w:rPr>
        <w:t xml:space="preserve"> </w:t>
      </w:r>
      <w:proofErr w:type="spellStart"/>
      <w:r w:rsidRPr="00B95A0D">
        <w:rPr>
          <w:rFonts w:ascii="Times New Roman" w:hAnsi="Times New Roman" w:cs="Times New Roman"/>
          <w:b/>
          <w:sz w:val="28"/>
          <w:szCs w:val="28"/>
          <w:shd w:val="clear" w:color="auto" w:fill="FFFFFF"/>
        </w:rPr>
        <w:t>Intensive</w:t>
      </w:r>
      <w:proofErr w:type="spellEnd"/>
      <w:r w:rsidRPr="00B95A0D">
        <w:rPr>
          <w:rFonts w:ascii="Times New Roman" w:hAnsi="Times New Roman" w:cs="Times New Roman"/>
          <w:b/>
          <w:sz w:val="28"/>
          <w:szCs w:val="28"/>
          <w:shd w:val="clear" w:color="auto" w:fill="FFFFFF"/>
        </w:rPr>
        <w:t xml:space="preserve"> </w:t>
      </w:r>
      <w:proofErr w:type="spellStart"/>
      <w:r w:rsidRPr="00B95A0D">
        <w:rPr>
          <w:rFonts w:ascii="Times New Roman" w:hAnsi="Times New Roman" w:cs="Times New Roman"/>
          <w:b/>
          <w:sz w:val="28"/>
          <w:szCs w:val="28"/>
          <w:shd w:val="clear" w:color="auto" w:fill="FFFFFF"/>
        </w:rPr>
        <w:t>Mobility</w:t>
      </w:r>
      <w:proofErr w:type="spellEnd"/>
      <w:r w:rsidRPr="00B95A0D">
        <w:rPr>
          <w:rFonts w:ascii="Times New Roman" w:hAnsi="Times New Roman" w:cs="Times New Roman"/>
          <w:b/>
          <w:sz w:val="28"/>
          <w:szCs w:val="28"/>
          <w:shd w:val="clear" w:color="auto" w:fill="FFFFFF"/>
        </w:rPr>
        <w:t xml:space="preserve"> (Karma Yoğun Programlar) hareketliliğine başvuran öğrencilerin seçimi, asgari şartları sağlayarak başvuruda bulunan öğrenciler arasından, bu metinde ilan edilen değerlendirme ölçütleri ve ağırlıklı puanları dikkate alınarak puanların en yüksekten düşüğe doğru sıralanmasıyla gerçekleştirilir. Hibe tahsis edilecek öğrenci</w:t>
      </w:r>
      <w:r>
        <w:rPr>
          <w:rFonts w:ascii="Times New Roman" w:hAnsi="Times New Roman" w:cs="Times New Roman"/>
          <w:b/>
          <w:sz w:val="28"/>
          <w:szCs w:val="28"/>
          <w:shd w:val="clear" w:color="auto" w:fill="FFFFFF"/>
        </w:rPr>
        <w:t>ler</w:t>
      </w:r>
      <w:r w:rsidRPr="00B95A0D">
        <w:rPr>
          <w:rFonts w:ascii="Times New Roman" w:hAnsi="Times New Roman" w:cs="Times New Roman"/>
          <w:b/>
          <w:sz w:val="28"/>
          <w:szCs w:val="28"/>
          <w:shd w:val="clear" w:color="auto" w:fill="FFFFFF"/>
        </w:rPr>
        <w:t xml:space="preserve"> için yerleştirme sonuçları kurum web adresinden ilan edilecektir</w:t>
      </w:r>
      <w:r>
        <w:rPr>
          <w:rFonts w:ascii="Times New Roman" w:hAnsi="Times New Roman" w:cs="Times New Roman"/>
          <w:b/>
          <w:sz w:val="28"/>
          <w:szCs w:val="28"/>
          <w:shd w:val="clear" w:color="auto" w:fill="FFFFFF"/>
        </w:rPr>
        <w:t>.</w:t>
      </w:r>
    </w:p>
    <w:p w14:paraId="208D05B3" w14:textId="77777777" w:rsidR="00B95A0D" w:rsidRDefault="00B95A0D" w:rsidP="00B95A0D">
      <w:pPr>
        <w:tabs>
          <w:tab w:val="left" w:pos="4995"/>
        </w:tabs>
        <w:spacing w:after="0" w:line="360" w:lineRule="auto"/>
        <w:jc w:val="both"/>
        <w:rPr>
          <w:rFonts w:ascii="Times New Roman" w:hAnsi="Times New Roman" w:cs="Times New Roman"/>
          <w:b/>
          <w:sz w:val="28"/>
          <w:szCs w:val="28"/>
          <w:shd w:val="clear" w:color="auto" w:fill="FFFFFF"/>
        </w:rPr>
      </w:pPr>
    </w:p>
    <w:p w14:paraId="145F93FC" w14:textId="12068E47" w:rsidR="00B95A0D" w:rsidRPr="00B95A0D" w:rsidRDefault="00B95A0D" w:rsidP="00B95A0D">
      <w:pPr>
        <w:tabs>
          <w:tab w:val="left" w:pos="4995"/>
        </w:tabs>
        <w:spacing w:after="0" w:line="360" w:lineRule="auto"/>
        <w:jc w:val="both"/>
        <w:rPr>
          <w:rFonts w:ascii="Times New Roman" w:hAnsi="Times New Roman" w:cs="Times New Roman"/>
          <w:b/>
          <w:sz w:val="28"/>
          <w:szCs w:val="28"/>
          <w:shd w:val="clear" w:color="auto" w:fill="FFFFFF"/>
        </w:rPr>
      </w:pPr>
      <w:r w:rsidRPr="00B95A0D">
        <w:rPr>
          <w:rFonts w:ascii="Times New Roman" w:hAnsi="Times New Roman" w:cs="Times New Roman"/>
          <w:b/>
          <w:sz w:val="28"/>
          <w:szCs w:val="28"/>
          <w:shd w:val="clear" w:color="auto" w:fill="FFFFFF"/>
        </w:rPr>
        <w:t>Seçim sonuç listesinde yedek öğrenci olarak ilan edilen öğrenciler, istedikleri takdirde hibe almaksızın faaliyete katılabilirler.</w:t>
      </w:r>
      <w:r>
        <w:rPr>
          <w:rFonts w:ascii="Times New Roman" w:hAnsi="Times New Roman" w:cs="Times New Roman"/>
          <w:b/>
          <w:sz w:val="28"/>
          <w:szCs w:val="28"/>
          <w:shd w:val="clear" w:color="auto" w:fill="FFFFFF"/>
        </w:rPr>
        <w:t xml:space="preserve"> </w:t>
      </w:r>
      <w:proofErr w:type="spellStart"/>
      <w:r w:rsidRPr="00B95A0D">
        <w:rPr>
          <w:rFonts w:ascii="Times New Roman" w:hAnsi="Times New Roman" w:cs="Times New Roman"/>
          <w:b/>
          <w:sz w:val="28"/>
          <w:szCs w:val="28"/>
          <w:shd w:val="clear" w:color="auto" w:fill="FFFFFF"/>
        </w:rPr>
        <w:t>Hibesiz</w:t>
      </w:r>
      <w:proofErr w:type="spellEnd"/>
      <w:r w:rsidRPr="00B95A0D">
        <w:rPr>
          <w:rFonts w:ascii="Times New Roman" w:hAnsi="Times New Roman" w:cs="Times New Roman"/>
          <w:b/>
          <w:sz w:val="28"/>
          <w:szCs w:val="28"/>
          <w:shd w:val="clear" w:color="auto" w:fill="FFFFFF"/>
        </w:rPr>
        <w:t xml:space="preserve"> katılacak öğrencinin de asil öğrenciler gibi dersi zorunlu olarak alması gerekmektedir.  Asil listede </w:t>
      </w:r>
      <w:r w:rsidRPr="00B95A0D">
        <w:rPr>
          <w:rFonts w:ascii="Times New Roman" w:hAnsi="Times New Roman" w:cs="Times New Roman"/>
          <w:b/>
          <w:sz w:val="28"/>
          <w:szCs w:val="28"/>
          <w:shd w:val="clear" w:color="auto" w:fill="FFFFFF"/>
        </w:rPr>
        <w:lastRenderedPageBreak/>
        <w:t>olup hakkından vazgeçen öğrencilerin yerine yedek sıralı listeden üst sırada olanlar asile çekilerek hareketlilikten hibeli olarak yararlandırılacaklardır.</w:t>
      </w:r>
    </w:p>
    <w:p w14:paraId="350324D6" w14:textId="77777777" w:rsidR="00B95A0D" w:rsidRPr="00DD6F77" w:rsidRDefault="00B95A0D" w:rsidP="006F11FA">
      <w:pPr>
        <w:tabs>
          <w:tab w:val="left" w:pos="4995"/>
        </w:tabs>
        <w:jc w:val="both"/>
        <w:rPr>
          <w:rFonts w:ascii="Times New Roman" w:hAnsi="Times New Roman" w:cs="Times New Roman"/>
          <w:sz w:val="24"/>
          <w:szCs w:val="24"/>
          <w:shd w:val="clear" w:color="auto" w:fill="FFFFFF"/>
        </w:rPr>
      </w:pPr>
    </w:p>
    <w:p w14:paraId="63FDCA76" w14:textId="50D52504" w:rsidR="00DF731D" w:rsidRPr="00DD6F77" w:rsidRDefault="00DF731D" w:rsidP="006F11FA">
      <w:pPr>
        <w:tabs>
          <w:tab w:val="left" w:pos="4995"/>
        </w:tabs>
        <w:jc w:val="both"/>
        <w:rPr>
          <w:rFonts w:ascii="Times New Roman" w:hAnsi="Times New Roman" w:cs="Times New Roman"/>
          <w:sz w:val="24"/>
          <w:szCs w:val="24"/>
          <w:shd w:val="clear" w:color="auto" w:fill="FFFFFF"/>
        </w:rPr>
      </w:pPr>
    </w:p>
    <w:sectPr w:rsidR="00DF731D" w:rsidRPr="00DD6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1E1"/>
    <w:multiLevelType w:val="hybridMultilevel"/>
    <w:tmpl w:val="75D605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d03935e8-84be-4f4c-9170-076f38ff4b84"/>
  </w:docVars>
  <w:rsids>
    <w:rsidRoot w:val="006F11FA"/>
    <w:rsid w:val="00001C71"/>
    <w:rsid w:val="000141BF"/>
    <w:rsid w:val="000D0C09"/>
    <w:rsid w:val="000D3643"/>
    <w:rsid w:val="000F1B4D"/>
    <w:rsid w:val="00107DB1"/>
    <w:rsid w:val="00166A1A"/>
    <w:rsid w:val="00187701"/>
    <w:rsid w:val="001C2B06"/>
    <w:rsid w:val="001E2DCA"/>
    <w:rsid w:val="001F1CD3"/>
    <w:rsid w:val="00215194"/>
    <w:rsid w:val="002B40E9"/>
    <w:rsid w:val="002B57D0"/>
    <w:rsid w:val="002C5A38"/>
    <w:rsid w:val="002D0D4C"/>
    <w:rsid w:val="002E28E5"/>
    <w:rsid w:val="003018F5"/>
    <w:rsid w:val="0031529A"/>
    <w:rsid w:val="003237CD"/>
    <w:rsid w:val="003567D5"/>
    <w:rsid w:val="003615AC"/>
    <w:rsid w:val="0038524E"/>
    <w:rsid w:val="00392478"/>
    <w:rsid w:val="003A20AC"/>
    <w:rsid w:val="003C13F1"/>
    <w:rsid w:val="00420753"/>
    <w:rsid w:val="0043140A"/>
    <w:rsid w:val="00452D46"/>
    <w:rsid w:val="0046174F"/>
    <w:rsid w:val="00462665"/>
    <w:rsid w:val="00477840"/>
    <w:rsid w:val="00482962"/>
    <w:rsid w:val="00491428"/>
    <w:rsid w:val="004C2C76"/>
    <w:rsid w:val="004F5FFB"/>
    <w:rsid w:val="00513560"/>
    <w:rsid w:val="0056157B"/>
    <w:rsid w:val="00582948"/>
    <w:rsid w:val="005B3519"/>
    <w:rsid w:val="005B3A7D"/>
    <w:rsid w:val="005D19F6"/>
    <w:rsid w:val="005F1C96"/>
    <w:rsid w:val="005F714D"/>
    <w:rsid w:val="00683BE4"/>
    <w:rsid w:val="006A69F3"/>
    <w:rsid w:val="006F11FA"/>
    <w:rsid w:val="00741CF7"/>
    <w:rsid w:val="0076326B"/>
    <w:rsid w:val="00791225"/>
    <w:rsid w:val="007B4E43"/>
    <w:rsid w:val="007E74FF"/>
    <w:rsid w:val="00860F3B"/>
    <w:rsid w:val="00872344"/>
    <w:rsid w:val="00872F18"/>
    <w:rsid w:val="008C7AEE"/>
    <w:rsid w:val="008F1F3A"/>
    <w:rsid w:val="008F46F4"/>
    <w:rsid w:val="00912FEA"/>
    <w:rsid w:val="00920E9A"/>
    <w:rsid w:val="00A34D86"/>
    <w:rsid w:val="00A92490"/>
    <w:rsid w:val="00A945A0"/>
    <w:rsid w:val="00AC2FD5"/>
    <w:rsid w:val="00B738CB"/>
    <w:rsid w:val="00B95A0D"/>
    <w:rsid w:val="00BA5B7A"/>
    <w:rsid w:val="00BA6F88"/>
    <w:rsid w:val="00BB76A4"/>
    <w:rsid w:val="00BD3122"/>
    <w:rsid w:val="00BD43FC"/>
    <w:rsid w:val="00C15D2D"/>
    <w:rsid w:val="00C37022"/>
    <w:rsid w:val="00C47514"/>
    <w:rsid w:val="00C50689"/>
    <w:rsid w:val="00C96BC3"/>
    <w:rsid w:val="00D73A72"/>
    <w:rsid w:val="00D83375"/>
    <w:rsid w:val="00DA1F44"/>
    <w:rsid w:val="00DD6F77"/>
    <w:rsid w:val="00DF731D"/>
    <w:rsid w:val="00E26738"/>
    <w:rsid w:val="00E570B3"/>
    <w:rsid w:val="00E96278"/>
    <w:rsid w:val="00EA3E32"/>
    <w:rsid w:val="00EC7ED9"/>
    <w:rsid w:val="00F54B01"/>
    <w:rsid w:val="00F9117C"/>
    <w:rsid w:val="00FF2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1FD6"/>
  <w15:chartTrackingRefBased/>
  <w15:docId w15:val="{0EBC592A-945D-47F6-8349-74885481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F11FA"/>
    <w:rPr>
      <w:b/>
      <w:bCs/>
    </w:rPr>
  </w:style>
  <w:style w:type="paragraph" w:styleId="ListeParagraf">
    <w:name w:val="List Paragraph"/>
    <w:basedOn w:val="Normal"/>
    <w:uiPriority w:val="34"/>
    <w:qFormat/>
    <w:rsid w:val="001F1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75066">
      <w:bodyDiv w:val="1"/>
      <w:marLeft w:val="0"/>
      <w:marRight w:val="0"/>
      <w:marTop w:val="0"/>
      <w:marBottom w:val="0"/>
      <w:divBdr>
        <w:top w:val="none" w:sz="0" w:space="0" w:color="auto"/>
        <w:left w:val="none" w:sz="0" w:space="0" w:color="auto"/>
        <w:bottom w:val="none" w:sz="0" w:space="0" w:color="auto"/>
        <w:right w:val="none" w:sz="0" w:space="0" w:color="auto"/>
      </w:divBdr>
    </w:div>
    <w:div w:id="812599022">
      <w:bodyDiv w:val="1"/>
      <w:marLeft w:val="0"/>
      <w:marRight w:val="0"/>
      <w:marTop w:val="0"/>
      <w:marBottom w:val="0"/>
      <w:divBdr>
        <w:top w:val="none" w:sz="0" w:space="0" w:color="auto"/>
        <w:left w:val="none" w:sz="0" w:space="0" w:color="auto"/>
        <w:bottom w:val="none" w:sz="0" w:space="0" w:color="auto"/>
        <w:right w:val="none" w:sz="0" w:space="0" w:color="auto"/>
      </w:divBdr>
    </w:div>
    <w:div w:id="16921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atemi</cp:lastModifiedBy>
  <cp:revision>2</cp:revision>
  <cp:lastPrinted>2024-01-26T06:44:00Z</cp:lastPrinted>
  <dcterms:created xsi:type="dcterms:W3CDTF">2024-01-26T15:01:00Z</dcterms:created>
  <dcterms:modified xsi:type="dcterms:W3CDTF">2024-01-26T15:01:00Z</dcterms:modified>
</cp:coreProperties>
</file>