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55" w:rsidRPr="0096175F" w:rsidRDefault="00246F55" w:rsidP="0096175F">
      <w:pPr>
        <w:jc w:val="both"/>
        <w:rPr>
          <w:color w:val="FF0000"/>
        </w:rPr>
      </w:pPr>
    </w:p>
    <w:p w:rsidR="005E57F7" w:rsidRPr="0096175F" w:rsidRDefault="0096175F" w:rsidP="0096175F">
      <w:pPr>
        <w:jc w:val="both"/>
        <w:rPr>
          <w:rFonts w:ascii="Times New Roman" w:hAnsi="Times New Roman" w:cs="Times New Roman"/>
          <w:color w:val="FF0000"/>
        </w:rPr>
      </w:pPr>
      <w:r w:rsidRPr="0096175F">
        <w:rPr>
          <w:rFonts w:ascii="Times New Roman" w:hAnsi="Times New Roman" w:cs="Times New Roman"/>
          <w:color w:val="FF0000"/>
        </w:rPr>
        <w:t>KAYIT YAPTIRACAK ADAYLARA SALGIN NEDENİYLE HEYET RAPORU KOLAYLIĞI SAĞLANDI</w:t>
      </w:r>
      <w:bookmarkStart w:id="0" w:name="_GoBack"/>
      <w:bookmarkEnd w:id="0"/>
    </w:p>
    <w:p w:rsidR="00246F55" w:rsidRPr="00246F55" w:rsidRDefault="00246F55" w:rsidP="00246F55">
      <w:pPr>
        <w:jc w:val="both"/>
        <w:rPr>
          <w:rFonts w:ascii="Times New Roman" w:hAnsi="Times New Roman" w:cs="Times New Roman"/>
          <w:sz w:val="24"/>
          <w:szCs w:val="24"/>
        </w:rPr>
      </w:pPr>
    </w:p>
    <w:p w:rsidR="00151F23" w:rsidRDefault="0096175F" w:rsidP="00151F23">
      <w:pPr>
        <w:jc w:val="both"/>
      </w:pPr>
      <w:r>
        <w:t xml:space="preserve">28.08.2020 tarihli Yükseköğretim Yürütme Kurulu Toplantısında; </w:t>
      </w:r>
      <w:r w:rsidR="00151F23">
        <w:t xml:space="preserve">2020 YKS yerleştirmeleri sonucunda, Sağlık Bilimleri Üniversitesinde Milli Savunma Bakanlığı ve İçişleri Bakanlığı nam ve hesabına bir yükseköğretim programına yerleşen adaylar hariç olmak üzere, </w:t>
      </w:r>
    </w:p>
    <w:p w:rsidR="00151F23" w:rsidRDefault="00151F23" w:rsidP="00151F23">
      <w:pPr>
        <w:jc w:val="both"/>
      </w:pPr>
      <w:proofErr w:type="gramStart"/>
      <w:r>
        <w:t>a</w:t>
      </w:r>
      <w:proofErr w:type="gramEnd"/>
      <w:r>
        <w:t xml:space="preserve">. </w:t>
      </w:r>
      <w:r>
        <w:t xml:space="preserve">Programın özel koşulları arasında programa kayıt olabilmek için sağlık raporu istenen programlara yerleşen adayların, herhangi bir hastalığı olmadığına dair düzenlenmiş tek hekim raporu ile yerleştiği programa kayıt yaptırabilmelerine, </w:t>
      </w:r>
    </w:p>
    <w:p w:rsidR="00151F23" w:rsidRDefault="00151F23" w:rsidP="00151F23">
      <w:pPr>
        <w:jc w:val="both"/>
      </w:pPr>
      <w:proofErr w:type="gramStart"/>
      <w:r>
        <w:t>b</w:t>
      </w:r>
      <w:proofErr w:type="gramEnd"/>
      <w:r>
        <w:t xml:space="preserve">. </w:t>
      </w:r>
      <w:r>
        <w:t>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t>Gemiadamı</w:t>
      </w:r>
      <w:proofErr w:type="spellEnd"/>
      <w: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25 Eylül 2020 Cuma günü mesai bitimine kadar ilgili yükseköğretim kurumlarına ibraz etmelerine</w:t>
      </w:r>
      <w:r>
        <w:t>,</w:t>
      </w:r>
    </w:p>
    <w:p w:rsidR="00151F23" w:rsidRDefault="00151F23" w:rsidP="00151F23">
      <w:pPr>
        <w:jc w:val="both"/>
      </w:pPr>
      <w:proofErr w:type="gramStart"/>
      <w:r>
        <w:t>c</w:t>
      </w:r>
      <w:proofErr w:type="gramEnd"/>
      <w: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w:t>
      </w:r>
      <w:r w:rsidR="0096175F">
        <w:t xml:space="preserve"> </w:t>
      </w:r>
      <w:r>
        <w:t>karar verilmiştir.</w:t>
      </w:r>
    </w:p>
    <w:p w:rsidR="0096175F" w:rsidRDefault="0096175F" w:rsidP="00151F23">
      <w:pPr>
        <w:jc w:val="both"/>
      </w:pPr>
      <w:r>
        <w:t xml:space="preserve">İlgili öğrencilere önemle duyurulur. </w:t>
      </w:r>
    </w:p>
    <w:sectPr w:rsidR="00961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98"/>
    <w:rsid w:val="00151F23"/>
    <w:rsid w:val="00246F55"/>
    <w:rsid w:val="00411679"/>
    <w:rsid w:val="005E57F7"/>
    <w:rsid w:val="0096175F"/>
    <w:rsid w:val="00CC22E9"/>
    <w:rsid w:val="00CD3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29F5"/>
  <w15:chartTrackingRefBased/>
  <w15:docId w15:val="{9FCD30EC-4029-49F0-B984-362D9ED6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46F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6F55"/>
    <w:rPr>
      <w:rFonts w:ascii="Segoe UI" w:hAnsi="Segoe UI" w:cs="Segoe UI"/>
      <w:sz w:val="18"/>
      <w:szCs w:val="18"/>
    </w:rPr>
  </w:style>
  <w:style w:type="paragraph" w:styleId="ListeParagraf">
    <w:name w:val="List Paragraph"/>
    <w:basedOn w:val="Normal"/>
    <w:uiPriority w:val="34"/>
    <w:qFormat/>
    <w:rsid w:val="00151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2020-08-31T07:48:00Z</cp:lastPrinted>
  <dcterms:created xsi:type="dcterms:W3CDTF">2020-08-31T06:17:00Z</dcterms:created>
  <dcterms:modified xsi:type="dcterms:W3CDTF">2020-08-31T08:04:00Z</dcterms:modified>
</cp:coreProperties>
</file>