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301" w:type="dxa"/>
        <w:tblLook w:val="04A0" w:firstRow="1" w:lastRow="0" w:firstColumn="1" w:lastColumn="0" w:noHBand="0" w:noVBand="1"/>
      </w:tblPr>
      <w:tblGrid>
        <w:gridCol w:w="1812"/>
        <w:gridCol w:w="1812"/>
        <w:gridCol w:w="1900"/>
        <w:gridCol w:w="3777"/>
      </w:tblGrid>
      <w:tr w:rsidR="00DB339A" w14:paraId="08D388CE" w14:textId="77777777" w:rsidTr="006C3AF1">
        <w:tc>
          <w:tcPr>
            <w:tcW w:w="9301" w:type="dxa"/>
            <w:gridSpan w:val="4"/>
          </w:tcPr>
          <w:p w14:paraId="21E928EB" w14:textId="187BE8B0" w:rsidR="00DB339A" w:rsidRDefault="00DB339A" w:rsidP="00DB339A">
            <w:pPr>
              <w:jc w:val="center"/>
            </w:pPr>
            <w:bookmarkStart w:id="0" w:name="_GoBack"/>
            <w:bookmarkEnd w:id="0"/>
            <w:r>
              <w:t>2021-2022 Güz Yarıyılı Ertelenen Bütünleme Sınavlarının Takvimi</w:t>
            </w:r>
          </w:p>
        </w:tc>
      </w:tr>
      <w:tr w:rsidR="00DB339A" w14:paraId="6F902FE9" w14:textId="77777777" w:rsidTr="006C3AF1">
        <w:tc>
          <w:tcPr>
            <w:tcW w:w="1812" w:type="dxa"/>
          </w:tcPr>
          <w:p w14:paraId="1685FE93" w14:textId="58B1F8DE" w:rsidR="00DB339A" w:rsidRDefault="00DB339A">
            <w:r>
              <w:t>Tarih</w:t>
            </w:r>
          </w:p>
        </w:tc>
        <w:tc>
          <w:tcPr>
            <w:tcW w:w="1812" w:type="dxa"/>
          </w:tcPr>
          <w:p w14:paraId="2D840094" w14:textId="5C7ACB86" w:rsidR="00DB339A" w:rsidRDefault="00DB339A">
            <w:r>
              <w:t>Saat</w:t>
            </w:r>
          </w:p>
        </w:tc>
        <w:tc>
          <w:tcPr>
            <w:tcW w:w="1900" w:type="dxa"/>
          </w:tcPr>
          <w:p w14:paraId="3C1709EE" w14:textId="72DA3A09" w:rsidR="00DB339A" w:rsidRDefault="00DB339A">
            <w:r>
              <w:t>Ders</w:t>
            </w:r>
          </w:p>
        </w:tc>
        <w:tc>
          <w:tcPr>
            <w:tcW w:w="3773" w:type="dxa"/>
          </w:tcPr>
          <w:p w14:paraId="5AE4B2F8" w14:textId="2F7B5EDA" w:rsidR="00DB339A" w:rsidRDefault="00DB339A">
            <w:r>
              <w:t>Öğretim Elemanı</w:t>
            </w:r>
          </w:p>
        </w:tc>
      </w:tr>
      <w:tr w:rsidR="00DB339A" w14:paraId="21A984D6" w14:textId="77777777" w:rsidTr="006C3AF1">
        <w:tc>
          <w:tcPr>
            <w:tcW w:w="1812" w:type="dxa"/>
          </w:tcPr>
          <w:p w14:paraId="098AF5AF" w14:textId="1F941754" w:rsidR="00DB339A" w:rsidRDefault="006C3AF1">
            <w:r>
              <w:t>24.02.2022</w:t>
            </w:r>
          </w:p>
        </w:tc>
        <w:tc>
          <w:tcPr>
            <w:tcW w:w="1812" w:type="dxa"/>
          </w:tcPr>
          <w:p w14:paraId="32FFEDC0" w14:textId="582FF5E4" w:rsidR="00DB339A" w:rsidRDefault="006C3AF1">
            <w:r>
              <w:t>11:00</w:t>
            </w:r>
          </w:p>
        </w:tc>
        <w:tc>
          <w:tcPr>
            <w:tcW w:w="1900" w:type="dxa"/>
          </w:tcPr>
          <w:p w14:paraId="1F50BAEA" w14:textId="68E7023A" w:rsidR="00DB339A" w:rsidRDefault="006C3AF1">
            <w:r>
              <w:t>Kariyer Yönetimi</w:t>
            </w:r>
          </w:p>
        </w:tc>
        <w:tc>
          <w:tcPr>
            <w:tcW w:w="3773" w:type="dxa"/>
          </w:tcPr>
          <w:p w14:paraId="771F6684" w14:textId="2F1575C9" w:rsidR="00DB339A" w:rsidRDefault="006C3AF1">
            <w:proofErr w:type="spellStart"/>
            <w:r>
              <w:t>Öğr</w:t>
            </w:r>
            <w:proofErr w:type="spellEnd"/>
            <w:r>
              <w:t>. Gör. Elif Cemre Çolak TANDOĞAN</w:t>
            </w:r>
          </w:p>
        </w:tc>
      </w:tr>
      <w:tr w:rsidR="006C3AF1" w14:paraId="3FC93159" w14:textId="77777777" w:rsidTr="006C3AF1">
        <w:tc>
          <w:tcPr>
            <w:tcW w:w="1812" w:type="dxa"/>
          </w:tcPr>
          <w:p w14:paraId="7F59D769" w14:textId="2EE04D99" w:rsidR="006C3AF1" w:rsidRDefault="006C3AF1" w:rsidP="006C3AF1">
            <w:r>
              <w:t>24.02.2022</w:t>
            </w:r>
          </w:p>
        </w:tc>
        <w:tc>
          <w:tcPr>
            <w:tcW w:w="1812" w:type="dxa"/>
          </w:tcPr>
          <w:p w14:paraId="34A9D6E6" w14:textId="3535CB51" w:rsidR="006C3AF1" w:rsidRDefault="006C3AF1" w:rsidP="006C3AF1">
            <w:r>
              <w:t>14:00</w:t>
            </w:r>
          </w:p>
        </w:tc>
        <w:tc>
          <w:tcPr>
            <w:tcW w:w="1900" w:type="dxa"/>
          </w:tcPr>
          <w:p w14:paraId="72A603DA" w14:textId="0C1F40D5" w:rsidR="006C3AF1" w:rsidRDefault="006C3AF1" w:rsidP="006C3AF1">
            <w:r>
              <w:t>Kamu Yönetimi</w:t>
            </w:r>
          </w:p>
        </w:tc>
        <w:tc>
          <w:tcPr>
            <w:tcW w:w="3773" w:type="dxa"/>
          </w:tcPr>
          <w:p w14:paraId="65EEBB47" w14:textId="18AF3C16" w:rsidR="006C3AF1" w:rsidRDefault="006C3AF1" w:rsidP="006C3AF1">
            <w:proofErr w:type="spellStart"/>
            <w:r>
              <w:t>Öğr</w:t>
            </w:r>
            <w:proofErr w:type="spellEnd"/>
            <w:r>
              <w:t>. Gör. Elif Cemre Çolak TANDOĞAN</w:t>
            </w:r>
          </w:p>
        </w:tc>
      </w:tr>
      <w:tr w:rsidR="006C3AF1" w14:paraId="65A84813" w14:textId="77777777" w:rsidTr="006C3AF1">
        <w:tc>
          <w:tcPr>
            <w:tcW w:w="1812" w:type="dxa"/>
          </w:tcPr>
          <w:p w14:paraId="2476F455" w14:textId="55B276BB" w:rsidR="006C3AF1" w:rsidRDefault="006C3AF1" w:rsidP="006C3AF1">
            <w:r>
              <w:t>24.02.2022</w:t>
            </w:r>
          </w:p>
        </w:tc>
        <w:tc>
          <w:tcPr>
            <w:tcW w:w="1812" w:type="dxa"/>
          </w:tcPr>
          <w:p w14:paraId="028821EC" w14:textId="7150AFC2" w:rsidR="006C3AF1" w:rsidRDefault="006C3AF1" w:rsidP="006C3AF1">
            <w:r>
              <w:t>14:30</w:t>
            </w:r>
          </w:p>
        </w:tc>
        <w:tc>
          <w:tcPr>
            <w:tcW w:w="1900" w:type="dxa"/>
          </w:tcPr>
          <w:p w14:paraId="3B8A0153" w14:textId="45A32170" w:rsidR="006C3AF1" w:rsidRDefault="006C3AF1" w:rsidP="006C3AF1">
            <w:r>
              <w:t>Genel Muhasebe I</w:t>
            </w:r>
          </w:p>
        </w:tc>
        <w:tc>
          <w:tcPr>
            <w:tcW w:w="3773" w:type="dxa"/>
          </w:tcPr>
          <w:p w14:paraId="38619589" w14:textId="3BB40B62" w:rsidR="006C3AF1" w:rsidRDefault="006C3AF1" w:rsidP="006C3AF1">
            <w:proofErr w:type="spellStart"/>
            <w:r>
              <w:t>Öğr</w:t>
            </w:r>
            <w:proofErr w:type="spellEnd"/>
            <w:r>
              <w:t>. Gör. Semra Demir</w:t>
            </w:r>
          </w:p>
        </w:tc>
      </w:tr>
    </w:tbl>
    <w:p w14:paraId="47F268B6" w14:textId="77777777" w:rsidR="002E051D" w:rsidRDefault="002E051D"/>
    <w:sectPr w:rsidR="002E0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9A"/>
    <w:rsid w:val="002E051D"/>
    <w:rsid w:val="006C3AF1"/>
    <w:rsid w:val="0098292F"/>
    <w:rsid w:val="00B94513"/>
    <w:rsid w:val="00DB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99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B3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B3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D4333-3777-49A3-819D-2B1B6A41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Güngör</dc:creator>
  <cp:lastModifiedBy>Feray</cp:lastModifiedBy>
  <cp:revision>2</cp:revision>
  <dcterms:created xsi:type="dcterms:W3CDTF">2022-02-18T08:21:00Z</dcterms:created>
  <dcterms:modified xsi:type="dcterms:W3CDTF">2022-02-18T08:21:00Z</dcterms:modified>
</cp:coreProperties>
</file>