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41" w:rsidRDefault="005339EC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5339EC">
        <w:rPr>
          <w:rFonts w:ascii="Times New Roman" w:hAnsi="Times New Roman" w:cs="Times New Roman"/>
          <w:sz w:val="32"/>
          <w:szCs w:val="32"/>
        </w:rPr>
        <w:t>NÜFUS VE VATANDAŞLIK PROGRAMI</w:t>
      </w:r>
    </w:p>
    <w:tbl>
      <w:tblPr>
        <w:tblW w:w="147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111"/>
        <w:gridCol w:w="820"/>
        <w:gridCol w:w="2156"/>
        <w:gridCol w:w="1133"/>
        <w:gridCol w:w="3118"/>
        <w:gridCol w:w="824"/>
        <w:gridCol w:w="562"/>
      </w:tblGrid>
      <w:tr w:rsidR="00BF182F" w:rsidTr="00BF182F">
        <w:trPr>
          <w:trHeight w:val="3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vAlign w:val="bottom"/>
            <w:hideMark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  <w:p w:rsidR="00BF182F" w:rsidRDefault="00BF182F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202</w:t>
            </w:r>
          </w:p>
        </w:tc>
        <w:bookmarkStart w:id="0" w:name="_GoBack"/>
        <w:bookmarkEnd w:id="0"/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İktisada Giriş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7 Haziran 2022 Salı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Aykut SEZGİN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Medeni Hukuk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8 Haziran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Halil AKMANSOY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Nüfus ve Vatandaşlık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Bilişim Teknolojileri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9 Haziran 2022 Perşembe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Orhan GÜNGÖR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Göçün İzlenmesi ve Göç Mevzuatı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9 Haziran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Atatürk İlkeleri ve </w:t>
            </w:r>
            <w:proofErr w:type="spellStart"/>
            <w:r w:rsidRPr="00BF182F">
              <w:rPr>
                <w:color w:val="000000"/>
                <w:sz w:val="18"/>
                <w:szCs w:val="18"/>
              </w:rPr>
              <w:t>İnkilap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 xml:space="preserve">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9 Haziran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İlker AKDAĞ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 Haziran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Engin KAVAK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E- Devlet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 Haziran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>. Gör. Sevil BİNCAN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Nüfus ve Vatandaşlık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13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Ayşe PİŞİRİR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Anayasa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14 Haziran 2022 Salı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Halil AKMANSOY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15 Haziran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Semra DEMİR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Nüfus Mevzuatı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6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>. Gör. Sevil BİNCAN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Kamu Personel Rejimi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6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Dr. Müge ALAÇAM BÖCEK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Uluslararası Hukuk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8 Haziran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>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Bilimsel Araştırma Yöntemleri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8 Haziran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F182F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BF182F">
              <w:rPr>
                <w:color w:val="000000"/>
                <w:sz w:val="18"/>
                <w:szCs w:val="18"/>
              </w:rPr>
              <w:t>. Semra DEMİR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Vatandaşlık Mevzuat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9 Haziran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F182F" w:rsidTr="00BF182F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Kıymetli Evrak Hukuku ve Kişisel Verilerin Korunması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 Haziran 2022 Cuma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F182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F182F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82F" w:rsidRPr="00BF182F" w:rsidRDefault="00BF182F" w:rsidP="00BF1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182F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:rsidR="007D6684" w:rsidRPr="005339EC" w:rsidRDefault="007D6684" w:rsidP="005339E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D6684" w:rsidRPr="005339EC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EC"/>
    <w:rsid w:val="002F6968"/>
    <w:rsid w:val="005339EC"/>
    <w:rsid w:val="006D4841"/>
    <w:rsid w:val="007D6684"/>
    <w:rsid w:val="008772A9"/>
    <w:rsid w:val="00B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C28D1"/>
  <w15:chartTrackingRefBased/>
  <w15:docId w15:val="{765A98F2-3AFA-4004-9690-96889F8C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2020-11-11T12:08:00Z</dcterms:created>
  <dcterms:modified xsi:type="dcterms:W3CDTF">2022-05-23T12:20:00Z</dcterms:modified>
</cp:coreProperties>
</file>