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E7" w:rsidRDefault="00DA1BE7"/>
    <w:p w:rsidR="002B47D8" w:rsidRPr="002B47D8" w:rsidRDefault="0074526B" w:rsidP="002B47D8">
      <w:pPr>
        <w:jc w:val="center"/>
        <w:rPr>
          <w:b/>
        </w:rPr>
      </w:pPr>
      <w:r>
        <w:rPr>
          <w:b/>
        </w:rPr>
        <w:t>İNSAN KAYNAKLARI YÖNETİMİ</w:t>
      </w:r>
      <w:r w:rsidR="002B47D8" w:rsidRPr="002B47D8">
        <w:rPr>
          <w:b/>
        </w:rPr>
        <w:t xml:space="preserve"> PROGRAMI</w:t>
      </w:r>
    </w:p>
    <w:tbl>
      <w:tblPr>
        <w:tblW w:w="15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544"/>
        <w:gridCol w:w="820"/>
        <w:gridCol w:w="2865"/>
        <w:gridCol w:w="820"/>
        <w:gridCol w:w="3716"/>
        <w:gridCol w:w="1300"/>
      </w:tblGrid>
      <w:tr w:rsidR="0074526B" w:rsidRPr="0074526B" w:rsidTr="00047B34">
        <w:trPr>
          <w:trHeight w:val="393"/>
        </w:trPr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4526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4526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4526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4526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4526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3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4526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DERSİN SAHİBİ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4526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 Türü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Yabancı Dil II (İngilizce II)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10 Temmuz 2023 Pazartesi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17:00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7B34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047B34">
              <w:rPr>
                <w:rFonts w:ascii="Times New Roman" w:hAnsi="Times New Roman" w:cs="Times New Roman"/>
                <w:color w:val="000000"/>
              </w:rPr>
              <w:t xml:space="preserve">. Gör. Nuri </w:t>
            </w:r>
            <w:proofErr w:type="spellStart"/>
            <w:r w:rsidRPr="00047B34">
              <w:rPr>
                <w:rFonts w:ascii="Times New Roman" w:hAnsi="Times New Roman" w:cs="Times New Roman"/>
                <w:color w:val="000000"/>
              </w:rPr>
              <w:t>Suderin</w:t>
            </w:r>
            <w:proofErr w:type="spellEnd"/>
            <w:r w:rsidRPr="00047B34">
              <w:rPr>
                <w:rFonts w:ascii="Times New Roman" w:hAnsi="Times New Roman" w:cs="Times New Roman"/>
                <w:color w:val="000000"/>
              </w:rPr>
              <w:t xml:space="preserve"> GÜVEN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Türk Dili II</w:t>
            </w:r>
            <w:bookmarkStart w:id="0" w:name="_GoBack"/>
            <w:bookmarkEnd w:id="0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10 Temmuz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14:00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47B34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047B34">
              <w:rPr>
                <w:rFonts w:ascii="Times New Roman" w:hAnsi="Times New Roman" w:cs="Times New Roman"/>
                <w:color w:val="000000"/>
              </w:rPr>
              <w:t>. Engin KAVAK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10 Temmuz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47B34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047B34">
              <w:rPr>
                <w:rFonts w:ascii="Times New Roman" w:hAnsi="Times New Roman" w:cs="Times New Roman"/>
                <w:color w:val="000000"/>
              </w:rPr>
              <w:t>. İlker AKDAĞ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  <w:tr w:rsidR="00047B34" w:rsidRPr="0074526B" w:rsidTr="00047B34">
        <w:trPr>
          <w:trHeight w:val="2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Borçlar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11 Temmuz 2023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47B34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047B34">
              <w:rPr>
                <w:rFonts w:ascii="Times New Roman" w:hAnsi="Times New Roman" w:cs="Times New Roman"/>
                <w:color w:val="000000"/>
              </w:rPr>
              <w:t>. Halil AKMANSOY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Makro İktisat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12 Temmuz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</w:rPr>
            </w:pPr>
            <w:r w:rsidRPr="00047B3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7B34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047B34">
              <w:rPr>
                <w:rFonts w:ascii="Times New Roman" w:hAnsi="Times New Roman" w:cs="Times New Roman"/>
                <w:color w:val="000000"/>
              </w:rPr>
              <w:t>. Gör. Aykut SEZGİN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Çalışma Ekonomisi 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12 Temmuz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</w:rPr>
            </w:pPr>
            <w:r w:rsidRPr="00047B34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7B34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047B34">
              <w:rPr>
                <w:rFonts w:ascii="Times New Roman" w:hAnsi="Times New Roman" w:cs="Times New Roman"/>
                <w:color w:val="000000"/>
              </w:rPr>
              <w:t>. Gör. Aykut SEZGİN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İletişim Teorisi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13 Temmuz 2023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7B34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047B34">
              <w:rPr>
                <w:rFonts w:ascii="Times New Roman" w:hAnsi="Times New Roman" w:cs="Times New Roman"/>
                <w:color w:val="000000"/>
              </w:rPr>
              <w:t>. Gör. Dr. Müge ALAÇAM BÖCEK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Yönetim ve Organizasyon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13 Temmuz 2023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13:00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7B34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047B34">
              <w:rPr>
                <w:rFonts w:ascii="Times New Roman" w:hAnsi="Times New Roman" w:cs="Times New Roman"/>
                <w:color w:val="000000"/>
              </w:rPr>
              <w:t>. Gör. Dr. Müge ALAÇAM BÖCEK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Genel Muhasebe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14 Temmuz 2023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047B34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047B34">
              <w:rPr>
                <w:rFonts w:ascii="Times New Roman" w:hAnsi="Times New Roman" w:cs="Times New Roman"/>
                <w:color w:val="000000"/>
              </w:rPr>
              <w:t>. Üyesi Semra DEMİR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Test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Performans ve Ücret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10 Temmuz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47B34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047B34">
              <w:rPr>
                <w:rFonts w:ascii="Times New Roman" w:hAnsi="Times New Roman" w:cs="Times New Roman"/>
                <w:color w:val="000000"/>
              </w:rPr>
              <w:t>. Sevil BİNCAN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Kriz ve Stres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10 Temmuz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13:00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47B34">
              <w:rPr>
                <w:rFonts w:ascii="Times New Roman" w:hAnsi="Times New Roman" w:cs="Times New Roman"/>
                <w:color w:val="000000"/>
              </w:rPr>
              <w:t>Öğr.Gör</w:t>
            </w:r>
            <w:proofErr w:type="spellEnd"/>
            <w:proofErr w:type="gramEnd"/>
            <w:r w:rsidRPr="00047B34">
              <w:rPr>
                <w:rFonts w:ascii="Times New Roman" w:hAnsi="Times New Roman" w:cs="Times New Roman"/>
                <w:color w:val="000000"/>
              </w:rPr>
              <w:t>. Sevil BİNCAN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İktisat Okulları ve Emek Piyasaları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12 Temmuz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</w:rPr>
            </w:pPr>
            <w:r w:rsidRPr="00047B34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7B34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047B34">
              <w:rPr>
                <w:rFonts w:ascii="Times New Roman" w:hAnsi="Times New Roman" w:cs="Times New Roman"/>
                <w:color w:val="000000"/>
              </w:rPr>
              <w:t>. Gör. Aykut SEZGİN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Kamu Personel Rejimi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13 Temmuz 2023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7B34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047B34">
              <w:rPr>
                <w:rFonts w:ascii="Times New Roman" w:hAnsi="Times New Roman" w:cs="Times New Roman"/>
                <w:color w:val="000000"/>
              </w:rPr>
              <w:t>. Gör. Dr. Müge ALAÇAM BÖCEK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Stratejik İletişim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13 Temmuz 2023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14:00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7B34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047B34">
              <w:rPr>
                <w:rFonts w:ascii="Times New Roman" w:hAnsi="Times New Roman" w:cs="Times New Roman"/>
                <w:color w:val="000000"/>
              </w:rPr>
              <w:t>. Gör. Dr. Müge ALAÇAM BÖCEK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Küreselleşme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14 Temmuz 2023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16:00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7B34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047B34">
              <w:rPr>
                <w:rFonts w:ascii="Times New Roman" w:hAnsi="Times New Roman" w:cs="Times New Roman"/>
                <w:color w:val="000000"/>
              </w:rPr>
              <w:t xml:space="preserve">. Gör. Elif Cemre ÇOLAK TANDOĞAN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  <w:tr w:rsidR="00047B34" w:rsidRPr="0074526B" w:rsidTr="00047B34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İnsan Kaynakları Yönetimi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Sendikacılık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14 Temmuz 2023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17:00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7B34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047B34">
              <w:rPr>
                <w:rFonts w:ascii="Times New Roman" w:hAnsi="Times New Roman" w:cs="Times New Roman"/>
                <w:color w:val="000000"/>
              </w:rPr>
              <w:t xml:space="preserve">. Gör. Elif Cemre ÇOLAK TANDOĞAN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34" w:rsidRPr="00047B34" w:rsidRDefault="00047B34" w:rsidP="00047B34">
            <w:pPr>
              <w:rPr>
                <w:rFonts w:ascii="Times New Roman" w:hAnsi="Times New Roman" w:cs="Times New Roman"/>
                <w:color w:val="000000"/>
              </w:rPr>
            </w:pPr>
            <w:r w:rsidRPr="00047B34">
              <w:rPr>
                <w:rFonts w:ascii="Times New Roman" w:hAnsi="Times New Roman" w:cs="Times New Roman"/>
                <w:color w:val="000000"/>
              </w:rPr>
              <w:t>Ödev</w:t>
            </w:r>
          </w:p>
        </w:tc>
      </w:tr>
    </w:tbl>
    <w:p w:rsidR="002B47D8" w:rsidRDefault="002B47D8"/>
    <w:p w:rsidR="002B47D8" w:rsidRDefault="002B47D8" w:rsidP="002B47D8">
      <w:pPr>
        <w:pStyle w:val="ListeParagraf"/>
        <w:numPr>
          <w:ilvl w:val="0"/>
          <w:numId w:val="1"/>
        </w:numPr>
      </w:pPr>
      <w:r>
        <w:t>Saatler Ödev için son gönderim saatini, testler için sınav saatini göstermektedir.</w:t>
      </w:r>
    </w:p>
    <w:sectPr w:rsidR="002B47D8" w:rsidSect="0074526B">
      <w:pgSz w:w="16838" w:h="11906" w:orient="landscape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D49"/>
    <w:multiLevelType w:val="hybridMultilevel"/>
    <w:tmpl w:val="B0AAD582"/>
    <w:lvl w:ilvl="0" w:tplc="D1B6F4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D8"/>
    <w:rsid w:val="00047B34"/>
    <w:rsid w:val="001A0A2F"/>
    <w:rsid w:val="002B47D8"/>
    <w:rsid w:val="002F16FC"/>
    <w:rsid w:val="0071776F"/>
    <w:rsid w:val="0074526B"/>
    <w:rsid w:val="00C66EA0"/>
    <w:rsid w:val="00DA1BE7"/>
    <w:rsid w:val="00D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4E317"/>
  <w15:chartTrackingRefBased/>
  <w15:docId w15:val="{F7A13044-4BFB-40FE-A931-F98BB6AB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4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2023-06-24T20:18:00Z</dcterms:created>
  <dcterms:modified xsi:type="dcterms:W3CDTF">2023-06-24T20:18:00Z</dcterms:modified>
</cp:coreProperties>
</file>