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Pr="00ED158C" w:rsidRDefault="00621144" w:rsidP="00621144">
      <w:pPr>
        <w:pStyle w:val="stBilgi"/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</w:p>
    <w:p w14:paraId="7628B86B" w14:textId="74CCCDF7" w:rsidR="00621144" w:rsidRPr="00ED158C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16"/>
          <w:szCs w:val="16"/>
          <w:lang w:val="tr-TR"/>
        </w:rPr>
      </w:pPr>
      <w:r w:rsidRPr="00ED158C">
        <w:rPr>
          <w:rFonts w:ascii="Times New Roman" w:hAnsi="Times New Roman" w:cs="Times New Roman"/>
          <w:b/>
          <w:sz w:val="16"/>
          <w:szCs w:val="16"/>
          <w:lang w:val="tr-TR"/>
        </w:rPr>
        <w:t>BURDUR MEHMET AKİF ERSOY ÜNİVERSİTESİ SOSYAL BİLİMLER ENSTİTÜSÜ</w:t>
      </w:r>
    </w:p>
    <w:p w14:paraId="1337C6B4" w14:textId="62662A3A" w:rsidR="00621144" w:rsidRPr="00ED158C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16"/>
          <w:szCs w:val="16"/>
          <w:lang w:val="tr-TR"/>
        </w:rPr>
      </w:pPr>
      <w:r w:rsidRPr="00ED158C">
        <w:rPr>
          <w:rFonts w:ascii="Times New Roman" w:hAnsi="Times New Roman" w:cs="Times New Roman"/>
          <w:b/>
          <w:sz w:val="16"/>
          <w:szCs w:val="16"/>
          <w:lang w:val="tr-TR"/>
        </w:rPr>
        <w:t xml:space="preserve">İŞLETME ANABİLİM DALI İŞLETME </w:t>
      </w:r>
      <w:r w:rsidR="00E72A00" w:rsidRPr="00ED158C">
        <w:rPr>
          <w:rFonts w:ascii="Times New Roman" w:hAnsi="Times New Roman" w:cs="Times New Roman"/>
          <w:b/>
          <w:sz w:val="16"/>
          <w:szCs w:val="16"/>
          <w:lang w:val="tr-TR"/>
        </w:rPr>
        <w:t>TEZLİ YÜKSEK LİSANS</w:t>
      </w:r>
      <w:r w:rsidRPr="00ED158C">
        <w:rPr>
          <w:rFonts w:ascii="Times New Roman" w:hAnsi="Times New Roman" w:cs="Times New Roman"/>
          <w:b/>
          <w:sz w:val="16"/>
          <w:szCs w:val="16"/>
          <w:lang w:val="tr-TR"/>
        </w:rPr>
        <w:t xml:space="preserve"> PROGRAMI 2018-2019 BAHAR DÖNEMİ DERS PROGRAMI</w:t>
      </w:r>
    </w:p>
    <w:p w14:paraId="21430953" w14:textId="77777777" w:rsidR="00E72A00" w:rsidRPr="00ED158C" w:rsidRDefault="00E72A00">
      <w:pPr>
        <w:rPr>
          <w:rFonts w:ascii="Times New Roman" w:hAnsi="Times New Roman" w:cs="Times New Roman"/>
          <w:sz w:val="10"/>
          <w:szCs w:val="10"/>
          <w:lang w:val="tr-TR"/>
        </w:rPr>
      </w:pPr>
    </w:p>
    <w:tbl>
      <w:tblPr>
        <w:tblStyle w:val="TabloKlavuzu"/>
        <w:tblW w:w="15409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99"/>
        <w:gridCol w:w="886"/>
        <w:gridCol w:w="900"/>
        <w:gridCol w:w="1006"/>
        <w:gridCol w:w="143"/>
        <w:gridCol w:w="192"/>
        <w:gridCol w:w="671"/>
        <w:gridCol w:w="287"/>
        <w:gridCol w:w="384"/>
        <w:gridCol w:w="335"/>
        <w:gridCol w:w="431"/>
        <w:gridCol w:w="575"/>
        <w:gridCol w:w="575"/>
        <w:gridCol w:w="431"/>
        <w:gridCol w:w="336"/>
        <w:gridCol w:w="383"/>
        <w:gridCol w:w="287"/>
        <w:gridCol w:w="671"/>
        <w:gridCol w:w="192"/>
        <w:gridCol w:w="143"/>
        <w:gridCol w:w="1007"/>
        <w:gridCol w:w="792"/>
        <w:gridCol w:w="198"/>
        <w:gridCol w:w="330"/>
        <w:gridCol w:w="264"/>
        <w:gridCol w:w="396"/>
        <w:gridCol w:w="396"/>
        <w:gridCol w:w="264"/>
        <w:gridCol w:w="381"/>
        <w:gridCol w:w="147"/>
        <w:gridCol w:w="792"/>
        <w:gridCol w:w="615"/>
      </w:tblGrid>
      <w:tr w:rsidR="00E72A00" w:rsidRPr="00ED158C" w14:paraId="19CC1531" w14:textId="77777777" w:rsidTr="005812BF">
        <w:trPr>
          <w:trHeight w:val="20"/>
        </w:trPr>
        <w:tc>
          <w:tcPr>
            <w:tcW w:w="999" w:type="dxa"/>
            <w:vAlign w:val="center"/>
          </w:tcPr>
          <w:p w14:paraId="2A1C9B7D" w14:textId="77777777" w:rsidR="00ED7A57" w:rsidRPr="00ED158C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SAATLER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2685E287" w14:textId="77777777" w:rsidR="00ED7A57" w:rsidRPr="00ED158C" w:rsidRDefault="00ED7A57" w:rsidP="00E72A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900" w:type="dxa"/>
            <w:vAlign w:val="center"/>
          </w:tcPr>
          <w:p w14:paraId="79501FE5" w14:textId="77777777" w:rsidR="00ED7A57" w:rsidRPr="00ED158C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SALI</w:t>
            </w:r>
          </w:p>
        </w:tc>
        <w:tc>
          <w:tcPr>
            <w:tcW w:w="8049" w:type="dxa"/>
            <w:gridSpan w:val="18"/>
            <w:shd w:val="clear" w:color="auto" w:fill="E7E6E6" w:themeFill="background2"/>
            <w:vAlign w:val="center"/>
          </w:tcPr>
          <w:p w14:paraId="11E47FA4" w14:textId="77777777" w:rsidR="00ED7A57" w:rsidRPr="00ED158C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3960" w:type="dxa"/>
            <w:gridSpan w:val="10"/>
            <w:vAlign w:val="center"/>
          </w:tcPr>
          <w:p w14:paraId="06017C57" w14:textId="77777777" w:rsidR="00ED7A57" w:rsidRPr="00ED158C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020BCD35" w14:textId="77777777" w:rsidR="00ED7A57" w:rsidRPr="00ED158C" w:rsidRDefault="00ED7A57" w:rsidP="00E72A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CUMA</w:t>
            </w:r>
          </w:p>
        </w:tc>
      </w:tr>
      <w:tr w:rsidR="001317E4" w:rsidRPr="00ED158C" w14:paraId="3E3CF014" w14:textId="77777777" w:rsidTr="005812BF">
        <w:trPr>
          <w:trHeight w:val="20"/>
        </w:trPr>
        <w:tc>
          <w:tcPr>
            <w:tcW w:w="999" w:type="dxa"/>
            <w:vAlign w:val="center"/>
          </w:tcPr>
          <w:p w14:paraId="5F7DB141" w14:textId="0AC6401A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08:00 – 08:45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7405E31A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5B97080F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KOBİ ve Aile İşletmelerinde Yönetim</w:t>
            </w:r>
          </w:p>
          <w:p w14:paraId="4C1D0F60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1E3AD3F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</w:t>
            </w:r>
          </w:p>
          <w:p w14:paraId="20E64A24" w14:textId="6679F56B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BOZKURT</w:t>
            </w:r>
          </w:p>
        </w:tc>
        <w:tc>
          <w:tcPr>
            <w:tcW w:w="8049" w:type="dxa"/>
            <w:gridSpan w:val="18"/>
            <w:shd w:val="clear" w:color="auto" w:fill="E7E6E6" w:themeFill="background2"/>
            <w:vAlign w:val="center"/>
          </w:tcPr>
          <w:p w14:paraId="3DB71DEC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3503AE38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693F58C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</w:tr>
      <w:tr w:rsidR="001317E4" w:rsidRPr="00ED158C" w14:paraId="29333B05" w14:textId="77777777" w:rsidTr="005812BF">
        <w:trPr>
          <w:trHeight w:val="20"/>
        </w:trPr>
        <w:tc>
          <w:tcPr>
            <w:tcW w:w="999" w:type="dxa"/>
            <w:vAlign w:val="center"/>
          </w:tcPr>
          <w:p w14:paraId="6980F3FA" w14:textId="11B6E985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08:55 – 09:40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131CA1A1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6FC8F82A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KOBİ ve Aile İşletmelerinde Yönetim</w:t>
            </w:r>
          </w:p>
          <w:p w14:paraId="0BE54B7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68DA0FF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</w:t>
            </w:r>
          </w:p>
          <w:p w14:paraId="4C714EDE" w14:textId="32664562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BOZKURT</w:t>
            </w:r>
          </w:p>
        </w:tc>
        <w:tc>
          <w:tcPr>
            <w:tcW w:w="8049" w:type="dxa"/>
            <w:gridSpan w:val="18"/>
            <w:shd w:val="clear" w:color="auto" w:fill="E7E6E6" w:themeFill="background2"/>
            <w:vAlign w:val="center"/>
          </w:tcPr>
          <w:p w14:paraId="31EB6906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960" w:type="dxa"/>
            <w:gridSpan w:val="10"/>
            <w:vAlign w:val="center"/>
          </w:tcPr>
          <w:p w14:paraId="2F28E4DF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4EE102BF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</w:p>
        </w:tc>
      </w:tr>
      <w:tr w:rsidR="001317E4" w:rsidRPr="00ED158C" w14:paraId="7C65B2FD" w14:textId="77777777" w:rsidTr="005812BF">
        <w:trPr>
          <w:trHeight w:val="20"/>
        </w:trPr>
        <w:tc>
          <w:tcPr>
            <w:tcW w:w="999" w:type="dxa"/>
            <w:vAlign w:val="center"/>
          </w:tcPr>
          <w:p w14:paraId="4555AF5A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09:50 – 10:35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2DE2BB6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Pazarlamada Yeni Yaklaşımlar</w:t>
            </w:r>
          </w:p>
          <w:p w14:paraId="38051489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79FE5BD" w14:textId="35B13B16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900" w:type="dxa"/>
            <w:vAlign w:val="center"/>
          </w:tcPr>
          <w:p w14:paraId="18808610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KOBİ ve Aile İşletmelerinde Yönetim</w:t>
            </w:r>
          </w:p>
          <w:p w14:paraId="15A3D5E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951BA56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</w:t>
            </w:r>
          </w:p>
          <w:p w14:paraId="69738A38" w14:textId="5F6650A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BOZKURT</w:t>
            </w:r>
          </w:p>
        </w:tc>
        <w:tc>
          <w:tcPr>
            <w:tcW w:w="1149" w:type="dxa"/>
            <w:gridSpan w:val="2"/>
            <w:shd w:val="clear" w:color="auto" w:fill="E7E6E6" w:themeFill="background2"/>
            <w:vAlign w:val="center"/>
          </w:tcPr>
          <w:p w14:paraId="7D42776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Hizmet İşletmelerinde Pazarlama Yönetimi</w:t>
            </w:r>
          </w:p>
          <w:p w14:paraId="79EB663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1FEFB7B" w14:textId="56BCFDA8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Uğur KILINÇ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2AAC02C4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Uygulamalı İşletme Araştırmaları</w:t>
            </w:r>
          </w:p>
          <w:p w14:paraId="23F2F119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E029531" w14:textId="3A180208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Ali Murat ALPARSLAN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543B7BB1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Örgütsel Değişim Yönetimi</w:t>
            </w:r>
          </w:p>
          <w:p w14:paraId="09050DCB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4226E37" w14:textId="21EEEC14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Sezai ÖZTOP</w:t>
            </w:r>
          </w:p>
        </w:tc>
        <w:tc>
          <w:tcPr>
            <w:tcW w:w="1150" w:type="dxa"/>
            <w:gridSpan w:val="2"/>
            <w:shd w:val="clear" w:color="auto" w:fill="E7E6E6" w:themeFill="background2"/>
            <w:vAlign w:val="center"/>
          </w:tcPr>
          <w:p w14:paraId="62862BAA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Çok Kriterli Karar Verme</w:t>
            </w:r>
          </w:p>
          <w:p w14:paraId="5045FC90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7EAFFA8" w14:textId="27F6F80E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Yusuf ŞAHİN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6A46D4F0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Tedarik Zinciri ve Lojistik Yönetimi</w:t>
            </w:r>
          </w:p>
          <w:p w14:paraId="3A63EF0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D5EBB67" w14:textId="26D5B25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4FB2806B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İleri Yönetim Muhasebesi</w:t>
            </w:r>
          </w:p>
          <w:p w14:paraId="0DF56D4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648436B" w14:textId="1B6DFF8E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150" w:type="dxa"/>
            <w:gridSpan w:val="2"/>
            <w:shd w:val="clear" w:color="auto" w:fill="E7E6E6" w:themeFill="background2"/>
            <w:vAlign w:val="center"/>
          </w:tcPr>
          <w:p w14:paraId="7FC40849" w14:textId="4505B73F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Sivil Toplum Kuruluşlarında Yönetim</w:t>
            </w:r>
          </w:p>
          <w:p w14:paraId="0753B44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B871299" w14:textId="4A65F8C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Ümmü Gülsüm KAHRAMAN</w:t>
            </w:r>
          </w:p>
        </w:tc>
        <w:tc>
          <w:tcPr>
            <w:tcW w:w="990" w:type="dxa"/>
            <w:gridSpan w:val="2"/>
            <w:vAlign w:val="center"/>
          </w:tcPr>
          <w:p w14:paraId="7DF51E8F" w14:textId="61BC44B5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Yönetim Psikolojisi ve Örgütsel Davranış</w:t>
            </w:r>
          </w:p>
          <w:p w14:paraId="0EA4B59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FB55C2C" w14:textId="27A4361A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Mehmet ÖZMEN</w:t>
            </w:r>
          </w:p>
        </w:tc>
        <w:tc>
          <w:tcPr>
            <w:tcW w:w="990" w:type="dxa"/>
            <w:gridSpan w:val="3"/>
            <w:vAlign w:val="center"/>
          </w:tcPr>
          <w:p w14:paraId="72F0F304" w14:textId="2D10B44A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Dış Ticaret Finansmanı ve Muhasebesi</w:t>
            </w:r>
          </w:p>
          <w:p w14:paraId="74E13C24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B9DB104" w14:textId="44773A9F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1041" w:type="dxa"/>
            <w:gridSpan w:val="3"/>
            <w:vAlign w:val="center"/>
          </w:tcPr>
          <w:p w14:paraId="40B8BA97" w14:textId="435AC224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Marka ve Marka Geliştirme</w:t>
            </w:r>
          </w:p>
          <w:p w14:paraId="0BD6AF2E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B9CC6AA" w14:textId="1456071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939" w:type="dxa"/>
            <w:gridSpan w:val="2"/>
            <w:vAlign w:val="center"/>
          </w:tcPr>
          <w:p w14:paraId="3383D5D0" w14:textId="57C70A43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AB ve Türkiye’de KOBİ ve Sanayi Politikası</w:t>
            </w:r>
          </w:p>
          <w:p w14:paraId="09E199B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EA04839" w14:textId="44860114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Adem KORKMAZ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150BF4B1" w14:textId="06B6DA69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 Bütçeleri</w:t>
            </w:r>
          </w:p>
          <w:p w14:paraId="2FE592C9" w14:textId="153CFC0B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5FFAB91" w14:textId="06749242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Kürşat ONAT</w:t>
            </w:r>
          </w:p>
        </w:tc>
      </w:tr>
      <w:tr w:rsidR="001317E4" w:rsidRPr="00ED158C" w14:paraId="01076FF3" w14:textId="77777777" w:rsidTr="005812BF">
        <w:trPr>
          <w:trHeight w:val="20"/>
        </w:trPr>
        <w:tc>
          <w:tcPr>
            <w:tcW w:w="999" w:type="dxa"/>
            <w:vAlign w:val="center"/>
          </w:tcPr>
          <w:p w14:paraId="6490818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10:45 – 11:30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119589E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Pazarlamada Yeni Yaklaşımlar</w:t>
            </w:r>
          </w:p>
          <w:p w14:paraId="30D7661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1A62BAF" w14:textId="527442AB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900" w:type="dxa"/>
            <w:vAlign w:val="center"/>
          </w:tcPr>
          <w:p w14:paraId="6415AEBB" w14:textId="1AE43024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006" w:type="dxa"/>
            <w:shd w:val="clear" w:color="auto" w:fill="E7E6E6" w:themeFill="background2"/>
            <w:vAlign w:val="center"/>
          </w:tcPr>
          <w:p w14:paraId="76D41F93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Hizmet İşletmelerinde Pazarlama Yönetimi</w:t>
            </w:r>
          </w:p>
          <w:p w14:paraId="42CC488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4E827CB" w14:textId="320671AD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Uğur KILINÇ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3C43DA81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Uygulamalı İşletme Araştırmaları</w:t>
            </w:r>
          </w:p>
          <w:p w14:paraId="12226CD8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94B7BAE" w14:textId="4DB6561C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Ali Murat ALPARSLAN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6712607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Örgütsel Değişim Yönetimi</w:t>
            </w:r>
          </w:p>
          <w:p w14:paraId="470C7FF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FD4691A" w14:textId="4595F76E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Sezai ÖZTOP</w:t>
            </w:r>
          </w:p>
        </w:tc>
        <w:tc>
          <w:tcPr>
            <w:tcW w:w="1006" w:type="dxa"/>
            <w:gridSpan w:val="2"/>
            <w:shd w:val="clear" w:color="auto" w:fill="E7E6E6" w:themeFill="background2"/>
            <w:vAlign w:val="center"/>
          </w:tcPr>
          <w:p w14:paraId="2542027E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Çok Kriterli Karar Verme</w:t>
            </w:r>
          </w:p>
          <w:p w14:paraId="706652D8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2D0C857" w14:textId="208515B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Yusuf ŞAHİN</w:t>
            </w:r>
          </w:p>
        </w:tc>
        <w:tc>
          <w:tcPr>
            <w:tcW w:w="1006" w:type="dxa"/>
            <w:gridSpan w:val="2"/>
            <w:shd w:val="clear" w:color="auto" w:fill="E7E6E6" w:themeFill="background2"/>
            <w:vAlign w:val="center"/>
          </w:tcPr>
          <w:p w14:paraId="2C9EE10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Tedarik Zinciri ve Lojistik Yönetimi</w:t>
            </w:r>
          </w:p>
          <w:p w14:paraId="662B9153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EA2666F" w14:textId="3072F771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458B7F2B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İleri Yönetim Muhasebesi</w:t>
            </w:r>
          </w:p>
          <w:p w14:paraId="139A7BA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74065F9" w14:textId="28865FC8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4615324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Sivil Toplum Kuruluşlarında Yönetim</w:t>
            </w:r>
          </w:p>
          <w:p w14:paraId="3636B798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C94F465" w14:textId="6C2E07FA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Ümmü Gülsüm KAHRAMAN</w:t>
            </w:r>
          </w:p>
        </w:tc>
        <w:tc>
          <w:tcPr>
            <w:tcW w:w="1007" w:type="dxa"/>
            <w:shd w:val="clear" w:color="auto" w:fill="E7E6E6" w:themeFill="background2"/>
            <w:vAlign w:val="center"/>
          </w:tcPr>
          <w:p w14:paraId="5CCE9CD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Sermaye Piyasaları ve Menkul Kıymet Analizleri</w:t>
            </w:r>
          </w:p>
          <w:p w14:paraId="7D63885E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6B195BE" w14:textId="6E737B0D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990" w:type="dxa"/>
            <w:gridSpan w:val="2"/>
            <w:vAlign w:val="center"/>
          </w:tcPr>
          <w:p w14:paraId="335D2196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Yönetim Psikolojisi ve Örgütsel Davranış</w:t>
            </w:r>
          </w:p>
          <w:p w14:paraId="16DE368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3398CB3" w14:textId="65DDE9D9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Mehmet ÖZMEN</w:t>
            </w:r>
          </w:p>
        </w:tc>
        <w:tc>
          <w:tcPr>
            <w:tcW w:w="990" w:type="dxa"/>
            <w:gridSpan w:val="3"/>
            <w:vAlign w:val="center"/>
          </w:tcPr>
          <w:p w14:paraId="4CC97134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Dış Ticaret Finansmanı ve Muhasebesi</w:t>
            </w:r>
          </w:p>
          <w:p w14:paraId="6708B45A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1D78305" w14:textId="53FBC014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1041" w:type="dxa"/>
            <w:gridSpan w:val="3"/>
            <w:vAlign w:val="center"/>
          </w:tcPr>
          <w:p w14:paraId="19BDC0BB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Marka ve Marka Geliştirme</w:t>
            </w:r>
          </w:p>
          <w:p w14:paraId="1F97731E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3CA4869" w14:textId="10280DAF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939" w:type="dxa"/>
            <w:gridSpan w:val="2"/>
            <w:vAlign w:val="center"/>
          </w:tcPr>
          <w:p w14:paraId="53352C2C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AB ve Türkiye’de KOBİ ve Sanayi Politikası</w:t>
            </w:r>
          </w:p>
          <w:p w14:paraId="39EC6B0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C524984" w14:textId="3BD5A4EF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Adem KORKMAZ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27F8F4D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 Bütçeleri</w:t>
            </w:r>
          </w:p>
          <w:p w14:paraId="14D68E5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BDB242B" w14:textId="39582AF4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Kürşat ONAT</w:t>
            </w:r>
          </w:p>
        </w:tc>
      </w:tr>
      <w:tr w:rsidR="001317E4" w:rsidRPr="00ED158C" w14:paraId="290E6D5B" w14:textId="77777777" w:rsidTr="005812BF">
        <w:trPr>
          <w:trHeight w:val="20"/>
        </w:trPr>
        <w:tc>
          <w:tcPr>
            <w:tcW w:w="999" w:type="dxa"/>
            <w:vAlign w:val="center"/>
          </w:tcPr>
          <w:p w14:paraId="155E671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11:40 – 12:25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512E6A7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Pazarlamada Yeni Yaklaşımlar</w:t>
            </w:r>
          </w:p>
          <w:p w14:paraId="7CB66676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0440236" w14:textId="7C85AEE8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900" w:type="dxa"/>
            <w:vAlign w:val="center"/>
          </w:tcPr>
          <w:p w14:paraId="04D2C136" w14:textId="0950962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006" w:type="dxa"/>
            <w:shd w:val="clear" w:color="auto" w:fill="E7E6E6" w:themeFill="background2"/>
            <w:vAlign w:val="center"/>
          </w:tcPr>
          <w:p w14:paraId="60CFA8F3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Hizmet İşletmelerinde Pazarlama Yönetimi</w:t>
            </w:r>
          </w:p>
          <w:p w14:paraId="19916359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72DA67D" w14:textId="799D047A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Uğur KILINÇ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17C1B089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Uygulamalı İşletme Araştırmaları</w:t>
            </w:r>
          </w:p>
          <w:p w14:paraId="7C9E471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D58C7D3" w14:textId="5F1B3173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Ali Murat ALPARSLAN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3144E3D1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Örgütsel Değişim Yönetimi</w:t>
            </w:r>
          </w:p>
          <w:p w14:paraId="3AE49700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1F6CF42" w14:textId="6E81BF2D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Sezai ÖZTOP</w:t>
            </w:r>
          </w:p>
        </w:tc>
        <w:tc>
          <w:tcPr>
            <w:tcW w:w="1006" w:type="dxa"/>
            <w:gridSpan w:val="2"/>
            <w:shd w:val="clear" w:color="auto" w:fill="E7E6E6" w:themeFill="background2"/>
            <w:vAlign w:val="center"/>
          </w:tcPr>
          <w:p w14:paraId="02901BEF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Çok Kriterli Karar Verme</w:t>
            </w:r>
          </w:p>
          <w:p w14:paraId="6D8C5997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479D623" w14:textId="3C55F7C9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Yusuf ŞAHİN</w:t>
            </w:r>
          </w:p>
        </w:tc>
        <w:tc>
          <w:tcPr>
            <w:tcW w:w="1006" w:type="dxa"/>
            <w:gridSpan w:val="2"/>
            <w:shd w:val="clear" w:color="auto" w:fill="E7E6E6" w:themeFill="background2"/>
            <w:vAlign w:val="center"/>
          </w:tcPr>
          <w:p w14:paraId="490FA339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Tedarik Zinciri ve Lojistik Yönetimi</w:t>
            </w:r>
          </w:p>
          <w:p w14:paraId="77F5AD4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11901A5" w14:textId="27065CE2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3A2611F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İleri Yönetim Muhasebesi</w:t>
            </w:r>
          </w:p>
          <w:p w14:paraId="618BC54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760C3F9" w14:textId="4A1B6C56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006" w:type="dxa"/>
            <w:gridSpan w:val="3"/>
            <w:shd w:val="clear" w:color="auto" w:fill="E7E6E6" w:themeFill="background2"/>
            <w:vAlign w:val="center"/>
          </w:tcPr>
          <w:p w14:paraId="191806A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Sivil Toplum Kuruluşlarında Yönetim</w:t>
            </w:r>
          </w:p>
          <w:p w14:paraId="49C3B4E4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64B07AB" w14:textId="73FF7D92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Ümmü Gülsüm KAHRAMAN</w:t>
            </w:r>
          </w:p>
        </w:tc>
        <w:tc>
          <w:tcPr>
            <w:tcW w:w="1007" w:type="dxa"/>
            <w:shd w:val="clear" w:color="auto" w:fill="E7E6E6" w:themeFill="background2"/>
            <w:vAlign w:val="center"/>
          </w:tcPr>
          <w:p w14:paraId="3166B125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Sermaye Piyasaları ve Menkul Kıymet Analizleri</w:t>
            </w:r>
          </w:p>
          <w:p w14:paraId="4BA6AA6A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6CE331E" w14:textId="53E47368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792" w:type="dxa"/>
            <w:vAlign w:val="center"/>
          </w:tcPr>
          <w:p w14:paraId="0D6114C2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Yönetim Psikolojisi ve Örgütsel Davranış</w:t>
            </w:r>
          </w:p>
          <w:p w14:paraId="606611AB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214399E" w14:textId="46C0B9FE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Mehmet ÖZMEN</w:t>
            </w:r>
          </w:p>
        </w:tc>
        <w:tc>
          <w:tcPr>
            <w:tcW w:w="792" w:type="dxa"/>
            <w:gridSpan w:val="3"/>
            <w:vAlign w:val="center"/>
          </w:tcPr>
          <w:p w14:paraId="7C04A1DE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Dış Ticaret Finansmanı ve Muhasebesi</w:t>
            </w:r>
          </w:p>
          <w:p w14:paraId="58C2C359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CF323CF" w14:textId="42CD175B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792" w:type="dxa"/>
            <w:gridSpan w:val="2"/>
            <w:vAlign w:val="center"/>
          </w:tcPr>
          <w:p w14:paraId="5C2DA26E" w14:textId="77777777" w:rsidR="005812BF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İletişimi</w:t>
            </w:r>
          </w:p>
          <w:p w14:paraId="5DBD2E60" w14:textId="77777777" w:rsidR="005812BF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6B1ABFE" w14:textId="3DA8FF9A" w:rsidR="001317E4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792" w:type="dxa"/>
            <w:gridSpan w:val="3"/>
            <w:vAlign w:val="center"/>
          </w:tcPr>
          <w:p w14:paraId="1D1A0274" w14:textId="77777777" w:rsidR="005812BF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Marka ve Marka Geliştirme</w:t>
            </w:r>
          </w:p>
          <w:p w14:paraId="09DCD3D1" w14:textId="77777777" w:rsidR="005812BF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920206B" w14:textId="77B6AAD3" w:rsidR="001317E4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792" w:type="dxa"/>
            <w:vAlign w:val="center"/>
          </w:tcPr>
          <w:p w14:paraId="42E0D694" w14:textId="77777777" w:rsidR="005812BF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AB ve Türkiye’de KOBİ ve Sanayi Politikası</w:t>
            </w:r>
          </w:p>
          <w:p w14:paraId="4694BC63" w14:textId="77777777" w:rsidR="005812BF" w:rsidRPr="00ED158C" w:rsidRDefault="005812BF" w:rsidP="005812B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F68756C" w14:textId="530C0CE3" w:rsidR="001317E4" w:rsidRPr="00ED158C" w:rsidRDefault="005812BF" w:rsidP="005812BF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Adem KORKMAZ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7CDCA61D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 Bütçeleri</w:t>
            </w:r>
          </w:p>
          <w:p w14:paraId="37DDA2EB" w14:textId="7777777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56D9C35" w14:textId="76F1E7D7" w:rsidR="001317E4" w:rsidRPr="00ED158C" w:rsidRDefault="001317E4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Osman Kürşat ONAT</w:t>
            </w:r>
          </w:p>
        </w:tc>
      </w:tr>
      <w:tr w:rsidR="00384213" w:rsidRPr="00ED158C" w14:paraId="450290DF" w14:textId="77777777" w:rsidTr="00C459A5">
        <w:trPr>
          <w:trHeight w:val="20"/>
        </w:trPr>
        <w:tc>
          <w:tcPr>
            <w:tcW w:w="999" w:type="dxa"/>
            <w:vAlign w:val="center"/>
          </w:tcPr>
          <w:p w14:paraId="2985F634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12:35 – 13:20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4860D352" w14:textId="5DD53A6B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4597DC63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4024" w:type="dxa"/>
            <w:gridSpan w:val="9"/>
            <w:shd w:val="clear" w:color="auto" w:fill="E7E6E6" w:themeFill="background2"/>
            <w:vAlign w:val="center"/>
          </w:tcPr>
          <w:p w14:paraId="68F1E0E2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İşletmelerde Halkla İlişkiler</w:t>
            </w:r>
          </w:p>
          <w:p w14:paraId="224D36D0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48AEC4B" w14:textId="073C94F2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4025" w:type="dxa"/>
            <w:gridSpan w:val="9"/>
            <w:shd w:val="clear" w:color="auto" w:fill="E7E6E6" w:themeFill="background2"/>
            <w:vAlign w:val="center"/>
          </w:tcPr>
          <w:p w14:paraId="218E4DBA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Sermaye Piyasaları ve Menkul Kıymet Analizleri</w:t>
            </w:r>
          </w:p>
          <w:p w14:paraId="6B48AE83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4CB38F3" w14:textId="5E5BBE8A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1980" w:type="dxa"/>
            <w:gridSpan w:val="5"/>
            <w:vAlign w:val="center"/>
          </w:tcPr>
          <w:p w14:paraId="13C7DFCF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Sayısal Yöntemler</w:t>
            </w:r>
          </w:p>
          <w:p w14:paraId="75E1D094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1A4AF78" w14:textId="730BA96F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Dr. Öğr. </w:t>
            </w: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Üyesi M. Fatih DEMİRAL</w:t>
            </w:r>
          </w:p>
        </w:tc>
        <w:tc>
          <w:tcPr>
            <w:tcW w:w="1980" w:type="dxa"/>
            <w:gridSpan w:val="5"/>
            <w:vAlign w:val="center"/>
          </w:tcPr>
          <w:p w14:paraId="15EC6956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İletişimi</w:t>
            </w:r>
          </w:p>
          <w:p w14:paraId="2991BA72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354A568" w14:textId="56AA75B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415A6C89" w14:textId="77777777" w:rsidR="00384213" w:rsidRPr="00ED158C" w:rsidRDefault="00384213" w:rsidP="00131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E82B2D" w:rsidRPr="00ED158C" w14:paraId="60E501CA" w14:textId="77777777" w:rsidTr="005812BF">
        <w:trPr>
          <w:trHeight w:val="20"/>
        </w:trPr>
        <w:tc>
          <w:tcPr>
            <w:tcW w:w="999" w:type="dxa"/>
            <w:vAlign w:val="center"/>
          </w:tcPr>
          <w:p w14:paraId="0E7C9155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13:30 – 14:15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43616A46" w14:textId="5201FD4A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1364BC90" w14:textId="15936121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341" w:type="dxa"/>
            <w:gridSpan w:val="3"/>
            <w:shd w:val="clear" w:color="auto" w:fill="E7E6E6" w:themeFill="background2"/>
            <w:vAlign w:val="center"/>
          </w:tcPr>
          <w:p w14:paraId="2E406F7F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İşletmelerde Halkla İlişkiler</w:t>
            </w:r>
          </w:p>
          <w:p w14:paraId="7902180D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26DD7F9" w14:textId="60619E69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1342" w:type="dxa"/>
            <w:gridSpan w:val="3"/>
            <w:shd w:val="clear" w:color="auto" w:fill="E7E6E6" w:themeFill="background2"/>
            <w:vAlign w:val="center"/>
          </w:tcPr>
          <w:p w14:paraId="791E9697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Sağlık İşletmelerinde Yönetim</w:t>
            </w:r>
          </w:p>
          <w:p w14:paraId="25841E2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B033650" w14:textId="5885D5BF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Murat KAYALAR</w:t>
            </w:r>
          </w:p>
        </w:tc>
        <w:tc>
          <w:tcPr>
            <w:tcW w:w="1341" w:type="dxa"/>
            <w:gridSpan w:val="3"/>
            <w:shd w:val="clear" w:color="auto" w:fill="E7E6E6" w:themeFill="background2"/>
            <w:vAlign w:val="center"/>
          </w:tcPr>
          <w:p w14:paraId="2165EBD6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Teknikler</w:t>
            </w:r>
          </w:p>
          <w:p w14:paraId="5E15365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5476026" w14:textId="6ED2EAB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342" w:type="dxa"/>
            <w:gridSpan w:val="3"/>
            <w:shd w:val="clear" w:color="auto" w:fill="E7E6E6" w:themeFill="background2"/>
            <w:vAlign w:val="center"/>
          </w:tcPr>
          <w:p w14:paraId="2C836E62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</w:t>
            </w:r>
          </w:p>
          <w:p w14:paraId="492E81D7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E40576A" w14:textId="1837DF96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341" w:type="dxa"/>
            <w:gridSpan w:val="3"/>
            <w:shd w:val="clear" w:color="auto" w:fill="E7E6E6" w:themeFill="background2"/>
            <w:vAlign w:val="center"/>
          </w:tcPr>
          <w:p w14:paraId="3289461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İnsan Kaynakları Yönetimi</w:t>
            </w:r>
          </w:p>
          <w:p w14:paraId="5753074B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5664D88" w14:textId="274BBCC3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342" w:type="dxa"/>
            <w:gridSpan w:val="3"/>
            <w:shd w:val="clear" w:color="auto" w:fill="E7E6E6" w:themeFill="background2"/>
            <w:vAlign w:val="center"/>
          </w:tcPr>
          <w:p w14:paraId="1F9549A0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İstatistiksel Modelleme</w:t>
            </w:r>
          </w:p>
          <w:p w14:paraId="3D364F3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78A1E36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</w:t>
            </w:r>
          </w:p>
          <w:p w14:paraId="255ABE91" w14:textId="38B5FC06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Muhammet Burak KILIÇ</w:t>
            </w:r>
          </w:p>
        </w:tc>
        <w:tc>
          <w:tcPr>
            <w:tcW w:w="990" w:type="dxa"/>
            <w:gridSpan w:val="2"/>
            <w:vAlign w:val="center"/>
          </w:tcPr>
          <w:p w14:paraId="3CC75335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Organizasyon Teorisi</w:t>
            </w:r>
          </w:p>
          <w:p w14:paraId="45CFE6DB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B6E379F" w14:textId="53D827CA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990" w:type="dxa"/>
            <w:gridSpan w:val="3"/>
            <w:vAlign w:val="center"/>
          </w:tcPr>
          <w:p w14:paraId="267B4E1F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Sayısal Yöntemler</w:t>
            </w:r>
          </w:p>
          <w:p w14:paraId="6370B7A7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E58BFAE" w14:textId="76426AF0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Dr. Öğr. </w:t>
            </w: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Üyesi M. Fatih DEMİRAL</w:t>
            </w:r>
          </w:p>
        </w:tc>
        <w:tc>
          <w:tcPr>
            <w:tcW w:w="1041" w:type="dxa"/>
            <w:gridSpan w:val="3"/>
            <w:vAlign w:val="center"/>
          </w:tcPr>
          <w:p w14:paraId="6D0D8141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Raporlama ve Analiz</w:t>
            </w:r>
          </w:p>
          <w:p w14:paraId="3A24956C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DBE45CA" w14:textId="28851EFC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939" w:type="dxa"/>
            <w:gridSpan w:val="2"/>
            <w:vAlign w:val="center"/>
          </w:tcPr>
          <w:p w14:paraId="74F76EE2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İletişimi</w:t>
            </w:r>
          </w:p>
          <w:p w14:paraId="5365C578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37BD1A5" w14:textId="02555FB1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002685BB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E82B2D" w:rsidRPr="00ED158C" w14:paraId="6968728E" w14:textId="77777777" w:rsidTr="005812BF">
        <w:trPr>
          <w:trHeight w:val="20"/>
        </w:trPr>
        <w:tc>
          <w:tcPr>
            <w:tcW w:w="999" w:type="dxa"/>
            <w:vAlign w:val="center"/>
          </w:tcPr>
          <w:p w14:paraId="4C829EB1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14:25 – 15:10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151ACED9" w14:textId="22D97AB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72034388" w14:textId="4E96F4E3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149" w:type="dxa"/>
            <w:gridSpan w:val="2"/>
            <w:shd w:val="clear" w:color="auto" w:fill="E7E6E6" w:themeFill="background2"/>
            <w:vAlign w:val="center"/>
          </w:tcPr>
          <w:p w14:paraId="133C3EE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İşletmelerde Halkla İlişkiler</w:t>
            </w:r>
          </w:p>
          <w:p w14:paraId="09461EF4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B688BB4" w14:textId="621E33DB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0D1D1942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Sağlık İşletmelerinde Yönetim</w:t>
            </w:r>
          </w:p>
          <w:p w14:paraId="305EB3DF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4C451C9" w14:textId="3C274302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Murat KAYALAR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6BEC9181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Teknikler</w:t>
            </w:r>
          </w:p>
          <w:p w14:paraId="6D96FC72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A8233E1" w14:textId="545F818C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150" w:type="dxa"/>
            <w:gridSpan w:val="2"/>
            <w:shd w:val="clear" w:color="auto" w:fill="E7E6E6" w:themeFill="background2"/>
            <w:vAlign w:val="center"/>
          </w:tcPr>
          <w:p w14:paraId="514F865C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</w:t>
            </w:r>
          </w:p>
          <w:p w14:paraId="72E250CF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00D30DA" w14:textId="6F4309C9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2856964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İnsan Kaynakları Yönetimi</w:t>
            </w:r>
          </w:p>
          <w:p w14:paraId="1CD03A80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5180D9C" w14:textId="7B60FB04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150" w:type="dxa"/>
            <w:gridSpan w:val="3"/>
            <w:shd w:val="clear" w:color="auto" w:fill="E7E6E6" w:themeFill="background2"/>
            <w:vAlign w:val="center"/>
          </w:tcPr>
          <w:p w14:paraId="232B9C96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İstatistiksel Modelleme</w:t>
            </w:r>
          </w:p>
          <w:p w14:paraId="5B22ED86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65FF0F02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</w:t>
            </w:r>
          </w:p>
          <w:p w14:paraId="46CF0199" w14:textId="04EFBE0F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Muhammet Burak KILIÇ</w:t>
            </w:r>
          </w:p>
        </w:tc>
        <w:tc>
          <w:tcPr>
            <w:tcW w:w="1150" w:type="dxa"/>
            <w:gridSpan w:val="2"/>
            <w:shd w:val="clear" w:color="auto" w:fill="E7E6E6" w:themeFill="background2"/>
            <w:vAlign w:val="center"/>
          </w:tcPr>
          <w:p w14:paraId="38625C43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Yenilik ve Yenilik Yönetimi</w:t>
            </w:r>
          </w:p>
          <w:p w14:paraId="307A3D4C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975654C" w14:textId="5C8E66F9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Adnan KALKAN</w:t>
            </w:r>
          </w:p>
        </w:tc>
        <w:tc>
          <w:tcPr>
            <w:tcW w:w="990" w:type="dxa"/>
            <w:gridSpan w:val="2"/>
            <w:vAlign w:val="center"/>
          </w:tcPr>
          <w:p w14:paraId="58CB6ECA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Organizasyon Teorisi</w:t>
            </w:r>
          </w:p>
          <w:p w14:paraId="0F66130D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91F5418" w14:textId="59F5A121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990" w:type="dxa"/>
            <w:gridSpan w:val="3"/>
            <w:vAlign w:val="center"/>
          </w:tcPr>
          <w:p w14:paraId="5E041963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Sayısal Yöntemler</w:t>
            </w:r>
          </w:p>
          <w:p w14:paraId="5E4ED330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1EA0ACA" w14:textId="1108CBAE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 xml:space="preserve">Dr. Öğr. </w:t>
            </w: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Üyesi M. Fatih DEMİRAL</w:t>
            </w:r>
          </w:p>
        </w:tc>
        <w:tc>
          <w:tcPr>
            <w:tcW w:w="1041" w:type="dxa"/>
            <w:gridSpan w:val="3"/>
            <w:vAlign w:val="center"/>
          </w:tcPr>
          <w:p w14:paraId="1E94AC0B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Raporlama ve Analiz</w:t>
            </w:r>
          </w:p>
          <w:p w14:paraId="4898DB2B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1AACBAB5" w14:textId="2B1CCACD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939" w:type="dxa"/>
            <w:gridSpan w:val="2"/>
            <w:vAlign w:val="center"/>
          </w:tcPr>
          <w:p w14:paraId="325C5056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Araştırması</w:t>
            </w:r>
          </w:p>
          <w:p w14:paraId="1A82BF39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4A079AAF" w14:textId="24EEA83A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20C61035" w14:textId="77777777" w:rsidR="00E82B2D" w:rsidRPr="00ED158C" w:rsidRDefault="00E82B2D" w:rsidP="00E82B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384213" w:rsidRPr="00ED158C" w14:paraId="2360B0D9" w14:textId="77777777" w:rsidTr="00764400">
        <w:trPr>
          <w:trHeight w:val="20"/>
        </w:trPr>
        <w:tc>
          <w:tcPr>
            <w:tcW w:w="999" w:type="dxa"/>
            <w:vAlign w:val="center"/>
          </w:tcPr>
          <w:p w14:paraId="66FF9F5B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15:20 – 16:05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0E92EEEC" w14:textId="5FC93FCC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11CB839F" w14:textId="39F54184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1341" w:type="dxa"/>
            <w:gridSpan w:val="3"/>
            <w:shd w:val="clear" w:color="auto" w:fill="E7E6E6" w:themeFill="background2"/>
            <w:vAlign w:val="center"/>
          </w:tcPr>
          <w:p w14:paraId="18E03DF1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Sağlık İşletmelerinde Yönetim</w:t>
            </w:r>
          </w:p>
          <w:p w14:paraId="6DB50EEE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AB66AC1" w14:textId="560AAC22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Murat KAYALAR</w:t>
            </w:r>
          </w:p>
        </w:tc>
        <w:tc>
          <w:tcPr>
            <w:tcW w:w="1342" w:type="dxa"/>
            <w:gridSpan w:val="3"/>
            <w:shd w:val="clear" w:color="auto" w:fill="E7E6E6" w:themeFill="background2"/>
            <w:vAlign w:val="center"/>
          </w:tcPr>
          <w:p w14:paraId="7C67EE98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Teknikler</w:t>
            </w:r>
          </w:p>
          <w:p w14:paraId="3A3926F1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32A2BA1" w14:textId="3D97D0C8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341" w:type="dxa"/>
            <w:gridSpan w:val="3"/>
            <w:shd w:val="clear" w:color="auto" w:fill="E7E6E6" w:themeFill="background2"/>
            <w:vAlign w:val="center"/>
          </w:tcPr>
          <w:p w14:paraId="6E8448C4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</w:t>
            </w:r>
          </w:p>
          <w:p w14:paraId="63E86F20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73D89E32" w14:textId="66FC1C6D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342" w:type="dxa"/>
            <w:gridSpan w:val="3"/>
            <w:shd w:val="clear" w:color="auto" w:fill="E7E6E6" w:themeFill="background2"/>
            <w:vAlign w:val="center"/>
          </w:tcPr>
          <w:p w14:paraId="30748FE3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İnsan Kaynakları Yönetimi</w:t>
            </w:r>
          </w:p>
          <w:p w14:paraId="02C0C28C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839D4C8" w14:textId="37F4287C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341" w:type="dxa"/>
            <w:gridSpan w:val="3"/>
            <w:shd w:val="clear" w:color="auto" w:fill="E7E6E6" w:themeFill="background2"/>
            <w:vAlign w:val="center"/>
          </w:tcPr>
          <w:p w14:paraId="4A769D79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İstatistiksel Modelleme</w:t>
            </w:r>
          </w:p>
          <w:p w14:paraId="4384162E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D53B9C7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</w:t>
            </w:r>
          </w:p>
          <w:p w14:paraId="3DA4D6CC" w14:textId="500AE3AE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Muhammet Burak KILIÇ</w:t>
            </w:r>
          </w:p>
        </w:tc>
        <w:tc>
          <w:tcPr>
            <w:tcW w:w="1342" w:type="dxa"/>
            <w:gridSpan w:val="3"/>
            <w:shd w:val="clear" w:color="auto" w:fill="E7E6E6" w:themeFill="background2"/>
            <w:vAlign w:val="center"/>
          </w:tcPr>
          <w:p w14:paraId="17C9DD79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Yenilik ve Yenilik Yönetimi</w:t>
            </w:r>
          </w:p>
          <w:p w14:paraId="364224E1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815DA18" w14:textId="228D8EE0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Adnan KALKAN</w:t>
            </w:r>
          </w:p>
        </w:tc>
        <w:tc>
          <w:tcPr>
            <w:tcW w:w="1320" w:type="dxa"/>
            <w:gridSpan w:val="3"/>
            <w:vAlign w:val="center"/>
          </w:tcPr>
          <w:p w14:paraId="57939B12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Organizasyon Teorisi</w:t>
            </w:r>
          </w:p>
          <w:p w14:paraId="54B0EE09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271448FB" w14:textId="22A8A9B6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1320" w:type="dxa"/>
            <w:gridSpan w:val="4"/>
            <w:vAlign w:val="center"/>
          </w:tcPr>
          <w:p w14:paraId="0EC390EA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Finansal Raporlama ve Analiz</w:t>
            </w:r>
          </w:p>
          <w:p w14:paraId="7F9B20B1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50407D01" w14:textId="7D4235A3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1320" w:type="dxa"/>
            <w:gridSpan w:val="3"/>
            <w:vAlign w:val="center"/>
          </w:tcPr>
          <w:p w14:paraId="70109A7C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Araştırması</w:t>
            </w:r>
          </w:p>
          <w:p w14:paraId="48037305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7E9FAA2" w14:textId="476056EA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2640EA13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  <w:tr w:rsidR="00384213" w:rsidRPr="00ED158C" w14:paraId="60E62691" w14:textId="77777777" w:rsidTr="005812BF">
        <w:trPr>
          <w:trHeight w:val="20"/>
        </w:trPr>
        <w:tc>
          <w:tcPr>
            <w:tcW w:w="999" w:type="dxa"/>
            <w:vAlign w:val="center"/>
          </w:tcPr>
          <w:p w14:paraId="4F6D356B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b/>
                <w:sz w:val="14"/>
                <w:szCs w:val="14"/>
                <w:lang w:val="tr-TR"/>
              </w:rPr>
              <w:t>16:15 – 17:00</w:t>
            </w:r>
          </w:p>
        </w:tc>
        <w:tc>
          <w:tcPr>
            <w:tcW w:w="886" w:type="dxa"/>
            <w:shd w:val="clear" w:color="auto" w:fill="E7E6E6" w:themeFill="background2"/>
            <w:vAlign w:val="center"/>
          </w:tcPr>
          <w:p w14:paraId="2BA739BE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900" w:type="dxa"/>
            <w:vAlign w:val="center"/>
          </w:tcPr>
          <w:p w14:paraId="04FD39C6" w14:textId="3951CDC3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</w:p>
        </w:tc>
        <w:tc>
          <w:tcPr>
            <w:tcW w:w="8049" w:type="dxa"/>
            <w:gridSpan w:val="18"/>
            <w:shd w:val="clear" w:color="auto" w:fill="E7E6E6" w:themeFill="background2"/>
            <w:vAlign w:val="center"/>
          </w:tcPr>
          <w:p w14:paraId="24CD8876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Yenilik ve Yenilik Yönetimi</w:t>
            </w:r>
          </w:p>
          <w:p w14:paraId="7BF8D67A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019E06C6" w14:textId="14490EB1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Adnan KALKAN</w:t>
            </w:r>
          </w:p>
        </w:tc>
        <w:tc>
          <w:tcPr>
            <w:tcW w:w="3960" w:type="dxa"/>
            <w:gridSpan w:val="10"/>
            <w:vAlign w:val="center"/>
          </w:tcPr>
          <w:p w14:paraId="61BD2B00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Araştırması</w:t>
            </w:r>
          </w:p>
          <w:p w14:paraId="31279204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r-TR"/>
              </w:rPr>
            </w:pPr>
          </w:p>
          <w:p w14:paraId="37ABE83B" w14:textId="56197653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158C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615" w:type="dxa"/>
            <w:shd w:val="clear" w:color="auto" w:fill="E7E6E6" w:themeFill="background2"/>
            <w:vAlign w:val="center"/>
          </w:tcPr>
          <w:p w14:paraId="58F8EE98" w14:textId="77777777" w:rsidR="00384213" w:rsidRPr="00ED158C" w:rsidRDefault="00384213" w:rsidP="0038421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</w:tr>
    </w:tbl>
    <w:p w14:paraId="2CB3CF8D" w14:textId="7694AD31" w:rsidR="00E72A00" w:rsidRPr="00ED158C" w:rsidRDefault="00E72A00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40C5216B" w14:textId="659FE002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41619A46" w14:textId="58683855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31460AF8" w14:textId="671F89C2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3FF4C41F" w14:textId="2C14C1A3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33556507" w14:textId="6E119D13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34C3D272" w14:textId="576D32A9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133D4FAB" w14:textId="32261788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7A619006" w14:textId="0BDF2B4C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0B8CB27E" w14:textId="2FA841DF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64F3E765" w14:textId="7C00F04B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4B0F6EF2" w14:textId="2A2023F0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p w14:paraId="54B3122B" w14:textId="77777777" w:rsidR="005812BF" w:rsidRPr="00ED158C" w:rsidRDefault="005812BF">
      <w:pPr>
        <w:rPr>
          <w:rFonts w:ascii="Times New Roman" w:hAnsi="Times New Roman" w:cs="Times New Roman"/>
          <w:sz w:val="2"/>
          <w:szCs w:val="2"/>
          <w:lang w:val="tr-TR"/>
        </w:rPr>
      </w:pPr>
    </w:p>
    <w:tbl>
      <w:tblPr>
        <w:tblStyle w:val="TabloKlavuzu"/>
        <w:tblW w:w="14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22"/>
        <w:gridCol w:w="4955"/>
      </w:tblGrid>
      <w:tr w:rsidR="00ED7A57" w:rsidRPr="00ED158C" w14:paraId="6DB6684E" w14:textId="77777777" w:rsidTr="005812BF">
        <w:trPr>
          <w:jc w:val="center"/>
        </w:trPr>
        <w:tc>
          <w:tcPr>
            <w:tcW w:w="4947" w:type="dxa"/>
          </w:tcPr>
          <w:p w14:paraId="5CC140DD" w14:textId="77777777" w:rsidR="00ED7A57" w:rsidRPr="00ED158C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Anabilim Dalı Başkanı</w:t>
            </w:r>
          </w:p>
          <w:p w14:paraId="7CE25066" w14:textId="77777777" w:rsidR="00ED7A57" w:rsidRPr="00ED158C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lastRenderedPageBreak/>
              <w:t>Doç. Dr. Osman TUĞAY</w:t>
            </w:r>
          </w:p>
        </w:tc>
        <w:tc>
          <w:tcPr>
            <w:tcW w:w="4922" w:type="dxa"/>
          </w:tcPr>
          <w:p w14:paraId="11334B66" w14:textId="77777777" w:rsidR="00ED7A57" w:rsidRPr="00ED158C" w:rsidRDefault="00ED7A57" w:rsidP="00A15E9F">
            <w:pPr>
              <w:pStyle w:val="AltBilgi"/>
              <w:rPr>
                <w:sz w:val="16"/>
                <w:szCs w:val="16"/>
                <w:lang w:val="tr-TR"/>
              </w:rPr>
            </w:pPr>
          </w:p>
        </w:tc>
        <w:tc>
          <w:tcPr>
            <w:tcW w:w="4955" w:type="dxa"/>
          </w:tcPr>
          <w:p w14:paraId="77E042B8" w14:textId="77777777" w:rsidR="00ED7A57" w:rsidRPr="00ED158C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Enstitü Müdürü</w:t>
            </w:r>
          </w:p>
          <w:p w14:paraId="716C95A9" w14:textId="77777777" w:rsidR="00ED7A57" w:rsidRPr="00ED158C" w:rsidRDefault="00ED7A57" w:rsidP="00A15E9F">
            <w:pPr>
              <w:pStyle w:val="AltBilgi"/>
              <w:jc w:val="center"/>
              <w:rPr>
                <w:sz w:val="16"/>
                <w:szCs w:val="16"/>
                <w:lang w:val="tr-TR"/>
              </w:rPr>
            </w:pPr>
            <w:r w:rsidRPr="00ED158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lastRenderedPageBreak/>
              <w:t>Prof. Dr. Murat KAYALAR</w:t>
            </w:r>
          </w:p>
        </w:tc>
      </w:tr>
    </w:tbl>
    <w:p w14:paraId="0C1E0D03" w14:textId="176291E9" w:rsidR="005812BF" w:rsidRPr="00ED158C" w:rsidRDefault="005812BF" w:rsidP="005812BF">
      <w:pPr>
        <w:rPr>
          <w:rFonts w:ascii="Times New Roman" w:hAnsi="Times New Roman" w:cs="Times New Roman"/>
          <w:lang w:val="tr-TR"/>
        </w:rPr>
      </w:pPr>
    </w:p>
    <w:sectPr w:rsidR="005812BF" w:rsidRPr="00ED158C" w:rsidSect="005812BF">
      <w:pgSz w:w="16840" w:h="11900" w:orient="landscape" w:code="9"/>
      <w:pgMar w:top="720" w:right="1296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4D335" w14:textId="77777777" w:rsidR="004837A0" w:rsidRDefault="004837A0" w:rsidP="00ED7A57">
      <w:r>
        <w:separator/>
      </w:r>
    </w:p>
  </w:endnote>
  <w:endnote w:type="continuationSeparator" w:id="0">
    <w:p w14:paraId="252E6AD3" w14:textId="77777777" w:rsidR="004837A0" w:rsidRDefault="004837A0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D47C8" w14:textId="77777777" w:rsidR="004837A0" w:rsidRDefault="004837A0" w:rsidP="00ED7A57">
      <w:r>
        <w:separator/>
      </w:r>
    </w:p>
  </w:footnote>
  <w:footnote w:type="continuationSeparator" w:id="0">
    <w:p w14:paraId="30082F7C" w14:textId="77777777" w:rsidR="004837A0" w:rsidRDefault="004837A0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916D5"/>
    <w:rsid w:val="001317E4"/>
    <w:rsid w:val="002261D4"/>
    <w:rsid w:val="00264FE0"/>
    <w:rsid w:val="002B5E13"/>
    <w:rsid w:val="00332563"/>
    <w:rsid w:val="00333CA7"/>
    <w:rsid w:val="0035287D"/>
    <w:rsid w:val="00384213"/>
    <w:rsid w:val="003F4A6E"/>
    <w:rsid w:val="004133EA"/>
    <w:rsid w:val="004327F7"/>
    <w:rsid w:val="004837A0"/>
    <w:rsid w:val="005812BF"/>
    <w:rsid w:val="00621144"/>
    <w:rsid w:val="006C1783"/>
    <w:rsid w:val="006D353B"/>
    <w:rsid w:val="006D78AA"/>
    <w:rsid w:val="007F2796"/>
    <w:rsid w:val="00915E5D"/>
    <w:rsid w:val="009546E2"/>
    <w:rsid w:val="00B85B89"/>
    <w:rsid w:val="00BB3B38"/>
    <w:rsid w:val="00BB54A1"/>
    <w:rsid w:val="00C13F5B"/>
    <w:rsid w:val="00CB5A22"/>
    <w:rsid w:val="00CD4359"/>
    <w:rsid w:val="00D7660F"/>
    <w:rsid w:val="00DE7E54"/>
    <w:rsid w:val="00E315EB"/>
    <w:rsid w:val="00E609D3"/>
    <w:rsid w:val="00E72A00"/>
    <w:rsid w:val="00E82B2D"/>
    <w:rsid w:val="00E9214D"/>
    <w:rsid w:val="00ED158C"/>
    <w:rsid w:val="00ED7A57"/>
    <w:rsid w:val="00F40FBF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2019-02-19T08:40:00Z</dcterms:created>
  <dcterms:modified xsi:type="dcterms:W3CDTF">2019-02-19T08:40:00Z</dcterms:modified>
</cp:coreProperties>
</file>