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30632C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0632C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30632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>SOSYAL BİLİMLER ENSTİTÜSÜ İŞLETME ANABİLİM DALI</w:t>
      </w:r>
    </w:p>
    <w:p w14:paraId="3F50C7E1" w14:textId="5F6E0A4C" w:rsidR="000C0059" w:rsidRPr="0030632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>İŞLETME TEZLİ YÜKSEK LİSANS PROGRAMI 2020-2021 BAHAR DÖNEMİ VİZE SINAVI PROGRAMI</w:t>
      </w:r>
    </w:p>
    <w:p w14:paraId="0ED4ECCB" w14:textId="4EC81ED9" w:rsidR="00686ABD" w:rsidRDefault="00686ABD"/>
    <w:tbl>
      <w:tblPr>
        <w:tblStyle w:val="TabloKlavuzu"/>
        <w:tblW w:w="143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221"/>
        <w:gridCol w:w="3221"/>
        <w:gridCol w:w="3221"/>
        <w:gridCol w:w="3222"/>
      </w:tblGrid>
      <w:tr w:rsidR="000C0059" w:rsidRPr="002F21D3" w14:paraId="78EBA3D9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476BBE1B" w14:textId="77777777" w:rsidR="000C0059" w:rsidRPr="002F21D3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1D3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6442" w:type="dxa"/>
            <w:gridSpan w:val="2"/>
            <w:vAlign w:val="center"/>
          </w:tcPr>
          <w:p w14:paraId="5322311B" w14:textId="6EE43C23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 NİSAN 2021 CUMARTESİ</w:t>
            </w:r>
          </w:p>
        </w:tc>
        <w:tc>
          <w:tcPr>
            <w:tcW w:w="6443" w:type="dxa"/>
            <w:gridSpan w:val="2"/>
            <w:vAlign w:val="center"/>
          </w:tcPr>
          <w:p w14:paraId="05D935A5" w14:textId="4C6AE335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25 NİSAN 2021 PAZAR</w:t>
            </w:r>
          </w:p>
        </w:tc>
      </w:tr>
      <w:tr w:rsidR="000C0059" w:rsidRPr="002F21D3" w14:paraId="2E9DDF4D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02F9C2C8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3221" w:type="dxa"/>
            <w:vAlign w:val="center"/>
          </w:tcPr>
          <w:p w14:paraId="42B22B61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sz w:val="22"/>
                <w:szCs w:val="22"/>
              </w:rPr>
              <w:t>Uygulamalı İşletme Araştırmaları</w:t>
            </w:r>
          </w:p>
          <w:p w14:paraId="545052EF" w14:textId="77777777" w:rsidR="000C0059" w:rsidRPr="000C0059" w:rsidRDefault="000C0059" w:rsidP="000C0059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7E7AA2EA" w14:textId="6134C03E" w:rsidR="000C0059" w:rsidRPr="000C0059" w:rsidRDefault="000C0059" w:rsidP="000C005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Ali Murat ALPARSLAN</w:t>
            </w:r>
          </w:p>
        </w:tc>
        <w:tc>
          <w:tcPr>
            <w:tcW w:w="3221" w:type="dxa"/>
            <w:vAlign w:val="center"/>
          </w:tcPr>
          <w:p w14:paraId="41C8F0C1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Align w:val="center"/>
          </w:tcPr>
          <w:p w14:paraId="54C8FECB" w14:textId="699D34B0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KOBİ ve Aile İşletmelerinde Yönetim</w:t>
            </w:r>
          </w:p>
          <w:p w14:paraId="4EFB30E3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3DE3940D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</w:t>
            </w:r>
          </w:p>
          <w:p w14:paraId="5EB39C8C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Mehmet KAHRAMAN</w:t>
            </w:r>
          </w:p>
        </w:tc>
        <w:tc>
          <w:tcPr>
            <w:tcW w:w="3222" w:type="dxa"/>
            <w:vAlign w:val="center"/>
          </w:tcPr>
          <w:p w14:paraId="2B89A14B" w14:textId="0BD4DEB4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İstatistiksel Modelleme</w:t>
            </w:r>
          </w:p>
          <w:p w14:paraId="00705AF6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9FD8C71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</w:t>
            </w:r>
          </w:p>
          <w:p w14:paraId="6F01AEDA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Muhammet Burak KILIÇ</w:t>
            </w:r>
          </w:p>
        </w:tc>
      </w:tr>
      <w:tr w:rsidR="000C0059" w:rsidRPr="002F21D3" w14:paraId="31D8304B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798C5B6B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3221" w:type="dxa"/>
            <w:vAlign w:val="center"/>
          </w:tcPr>
          <w:p w14:paraId="189C1EE5" w14:textId="4A367354" w:rsidR="000C0059" w:rsidRDefault="000C0059" w:rsidP="000C00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sz w:val="22"/>
                <w:szCs w:val="22"/>
              </w:rPr>
              <w:t>Örgütsel Davranışta Güncel Konular</w:t>
            </w:r>
          </w:p>
          <w:p w14:paraId="25F32A52" w14:textId="77777777" w:rsidR="000C0059" w:rsidRPr="000C0059" w:rsidRDefault="000C0059" w:rsidP="000C0059">
            <w:pPr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6E63DE95" w14:textId="3F639890" w:rsidR="000C0059" w:rsidRPr="000C0059" w:rsidRDefault="000C0059" w:rsidP="000C005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Ali Murat ALPARSLAN</w:t>
            </w:r>
          </w:p>
        </w:tc>
        <w:tc>
          <w:tcPr>
            <w:tcW w:w="3221" w:type="dxa"/>
            <w:vAlign w:val="center"/>
          </w:tcPr>
          <w:p w14:paraId="085EE235" w14:textId="6EF45E15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Hizmet İşletmelerinde Pazarlama Yönetimi</w:t>
            </w:r>
          </w:p>
          <w:p w14:paraId="2FCA4E15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3B18CA45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 Uğur KILINÇ</w:t>
            </w:r>
          </w:p>
        </w:tc>
        <w:tc>
          <w:tcPr>
            <w:tcW w:w="3221" w:type="dxa"/>
            <w:vAlign w:val="center"/>
          </w:tcPr>
          <w:p w14:paraId="411489B1" w14:textId="158F42FE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Yenilik ve Yenilik Yönetimi</w:t>
            </w:r>
          </w:p>
          <w:p w14:paraId="3409CB89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4BF30FDC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</w:t>
            </w:r>
          </w:p>
          <w:p w14:paraId="46B44C7A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Mehmet KAHRAMAN</w:t>
            </w:r>
          </w:p>
        </w:tc>
        <w:tc>
          <w:tcPr>
            <w:tcW w:w="3222" w:type="dxa"/>
            <w:vAlign w:val="center"/>
          </w:tcPr>
          <w:p w14:paraId="0DE6D132" w14:textId="715E525A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Finansal Teknikler</w:t>
            </w:r>
          </w:p>
          <w:p w14:paraId="4A8A2F5F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AF41BB7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Dr. Öğr. Üyesi Murat KAYA</w:t>
            </w:r>
          </w:p>
        </w:tc>
      </w:tr>
      <w:tr w:rsidR="000C0059" w:rsidRPr="002F21D3" w14:paraId="79C4714B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4DC18DFA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3221" w:type="dxa"/>
            <w:vAlign w:val="center"/>
          </w:tcPr>
          <w:p w14:paraId="15709CC5" w14:textId="7CAB463B" w:rsid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sz w:val="22"/>
                <w:szCs w:val="22"/>
              </w:rPr>
              <w:t>Çalışma Sermayesi Yönetimi</w:t>
            </w:r>
          </w:p>
          <w:p w14:paraId="51B23959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C3AE917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 Ali Cüneyt ÇETİN</w:t>
            </w:r>
          </w:p>
        </w:tc>
        <w:tc>
          <w:tcPr>
            <w:tcW w:w="3221" w:type="dxa"/>
            <w:vAlign w:val="center"/>
          </w:tcPr>
          <w:p w14:paraId="1B0CE1B0" w14:textId="7F22383E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Çok Kriterli Karar Verme</w:t>
            </w:r>
          </w:p>
          <w:p w14:paraId="5ED4A0B3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83AD79B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 Yusuf ŞAHİN</w:t>
            </w:r>
          </w:p>
        </w:tc>
        <w:tc>
          <w:tcPr>
            <w:tcW w:w="3221" w:type="dxa"/>
            <w:vAlign w:val="center"/>
          </w:tcPr>
          <w:p w14:paraId="646E37C3" w14:textId="76D2289F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Kambiyo Senetleri (Poliçe, Bono ve Çek)</w:t>
            </w:r>
          </w:p>
          <w:p w14:paraId="776D6481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E223122" w14:textId="67A98C76" w:rsidR="000C0059" w:rsidRPr="000C0059" w:rsidRDefault="000C0059" w:rsidP="000C005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Nazım AKSOY</w:t>
            </w:r>
          </w:p>
        </w:tc>
        <w:tc>
          <w:tcPr>
            <w:tcW w:w="3222" w:type="dxa"/>
            <w:vAlign w:val="center"/>
          </w:tcPr>
          <w:p w14:paraId="00C3DEAA" w14:textId="32482B73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Marka Geliştirme</w:t>
            </w:r>
          </w:p>
          <w:p w14:paraId="15B7AFC0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541D63A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 Tülay ÖZKAN</w:t>
            </w:r>
          </w:p>
        </w:tc>
      </w:tr>
      <w:tr w:rsidR="000C0059" w:rsidRPr="002F21D3" w14:paraId="494B5C0B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003B4A27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3221" w:type="dxa"/>
            <w:vAlign w:val="center"/>
          </w:tcPr>
          <w:p w14:paraId="7D98700A" w14:textId="3D4EE52C" w:rsid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sz w:val="22"/>
                <w:szCs w:val="22"/>
              </w:rPr>
              <w:t>Pazarlamada Yeni Yaklaşımlar</w:t>
            </w:r>
          </w:p>
          <w:p w14:paraId="16BA9AA9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0F207A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</w:t>
            </w:r>
          </w:p>
          <w:p w14:paraId="4B5DBF50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Ahmet Buğra HAMŞİOĞLU</w:t>
            </w:r>
          </w:p>
        </w:tc>
        <w:tc>
          <w:tcPr>
            <w:tcW w:w="3221" w:type="dxa"/>
            <w:vAlign w:val="center"/>
          </w:tcPr>
          <w:p w14:paraId="6681357B" w14:textId="1E25EEBD" w:rsid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sz w:val="22"/>
                <w:szCs w:val="22"/>
              </w:rPr>
              <w:t>Sayısal Yöntemler</w:t>
            </w:r>
          </w:p>
          <w:p w14:paraId="304477DE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ED8C39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Dr. Öğr. Üyesi</w:t>
            </w:r>
          </w:p>
          <w:p w14:paraId="052926B3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M. Fatih DEMİRAL</w:t>
            </w:r>
          </w:p>
        </w:tc>
        <w:tc>
          <w:tcPr>
            <w:tcW w:w="3221" w:type="dxa"/>
            <w:vAlign w:val="center"/>
          </w:tcPr>
          <w:p w14:paraId="16BE5927" w14:textId="3AB595BC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Sermaye Piyasaları ve Menkul Kıymet Analizleri</w:t>
            </w:r>
          </w:p>
          <w:p w14:paraId="633E2449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F6EE285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 Tayfun YILMAZ</w:t>
            </w:r>
          </w:p>
        </w:tc>
        <w:tc>
          <w:tcPr>
            <w:tcW w:w="3222" w:type="dxa"/>
            <w:vAlign w:val="center"/>
          </w:tcPr>
          <w:p w14:paraId="7BF4C860" w14:textId="42DE0B7A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 ve Türkiye'de KOBİ ve Sanayi Politikası</w:t>
            </w:r>
          </w:p>
          <w:p w14:paraId="5B6B2009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8B816B0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Prof. Dr. Adem KORKMAZ</w:t>
            </w:r>
          </w:p>
        </w:tc>
      </w:tr>
      <w:tr w:rsidR="000C0059" w:rsidRPr="002F21D3" w14:paraId="1CE57C04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6B16E072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3221" w:type="dxa"/>
            <w:vAlign w:val="center"/>
          </w:tcPr>
          <w:p w14:paraId="0F21392B" w14:textId="77777777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Şirket Hukuku</w:t>
            </w:r>
          </w:p>
          <w:p w14:paraId="089ADAA0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37C1E1D9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</w:t>
            </w:r>
          </w:p>
          <w:p w14:paraId="7FCBD6AA" w14:textId="240224BD" w:rsidR="000C0059" w:rsidRPr="00F5664D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Mehmet MÜLAZIMOĞLU</w:t>
            </w:r>
          </w:p>
        </w:tc>
        <w:tc>
          <w:tcPr>
            <w:tcW w:w="3221" w:type="dxa"/>
            <w:vAlign w:val="center"/>
          </w:tcPr>
          <w:p w14:paraId="49F727B3" w14:textId="4DB743C2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Pazarlama İletişimi</w:t>
            </w:r>
          </w:p>
          <w:p w14:paraId="0AAF4797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/>
              </w:rPr>
            </w:pPr>
          </w:p>
          <w:p w14:paraId="29BAE641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 Nil Esra DAL</w:t>
            </w:r>
          </w:p>
        </w:tc>
        <w:tc>
          <w:tcPr>
            <w:tcW w:w="3221" w:type="dxa"/>
            <w:vAlign w:val="center"/>
          </w:tcPr>
          <w:p w14:paraId="0220187E" w14:textId="6203004D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Muhasebe Standartları</w:t>
            </w:r>
          </w:p>
          <w:p w14:paraId="282F6683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24585B30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Prof. Dr. Durmuş ACAR</w:t>
            </w:r>
          </w:p>
        </w:tc>
        <w:tc>
          <w:tcPr>
            <w:tcW w:w="3222" w:type="dxa"/>
            <w:vAlign w:val="center"/>
          </w:tcPr>
          <w:p w14:paraId="6CAF09DE" w14:textId="37B8D582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Sağlık İşletmelerinde Yönetim</w:t>
            </w:r>
          </w:p>
          <w:p w14:paraId="48E3A6B4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21A7ACB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Prof. Dr. Murat KAYALAR</w:t>
            </w:r>
          </w:p>
        </w:tc>
      </w:tr>
      <w:tr w:rsidR="000C0059" w:rsidRPr="002F21D3" w14:paraId="4072DE20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2AD356C2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3221" w:type="dxa"/>
            <w:vAlign w:val="center"/>
          </w:tcPr>
          <w:p w14:paraId="0C389D84" w14:textId="77777777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Tacir Yardımcıları</w:t>
            </w:r>
          </w:p>
          <w:p w14:paraId="72FF7A03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4DF8B39C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</w:t>
            </w:r>
          </w:p>
          <w:p w14:paraId="5E4CD25E" w14:textId="590F3E83" w:rsidR="000C0059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Mehmet MÜLAZIMOĞLU</w:t>
            </w:r>
          </w:p>
        </w:tc>
        <w:tc>
          <w:tcPr>
            <w:tcW w:w="3221" w:type="dxa"/>
            <w:vAlign w:val="center"/>
          </w:tcPr>
          <w:p w14:paraId="755BD7DB" w14:textId="77777777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İşletmelerde Halkla İlişkiler</w:t>
            </w:r>
          </w:p>
          <w:p w14:paraId="5F74F54D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F181B14" w14:textId="24F377D8" w:rsidR="000C0059" w:rsidRPr="000C0059" w:rsidRDefault="004410C0" w:rsidP="00441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Dr. Öğr. Üyesi Meral BEKTAŞ</w:t>
            </w:r>
          </w:p>
        </w:tc>
        <w:tc>
          <w:tcPr>
            <w:tcW w:w="3221" w:type="dxa"/>
            <w:vAlign w:val="center"/>
          </w:tcPr>
          <w:p w14:paraId="381B3504" w14:textId="77777777" w:rsidR="004410C0" w:rsidRDefault="004410C0" w:rsidP="00441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sz w:val="22"/>
                <w:szCs w:val="22"/>
              </w:rPr>
              <w:t>Yönetim Psikolojisi ve Örgütsel Davranış</w:t>
            </w:r>
          </w:p>
          <w:p w14:paraId="06CDBC03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C5C6F7B" w14:textId="1DB2859A" w:rsidR="000C0059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Dr. Öğr. Üyesi Mehmet ÖZMEN</w:t>
            </w:r>
          </w:p>
        </w:tc>
        <w:tc>
          <w:tcPr>
            <w:tcW w:w="3222" w:type="dxa"/>
            <w:vAlign w:val="center"/>
          </w:tcPr>
          <w:p w14:paraId="512D8A5D" w14:textId="607F365C" w:rsid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Dış Ticaret Finansmanı ve Muhasebesi</w:t>
            </w:r>
          </w:p>
          <w:p w14:paraId="0B5541A4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B21F2F7" w14:textId="77777777" w:rsidR="000C0059" w:rsidRPr="000C0059" w:rsidRDefault="000C0059" w:rsidP="00745639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Prof. Dr. Ömer TEKŞEN</w:t>
            </w:r>
          </w:p>
        </w:tc>
      </w:tr>
      <w:tr w:rsidR="004410C0" w:rsidRPr="002F21D3" w14:paraId="3A02F80B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11C036C9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3221" w:type="dxa"/>
            <w:vAlign w:val="center"/>
          </w:tcPr>
          <w:p w14:paraId="6BC39800" w14:textId="77777777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İnsan Kaynakları Yönetimi</w:t>
            </w:r>
          </w:p>
          <w:p w14:paraId="49AB314F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29A69A02" w14:textId="478F8089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/>
              </w:rPr>
            </w:pPr>
            <w:r w:rsidRPr="00F5664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Doç. Dr. Hüseyin ÇİÇEK</w:t>
            </w:r>
          </w:p>
        </w:tc>
        <w:tc>
          <w:tcPr>
            <w:tcW w:w="3221" w:type="dxa"/>
            <w:vAlign w:val="center"/>
          </w:tcPr>
          <w:p w14:paraId="776F13FE" w14:textId="7EA75B05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1" w:type="dxa"/>
            <w:vAlign w:val="center"/>
          </w:tcPr>
          <w:p w14:paraId="7B5EEC3C" w14:textId="203FF5F7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İşletmecilik Tarihi</w:t>
            </w:r>
          </w:p>
          <w:p w14:paraId="50CBC4CB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399A878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Prof. Dr.</w:t>
            </w:r>
          </w:p>
          <w:p w14:paraId="38E0C203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Özlem ÇETİNKAYA BOZKURT</w:t>
            </w:r>
          </w:p>
        </w:tc>
        <w:tc>
          <w:tcPr>
            <w:tcW w:w="3222" w:type="dxa"/>
            <w:vAlign w:val="center"/>
          </w:tcPr>
          <w:p w14:paraId="217FAC55" w14:textId="38EB5B52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10C0" w:rsidRPr="002F21D3" w14:paraId="41C49452" w14:textId="77777777" w:rsidTr="00E23DEC">
        <w:trPr>
          <w:cantSplit/>
          <w:trHeight w:val="20"/>
        </w:trPr>
        <w:tc>
          <w:tcPr>
            <w:tcW w:w="1510" w:type="dxa"/>
            <w:vAlign w:val="center"/>
          </w:tcPr>
          <w:p w14:paraId="1EF29C8F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059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3221" w:type="dxa"/>
            <w:vAlign w:val="center"/>
          </w:tcPr>
          <w:p w14:paraId="5C6CD644" w14:textId="0E54E4F8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İleri Yönetim Muhasebesi</w:t>
            </w:r>
          </w:p>
          <w:p w14:paraId="69E0C50C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5664D102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Doç. Dr. Osman TUĞAY</w:t>
            </w:r>
          </w:p>
        </w:tc>
        <w:tc>
          <w:tcPr>
            <w:tcW w:w="3221" w:type="dxa"/>
            <w:vAlign w:val="center"/>
          </w:tcPr>
          <w:p w14:paraId="1BBDA233" w14:textId="77777777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Organizasyon Teorisi</w:t>
            </w:r>
          </w:p>
          <w:p w14:paraId="55044350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6122562" w14:textId="1F97242A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Prof. Dr. Kürşat ÖZDAŞLI</w:t>
            </w:r>
          </w:p>
        </w:tc>
        <w:tc>
          <w:tcPr>
            <w:tcW w:w="3221" w:type="dxa"/>
            <w:vAlign w:val="center"/>
          </w:tcPr>
          <w:p w14:paraId="0130C59F" w14:textId="34498533" w:rsidR="004410C0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Örgütsel Değişim Yönetimi</w:t>
            </w:r>
          </w:p>
          <w:p w14:paraId="0387CD1F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471A0DE6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C005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Dr. Öğr. Üyesi Burcu ALAN</w:t>
            </w:r>
          </w:p>
        </w:tc>
        <w:tc>
          <w:tcPr>
            <w:tcW w:w="3222" w:type="dxa"/>
            <w:vAlign w:val="center"/>
          </w:tcPr>
          <w:p w14:paraId="4D93FFAE" w14:textId="77777777" w:rsidR="004410C0" w:rsidRPr="000C0059" w:rsidRDefault="004410C0" w:rsidP="004410C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A841346" w14:textId="77777777" w:rsidR="00E23DEC" w:rsidRDefault="00E23DEC">
      <w:pPr>
        <w:rPr>
          <w:rFonts w:ascii="Times New Roman" w:hAnsi="Times New Roman" w:cs="Times New Roman"/>
          <w:b/>
          <w:bCs/>
        </w:rPr>
      </w:pPr>
    </w:p>
    <w:p w14:paraId="18516C16" w14:textId="17E456C6" w:rsidR="000C0059" w:rsidRDefault="000C0059">
      <w:pPr>
        <w:rPr>
          <w:rFonts w:ascii="Times New Roman" w:hAnsi="Times New Roman" w:cs="Times New Roman"/>
        </w:rPr>
      </w:pPr>
      <w:r w:rsidRPr="000C0059">
        <w:rPr>
          <w:rFonts w:ascii="Times New Roman" w:hAnsi="Times New Roman" w:cs="Times New Roman"/>
          <w:b/>
          <w:bCs/>
        </w:rPr>
        <w:t>NOT:</w:t>
      </w:r>
      <w:r w:rsidRPr="000C0059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2DE1A473" w14:textId="77777777" w:rsidR="00E23DEC" w:rsidRDefault="00E23DEC">
      <w:pPr>
        <w:rPr>
          <w:rFonts w:ascii="Times New Roman" w:hAnsi="Times New Roman" w:cs="Times New Roman"/>
        </w:rPr>
      </w:pPr>
    </w:p>
    <w:p w14:paraId="5AD8F2FB" w14:textId="4FEE6179" w:rsidR="00E23DEC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23DEC" w14:paraId="22137454" w14:textId="77777777" w:rsidTr="00745639">
        <w:trPr>
          <w:jc w:val="center"/>
        </w:trPr>
        <w:tc>
          <w:tcPr>
            <w:tcW w:w="4316" w:type="dxa"/>
          </w:tcPr>
          <w:p w14:paraId="2CC0A3EE" w14:textId="77777777" w:rsidR="00E23DE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67FFAD0" w14:textId="77777777" w:rsidR="00E23DEC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16C5C113" w14:textId="77777777" w:rsidR="00E23DE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B8CC2A1" w14:textId="77777777" w:rsidR="00E23DE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1E3414" w14:textId="77777777" w:rsidR="00E23DEC" w:rsidRPr="000C0059" w:rsidRDefault="00E23DEC">
      <w:pPr>
        <w:rPr>
          <w:rFonts w:ascii="Times New Roman" w:hAnsi="Times New Roman" w:cs="Times New Roman"/>
        </w:rPr>
      </w:pPr>
    </w:p>
    <w:sectPr w:rsidR="00E23DEC" w:rsidRPr="000C0059" w:rsidSect="002F21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D3900" w14:textId="77777777" w:rsidR="00122198" w:rsidRDefault="00122198" w:rsidP="00E23DEC">
      <w:r>
        <w:separator/>
      </w:r>
    </w:p>
  </w:endnote>
  <w:endnote w:type="continuationSeparator" w:id="0">
    <w:p w14:paraId="53F43A1B" w14:textId="77777777" w:rsidR="00122198" w:rsidRDefault="00122198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77C8E" w14:textId="77777777" w:rsidR="00122198" w:rsidRDefault="00122198" w:rsidP="00E23DEC">
      <w:r>
        <w:separator/>
      </w:r>
    </w:p>
  </w:footnote>
  <w:footnote w:type="continuationSeparator" w:id="0">
    <w:p w14:paraId="111B4A6B" w14:textId="77777777" w:rsidR="00122198" w:rsidRDefault="00122198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0E553C"/>
    <w:rsid w:val="00122198"/>
    <w:rsid w:val="00122C12"/>
    <w:rsid w:val="002F21D3"/>
    <w:rsid w:val="0030632C"/>
    <w:rsid w:val="004410C0"/>
    <w:rsid w:val="004D7A06"/>
    <w:rsid w:val="005E4694"/>
    <w:rsid w:val="00686ABD"/>
    <w:rsid w:val="007E49E7"/>
    <w:rsid w:val="009E6616"/>
    <w:rsid w:val="00B63F41"/>
    <w:rsid w:val="00B76409"/>
    <w:rsid w:val="00C205AC"/>
    <w:rsid w:val="00C83E05"/>
    <w:rsid w:val="00E23DEC"/>
    <w:rsid w:val="00E621A5"/>
    <w:rsid w:val="00F02F6C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2021-04-07T07:27:00Z</dcterms:created>
  <dcterms:modified xsi:type="dcterms:W3CDTF">2021-04-07T07:27:00Z</dcterms:modified>
</cp:coreProperties>
</file>