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162C2F5" w14:textId="1B66504E" w:rsidR="00A81D2F" w:rsidRDefault="004F38A8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3F237336" w14:textId="77777777" w:rsidR="00687FEB" w:rsidRPr="00A81D2F" w:rsidRDefault="00687FEB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5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1150"/>
        <w:gridCol w:w="1151"/>
        <w:gridCol w:w="1169"/>
        <w:gridCol w:w="390"/>
        <w:gridCol w:w="780"/>
        <w:gridCol w:w="779"/>
        <w:gridCol w:w="390"/>
        <w:gridCol w:w="1170"/>
        <w:gridCol w:w="1073"/>
        <w:gridCol w:w="1073"/>
        <w:gridCol w:w="1073"/>
        <w:gridCol w:w="537"/>
        <w:gridCol w:w="537"/>
        <w:gridCol w:w="1073"/>
        <w:gridCol w:w="1073"/>
        <w:gridCol w:w="1074"/>
      </w:tblGrid>
      <w:tr w:rsidR="00A163EB" w:rsidRPr="00687FEB" w14:paraId="508F6ED0" w14:textId="219F258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C7D18" w14:textId="77777777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  <w:t>SAATLER</w:t>
            </w:r>
          </w:p>
        </w:tc>
        <w:tc>
          <w:tcPr>
            <w:tcW w:w="2301" w:type="dxa"/>
            <w:gridSpan w:val="2"/>
            <w:vAlign w:val="center"/>
          </w:tcPr>
          <w:p w14:paraId="1DC7DC16" w14:textId="77777777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  <w:t>PAZARTESİ</w:t>
            </w: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1752EDB8" w14:textId="77777777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  <w:t>SALI</w:t>
            </w:r>
          </w:p>
        </w:tc>
        <w:tc>
          <w:tcPr>
            <w:tcW w:w="7513" w:type="dxa"/>
            <w:gridSpan w:val="8"/>
            <w:vAlign w:val="center"/>
          </w:tcPr>
          <w:p w14:paraId="63766862" w14:textId="77777777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tr-TR"/>
              </w:rPr>
              <w:t>ÇARŞAMBA</w:t>
            </w:r>
          </w:p>
        </w:tc>
      </w:tr>
      <w:tr w:rsidR="00A163EB" w:rsidRPr="00687FEB" w14:paraId="42A04B4A" w14:textId="65943C28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299AFB07" w14:textId="19203325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08:00</w:t>
            </w:r>
          </w:p>
        </w:tc>
        <w:tc>
          <w:tcPr>
            <w:tcW w:w="2301" w:type="dxa"/>
            <w:gridSpan w:val="2"/>
            <w:vAlign w:val="center"/>
          </w:tcPr>
          <w:p w14:paraId="399D10BD" w14:textId="77777777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5F0ED29E" w14:textId="77777777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Yapay Sinir Ağları</w:t>
            </w:r>
          </w:p>
          <w:p w14:paraId="71548487" w14:textId="35E831B9" w:rsidR="00A163EB" w:rsidRPr="00687FEB" w:rsidRDefault="00A163EB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M. Fatih DEMİRAL</w:t>
            </w:r>
          </w:p>
        </w:tc>
        <w:tc>
          <w:tcPr>
            <w:tcW w:w="7513" w:type="dxa"/>
            <w:gridSpan w:val="8"/>
            <w:vAlign w:val="center"/>
          </w:tcPr>
          <w:p w14:paraId="0F74B062" w14:textId="77777777" w:rsidR="00996EDD" w:rsidRPr="00687FEB" w:rsidRDefault="00996EDD" w:rsidP="00996ED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İşletmelerde Araştırma Yöntemleri</w:t>
            </w:r>
          </w:p>
          <w:p w14:paraId="526D353D" w14:textId="0A9F467E" w:rsidR="00A163EB" w:rsidRPr="00687FEB" w:rsidRDefault="00996EDD" w:rsidP="00996ED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M. Burak KILIÇ</w:t>
            </w:r>
          </w:p>
        </w:tc>
      </w:tr>
      <w:tr w:rsidR="00352C46" w:rsidRPr="00687FEB" w14:paraId="37DD5F68" w14:textId="36DFF213" w:rsidTr="00352C46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A751F77" w14:textId="77E33D41" w:rsidR="00352C46" w:rsidRPr="00687FEB" w:rsidRDefault="00352C46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09:00</w:t>
            </w:r>
          </w:p>
        </w:tc>
        <w:tc>
          <w:tcPr>
            <w:tcW w:w="2301" w:type="dxa"/>
            <w:gridSpan w:val="2"/>
            <w:vAlign w:val="center"/>
          </w:tcPr>
          <w:p w14:paraId="4F3F154A" w14:textId="77777777" w:rsidR="00352C46" w:rsidRPr="00687FEB" w:rsidRDefault="00352C46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Örgütlerde İletişim ve Çatışma Yönetimi</w:t>
            </w:r>
          </w:p>
          <w:p w14:paraId="1A44D9F2" w14:textId="422098FD" w:rsidR="00352C46" w:rsidRPr="00687FEB" w:rsidRDefault="00352C46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3D94097C" w14:textId="77777777" w:rsidR="00352C46" w:rsidRPr="00687FEB" w:rsidRDefault="00352C46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Stratejik Yönetim</w:t>
            </w:r>
          </w:p>
          <w:p w14:paraId="1740AED2" w14:textId="68A8EA08" w:rsidR="00352C46" w:rsidRPr="00687FEB" w:rsidRDefault="00352C46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6B014BAF" w14:textId="77777777" w:rsidR="00352C46" w:rsidRPr="00687FEB" w:rsidRDefault="00352C46" w:rsidP="00B97F7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Optimizasyon Teknikleri</w:t>
            </w:r>
          </w:p>
          <w:p w14:paraId="277F6237" w14:textId="2BC15C9B" w:rsidR="00352C46" w:rsidRPr="00687FEB" w:rsidRDefault="00352C46" w:rsidP="00B97F7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9F38580" w14:textId="77777777" w:rsidR="00352C46" w:rsidRPr="00687FEB" w:rsidRDefault="00352C46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İleri Maliyet Muhasebesi</w:t>
            </w:r>
          </w:p>
          <w:p w14:paraId="28279382" w14:textId="4E5558D0" w:rsidR="00352C46" w:rsidRPr="00687FEB" w:rsidRDefault="00352C46" w:rsidP="007C0B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F4B58FB" w14:textId="77777777" w:rsidR="00352C46" w:rsidRPr="00687FEB" w:rsidRDefault="00352C46" w:rsidP="0079088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Yapay Sinir Ağları</w:t>
            </w:r>
          </w:p>
          <w:p w14:paraId="10F7B9CF" w14:textId="77777777" w:rsidR="00352C46" w:rsidRPr="00687FEB" w:rsidRDefault="00352C46" w:rsidP="0079088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. Üyesi </w:t>
            </w:r>
          </w:p>
          <w:p w14:paraId="5A911FDE" w14:textId="076A381F" w:rsidR="00352C46" w:rsidRPr="00687FEB" w:rsidRDefault="00352C46" w:rsidP="0079088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M. Fatih DEMİRAL</w:t>
            </w:r>
          </w:p>
        </w:tc>
        <w:tc>
          <w:tcPr>
            <w:tcW w:w="1073" w:type="dxa"/>
            <w:vAlign w:val="center"/>
          </w:tcPr>
          <w:p w14:paraId="4026B3F0" w14:textId="77777777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Muhasebe Denetimi</w:t>
            </w:r>
          </w:p>
          <w:p w14:paraId="7CEA45F2" w14:textId="45EC4F48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Hüseyin DALGAR</w:t>
            </w:r>
          </w:p>
        </w:tc>
        <w:tc>
          <w:tcPr>
            <w:tcW w:w="1073" w:type="dxa"/>
            <w:vAlign w:val="center"/>
          </w:tcPr>
          <w:p w14:paraId="66582039" w14:textId="77777777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Pazarlama İletişimi</w:t>
            </w:r>
          </w:p>
          <w:p w14:paraId="428A574A" w14:textId="4B8FD060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Tülay ÖZKAN</w:t>
            </w:r>
          </w:p>
        </w:tc>
        <w:tc>
          <w:tcPr>
            <w:tcW w:w="1073" w:type="dxa"/>
            <w:vAlign w:val="center"/>
          </w:tcPr>
          <w:p w14:paraId="73B4908B" w14:textId="77777777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Yönetim Felsefesi</w:t>
            </w:r>
          </w:p>
          <w:p w14:paraId="62DF7C82" w14:textId="46AFB9E3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Kürşat ÖZDAŞLI</w:t>
            </w:r>
          </w:p>
        </w:tc>
        <w:tc>
          <w:tcPr>
            <w:tcW w:w="1074" w:type="dxa"/>
            <w:gridSpan w:val="2"/>
            <w:vAlign w:val="center"/>
          </w:tcPr>
          <w:p w14:paraId="25A09E61" w14:textId="77777777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İş Etiği ve Kurumsal Sosyal Sorumluluk</w:t>
            </w:r>
          </w:p>
          <w:p w14:paraId="1848FE7B" w14:textId="769F8278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Meral BEKTAŞ</w:t>
            </w:r>
          </w:p>
        </w:tc>
        <w:tc>
          <w:tcPr>
            <w:tcW w:w="1073" w:type="dxa"/>
            <w:vAlign w:val="center"/>
          </w:tcPr>
          <w:p w14:paraId="77BF321B" w14:textId="77777777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Programlama Dilleri</w:t>
            </w:r>
          </w:p>
          <w:p w14:paraId="5F724FCF" w14:textId="65232FF9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M. Burak KILIÇ</w:t>
            </w:r>
          </w:p>
        </w:tc>
        <w:tc>
          <w:tcPr>
            <w:tcW w:w="1073" w:type="dxa"/>
            <w:vAlign w:val="center"/>
          </w:tcPr>
          <w:p w14:paraId="72E6C6FE" w14:textId="77777777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Uluslararası Finansman</w:t>
            </w:r>
          </w:p>
          <w:p w14:paraId="2DDEC849" w14:textId="1A6D036C" w:rsidR="00352C46" w:rsidRPr="00687FEB" w:rsidRDefault="00352C46" w:rsidP="00514C3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Tayfun YILMAZ</w:t>
            </w:r>
          </w:p>
        </w:tc>
        <w:tc>
          <w:tcPr>
            <w:tcW w:w="1074" w:type="dxa"/>
            <w:vAlign w:val="center"/>
          </w:tcPr>
          <w:p w14:paraId="6FA7B8E1" w14:textId="77777777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Uluslararası Pazarlama</w:t>
            </w:r>
          </w:p>
          <w:p w14:paraId="0C807A38" w14:textId="106C9138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Olcay KILINÇ</w:t>
            </w:r>
          </w:p>
        </w:tc>
      </w:tr>
      <w:tr w:rsidR="00352C46" w:rsidRPr="00687FEB" w14:paraId="1F3DAA23" w14:textId="3DF04BE3" w:rsidTr="00352C46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42A1E0F0" w14:textId="6A392C11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10:00</w:t>
            </w:r>
          </w:p>
        </w:tc>
        <w:tc>
          <w:tcPr>
            <w:tcW w:w="2301" w:type="dxa"/>
            <w:gridSpan w:val="2"/>
            <w:vAlign w:val="center"/>
          </w:tcPr>
          <w:p w14:paraId="5093C6DA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Örgütlerde İletişim ve Çatışma Yönetimi</w:t>
            </w:r>
          </w:p>
          <w:p w14:paraId="573F2DF4" w14:textId="50406C9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227209AC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Stratejik Yönetim</w:t>
            </w:r>
          </w:p>
          <w:p w14:paraId="2155677C" w14:textId="0BE9DCC9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25C7C192" w14:textId="53DB339A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Optimizasyon Teknikleri</w:t>
            </w:r>
          </w:p>
          <w:p w14:paraId="646FD550" w14:textId="7B59BA81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C54D71B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İleri Maliyet Muhasebesi</w:t>
            </w:r>
          </w:p>
          <w:p w14:paraId="31575307" w14:textId="1DCD048C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F6761D0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Yapay Sinir Ağları</w:t>
            </w:r>
          </w:p>
          <w:p w14:paraId="3314E70A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. Üyesi </w:t>
            </w:r>
          </w:p>
          <w:p w14:paraId="0C3EC553" w14:textId="0A9FE4B0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M. Fatih DEMİRAL</w:t>
            </w:r>
          </w:p>
        </w:tc>
        <w:tc>
          <w:tcPr>
            <w:tcW w:w="1073" w:type="dxa"/>
            <w:vAlign w:val="center"/>
          </w:tcPr>
          <w:p w14:paraId="6E916646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Muhasebe Denetimi</w:t>
            </w:r>
          </w:p>
          <w:p w14:paraId="1AD17853" w14:textId="5B0D85A3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Hüseyin DALGAR</w:t>
            </w:r>
          </w:p>
        </w:tc>
        <w:tc>
          <w:tcPr>
            <w:tcW w:w="1073" w:type="dxa"/>
            <w:vAlign w:val="center"/>
          </w:tcPr>
          <w:p w14:paraId="30CCA1F2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Pazarlama İletişimi</w:t>
            </w:r>
          </w:p>
          <w:p w14:paraId="7101B5B5" w14:textId="356D91B0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Tülay ÖZKAN</w:t>
            </w:r>
          </w:p>
        </w:tc>
        <w:tc>
          <w:tcPr>
            <w:tcW w:w="1073" w:type="dxa"/>
            <w:vAlign w:val="center"/>
          </w:tcPr>
          <w:p w14:paraId="477ADF6F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Yönetim Felsefesi</w:t>
            </w:r>
          </w:p>
          <w:p w14:paraId="69A4CB60" w14:textId="4FDA7EA3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Kürşat ÖZDAŞLI</w:t>
            </w:r>
          </w:p>
        </w:tc>
        <w:tc>
          <w:tcPr>
            <w:tcW w:w="1074" w:type="dxa"/>
            <w:gridSpan w:val="2"/>
            <w:vAlign w:val="center"/>
          </w:tcPr>
          <w:p w14:paraId="0C3920D7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İş Etiği ve Kurumsal Sosyal Sorumluluk</w:t>
            </w:r>
          </w:p>
          <w:p w14:paraId="721B0DFE" w14:textId="06AD819F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Meral BEKTAŞ</w:t>
            </w:r>
          </w:p>
        </w:tc>
        <w:tc>
          <w:tcPr>
            <w:tcW w:w="1073" w:type="dxa"/>
            <w:vAlign w:val="center"/>
          </w:tcPr>
          <w:p w14:paraId="49525600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Programlama Dilleri</w:t>
            </w:r>
          </w:p>
          <w:p w14:paraId="12F4CD9A" w14:textId="76BA226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M. Burak KILIÇ</w:t>
            </w:r>
          </w:p>
        </w:tc>
        <w:tc>
          <w:tcPr>
            <w:tcW w:w="1073" w:type="dxa"/>
            <w:vAlign w:val="center"/>
          </w:tcPr>
          <w:p w14:paraId="010F3B26" w14:textId="77777777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Uluslararası Finansman</w:t>
            </w:r>
          </w:p>
          <w:p w14:paraId="1876835B" w14:textId="405CCF43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Tayfun YILMAZ</w:t>
            </w:r>
          </w:p>
        </w:tc>
        <w:tc>
          <w:tcPr>
            <w:tcW w:w="1074" w:type="dxa"/>
            <w:vAlign w:val="center"/>
          </w:tcPr>
          <w:p w14:paraId="4DD2863D" w14:textId="77777777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Uluslararası Pazarlama</w:t>
            </w:r>
          </w:p>
          <w:p w14:paraId="5F24BB98" w14:textId="2074A6C2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Olcay KILINÇ</w:t>
            </w:r>
          </w:p>
        </w:tc>
      </w:tr>
      <w:tr w:rsidR="00352C46" w:rsidRPr="00687FEB" w14:paraId="6E16F050" w14:textId="6F8A1A95" w:rsidTr="00352C46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BB4B41E" w14:textId="037F73D1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11:00</w:t>
            </w:r>
          </w:p>
        </w:tc>
        <w:tc>
          <w:tcPr>
            <w:tcW w:w="2301" w:type="dxa"/>
            <w:gridSpan w:val="2"/>
            <w:vAlign w:val="center"/>
          </w:tcPr>
          <w:p w14:paraId="24449663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Örgütlerde İletişim ve Çatışma Yönetimi</w:t>
            </w:r>
          </w:p>
          <w:p w14:paraId="7E6EAD99" w14:textId="764A06D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Murat YEŞİLTAŞ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4C390DD2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Stratejik Yönetim</w:t>
            </w:r>
          </w:p>
          <w:p w14:paraId="086A4CED" w14:textId="43D4007D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Hüseyin ÇİÇEK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0EF7A51B" w14:textId="77777777" w:rsidR="00352C46" w:rsidRPr="00687FEB" w:rsidRDefault="00352C46" w:rsidP="00B97F7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Optimizasyon Teknikleri</w:t>
            </w:r>
          </w:p>
          <w:p w14:paraId="7115E22F" w14:textId="4D85AD23" w:rsidR="00352C46" w:rsidRPr="00687FEB" w:rsidRDefault="00352C46" w:rsidP="00B97F7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Yusuf ŞAHİN</w:t>
            </w: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35E1BE74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İleri Maliyet Muhasebesi</w:t>
            </w:r>
          </w:p>
          <w:p w14:paraId="4F871AC4" w14:textId="30543565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Osman TUĞAY</w:t>
            </w:r>
          </w:p>
        </w:tc>
        <w:tc>
          <w:tcPr>
            <w:tcW w:w="1073" w:type="dxa"/>
            <w:vAlign w:val="center"/>
          </w:tcPr>
          <w:p w14:paraId="7F17FC1A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Muhasebe Denetimi</w:t>
            </w:r>
          </w:p>
          <w:p w14:paraId="5011A378" w14:textId="562F7C70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Hüseyin DALGAR</w:t>
            </w:r>
          </w:p>
        </w:tc>
        <w:tc>
          <w:tcPr>
            <w:tcW w:w="1073" w:type="dxa"/>
            <w:vAlign w:val="center"/>
          </w:tcPr>
          <w:p w14:paraId="76C5AC6D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Pazarlama İletişimi</w:t>
            </w:r>
          </w:p>
          <w:p w14:paraId="4FB9017E" w14:textId="1874C65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Tülay ÖZKAN</w:t>
            </w:r>
          </w:p>
        </w:tc>
        <w:tc>
          <w:tcPr>
            <w:tcW w:w="1073" w:type="dxa"/>
            <w:vAlign w:val="center"/>
          </w:tcPr>
          <w:p w14:paraId="52E9AB15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Yönetim Felsefesi</w:t>
            </w:r>
          </w:p>
          <w:p w14:paraId="077B22E2" w14:textId="6955164C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Prof. Dr. Kürşat ÖZDAŞLI</w:t>
            </w:r>
          </w:p>
        </w:tc>
        <w:tc>
          <w:tcPr>
            <w:tcW w:w="1074" w:type="dxa"/>
            <w:gridSpan w:val="2"/>
            <w:vAlign w:val="center"/>
          </w:tcPr>
          <w:p w14:paraId="0045615E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İş Etiği ve Kurumsal Sosyal Sorumluluk</w:t>
            </w:r>
          </w:p>
          <w:p w14:paraId="19F5DEFE" w14:textId="00B4FB04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Meral BEKTAŞ</w:t>
            </w:r>
          </w:p>
        </w:tc>
        <w:tc>
          <w:tcPr>
            <w:tcW w:w="1073" w:type="dxa"/>
            <w:vAlign w:val="center"/>
          </w:tcPr>
          <w:p w14:paraId="3A0E6DD8" w14:textId="77777777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Programlama Dilleri</w:t>
            </w:r>
          </w:p>
          <w:p w14:paraId="0878742B" w14:textId="5698D1D1" w:rsidR="00352C46" w:rsidRPr="00687FEB" w:rsidRDefault="00352C46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M. Burak KILIÇ</w:t>
            </w:r>
          </w:p>
        </w:tc>
        <w:tc>
          <w:tcPr>
            <w:tcW w:w="1073" w:type="dxa"/>
            <w:vAlign w:val="center"/>
          </w:tcPr>
          <w:p w14:paraId="54BAB632" w14:textId="77777777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Uluslararası Finansman</w:t>
            </w:r>
          </w:p>
          <w:p w14:paraId="3CFC32D9" w14:textId="19EC6FA3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Tayfun YILMAZ</w:t>
            </w:r>
          </w:p>
        </w:tc>
        <w:tc>
          <w:tcPr>
            <w:tcW w:w="1074" w:type="dxa"/>
            <w:vAlign w:val="center"/>
          </w:tcPr>
          <w:p w14:paraId="212AA488" w14:textId="77777777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Uluslararası Pazarlama</w:t>
            </w:r>
          </w:p>
          <w:p w14:paraId="6CA76D3F" w14:textId="7BF6A967" w:rsidR="00352C46" w:rsidRPr="00687FEB" w:rsidRDefault="00352C46" w:rsidP="0035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Olcay KILINÇ</w:t>
            </w:r>
          </w:p>
        </w:tc>
      </w:tr>
      <w:tr w:rsidR="00720930" w:rsidRPr="00687FEB" w14:paraId="2732AF6E" w14:textId="33907E6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0720EB15" w14:textId="77777777" w:rsidR="00720930" w:rsidRPr="00687FEB" w:rsidRDefault="00720930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14E74B11" w14:textId="77777777" w:rsidR="00720930" w:rsidRPr="00687FEB" w:rsidRDefault="00720930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083774C4" w14:textId="77777777" w:rsidR="00720930" w:rsidRPr="00687FEB" w:rsidRDefault="00720930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52872F69" w14:textId="77777777" w:rsidR="00720930" w:rsidRPr="00687FEB" w:rsidRDefault="00720930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96EDD" w:rsidRPr="00687FEB" w14:paraId="324E1F2B" w14:textId="5EC6DD3C" w:rsidTr="001B715D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5E80D218" w14:textId="54B8DFC0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13:00</w:t>
            </w:r>
          </w:p>
        </w:tc>
        <w:tc>
          <w:tcPr>
            <w:tcW w:w="1150" w:type="dxa"/>
            <w:vAlign w:val="center"/>
          </w:tcPr>
          <w:p w14:paraId="61318618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Adi Ortaklık Sözleşmesi</w:t>
            </w:r>
          </w:p>
          <w:p w14:paraId="1F850889" w14:textId="07064083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75057BCB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Türk Yönetim Kültürü</w:t>
            </w:r>
          </w:p>
          <w:p w14:paraId="4481E577" w14:textId="603592AF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71B1E098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Stratejik Pazarlama Yönetimi</w:t>
            </w:r>
          </w:p>
          <w:p w14:paraId="31233746" w14:textId="5002276C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464CDD86" w14:textId="755134F0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Muhasebe Bilgi Sistemleri Prof. Dr. Durmuş ACAR</w:t>
            </w:r>
          </w:p>
        </w:tc>
        <w:tc>
          <w:tcPr>
            <w:tcW w:w="7513" w:type="dxa"/>
            <w:gridSpan w:val="8"/>
            <w:vAlign w:val="center"/>
          </w:tcPr>
          <w:p w14:paraId="669F6950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Girişimcilik ve Girişimcilik Kültürü</w:t>
            </w:r>
          </w:p>
          <w:p w14:paraId="13C7454E" w14:textId="0C9804E5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Mehmet KAHRAMAN</w:t>
            </w:r>
          </w:p>
        </w:tc>
      </w:tr>
      <w:tr w:rsidR="00996EDD" w:rsidRPr="00687FEB" w14:paraId="38D3DD88" w14:textId="4F5ED279" w:rsidTr="00605C00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7A0E726F" w14:textId="363A55DA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14:00</w:t>
            </w:r>
          </w:p>
        </w:tc>
        <w:tc>
          <w:tcPr>
            <w:tcW w:w="1150" w:type="dxa"/>
            <w:vAlign w:val="center"/>
          </w:tcPr>
          <w:p w14:paraId="369A7EB7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Adi Ortaklık Sözleşmesi</w:t>
            </w:r>
          </w:p>
          <w:p w14:paraId="7D6A3FC8" w14:textId="5FFC06A0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6297014A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Türk Yönetim Kültürü</w:t>
            </w:r>
          </w:p>
          <w:p w14:paraId="25FC1801" w14:textId="56195391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0C3551CB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Stratejik Pazarlama Yönetimi</w:t>
            </w:r>
          </w:p>
          <w:p w14:paraId="162B851B" w14:textId="748F8720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5331A5D8" w14:textId="1DCC3075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Muhasebe Bilgi Sistemleri Prof. Dr. Durmuş ACAR</w:t>
            </w:r>
          </w:p>
        </w:tc>
        <w:tc>
          <w:tcPr>
            <w:tcW w:w="7513" w:type="dxa"/>
            <w:gridSpan w:val="8"/>
            <w:vAlign w:val="center"/>
          </w:tcPr>
          <w:p w14:paraId="70FF2AA1" w14:textId="77777777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Girişimcilik ve Girişimcilik Kültürü</w:t>
            </w:r>
          </w:p>
          <w:p w14:paraId="2A1791EA" w14:textId="08136458" w:rsidR="00996EDD" w:rsidRPr="00687FEB" w:rsidRDefault="00996EDD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Mehmet KAHRAMAN</w:t>
            </w:r>
          </w:p>
        </w:tc>
      </w:tr>
      <w:tr w:rsidR="00352C46" w:rsidRPr="00687FEB" w14:paraId="48A192F3" w14:textId="0D4E4A41" w:rsidTr="009D6CAB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2E6836C" w14:textId="09D805AF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15:00</w:t>
            </w:r>
          </w:p>
        </w:tc>
        <w:tc>
          <w:tcPr>
            <w:tcW w:w="1150" w:type="dxa"/>
            <w:vAlign w:val="center"/>
          </w:tcPr>
          <w:p w14:paraId="03C327FB" w14:textId="77777777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Adi Ortaklık Sözleşmesi</w:t>
            </w:r>
          </w:p>
          <w:p w14:paraId="1BEB6947" w14:textId="70E17B5B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15465496" w14:textId="77777777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Türk Yönetim Kültürü</w:t>
            </w:r>
          </w:p>
          <w:p w14:paraId="0E9FE0B4" w14:textId="4627C227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45E29A36" w14:textId="77777777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Stratejik Pazarlama Yönetimi</w:t>
            </w:r>
          </w:p>
          <w:p w14:paraId="18DDDDC9" w14:textId="2142F2AB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267C096C" w14:textId="69F60838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Muhasebe Bilgi Sistemleri Prof. Dr. Durmuş ACAR</w:t>
            </w:r>
          </w:p>
        </w:tc>
        <w:tc>
          <w:tcPr>
            <w:tcW w:w="3756" w:type="dxa"/>
            <w:gridSpan w:val="4"/>
            <w:vAlign w:val="center"/>
          </w:tcPr>
          <w:p w14:paraId="1060528F" w14:textId="77777777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İşletmelerde Araştırma Yöntemleri</w:t>
            </w:r>
          </w:p>
          <w:p w14:paraId="21BDC980" w14:textId="26E2207A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M. Burak KILIÇ</w:t>
            </w:r>
          </w:p>
        </w:tc>
        <w:tc>
          <w:tcPr>
            <w:tcW w:w="3757" w:type="dxa"/>
            <w:gridSpan w:val="4"/>
            <w:vAlign w:val="center"/>
          </w:tcPr>
          <w:p w14:paraId="5880E654" w14:textId="77777777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Girişimcilik ve Girişimcilik Kültürü</w:t>
            </w:r>
          </w:p>
          <w:p w14:paraId="59361E19" w14:textId="64110193" w:rsidR="00352C46" w:rsidRPr="00687FEB" w:rsidRDefault="00352C46" w:rsidP="005216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 xml:space="preserve">Dr. </w:t>
            </w:r>
            <w:proofErr w:type="spellStart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Öğr</w:t>
            </w:r>
            <w:proofErr w:type="spellEnd"/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. Üyesi Mehmet KAHRAMAN</w:t>
            </w:r>
          </w:p>
        </w:tc>
      </w:tr>
      <w:tr w:rsidR="00720930" w:rsidRPr="00687FEB" w14:paraId="4EBE9B70" w14:textId="3B0EF6ED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56753" w14:textId="5D5B4835" w:rsidR="00720930" w:rsidRPr="00687FEB" w:rsidRDefault="00720930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16:00</w:t>
            </w:r>
          </w:p>
        </w:tc>
        <w:tc>
          <w:tcPr>
            <w:tcW w:w="2301" w:type="dxa"/>
            <w:gridSpan w:val="2"/>
            <w:vAlign w:val="center"/>
          </w:tcPr>
          <w:p w14:paraId="35485270" w14:textId="77777777" w:rsidR="00720930" w:rsidRPr="00687FEB" w:rsidRDefault="00720930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3F9A32E0" w14:textId="59E25027" w:rsidR="00720930" w:rsidRPr="00687FEB" w:rsidRDefault="00720930" w:rsidP="0072093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5B5415F7" w14:textId="77777777" w:rsidR="00996EDD" w:rsidRPr="00687FEB" w:rsidRDefault="00996EDD" w:rsidP="00996ED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İşletmelerde Araştırma Yöntemleri</w:t>
            </w:r>
          </w:p>
          <w:p w14:paraId="7D01F270" w14:textId="43DB9593" w:rsidR="00720930" w:rsidRPr="00687FEB" w:rsidRDefault="00996EDD" w:rsidP="00996ED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687FEB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Doç. Dr. M. Burak KILIÇ</w:t>
            </w:r>
          </w:p>
        </w:tc>
      </w:tr>
    </w:tbl>
    <w:p w14:paraId="4DC316B2" w14:textId="649556DC" w:rsidR="00A81D2F" w:rsidRDefault="00687FEB" w:rsidP="00687FEB">
      <w:pPr>
        <w:tabs>
          <w:tab w:val="left" w:pos="2574"/>
        </w:tabs>
      </w:pPr>
      <w:r>
        <w:tab/>
      </w:r>
    </w:p>
    <w:p w14:paraId="50322CFB" w14:textId="77777777" w:rsidR="00687FEB" w:rsidRPr="00687FEB" w:rsidRDefault="00687FEB" w:rsidP="00687FEB">
      <w:pPr>
        <w:tabs>
          <w:tab w:val="left" w:pos="2574"/>
        </w:tabs>
        <w:rPr>
          <w:sz w:val="10"/>
          <w:szCs w:val="10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7872BBCD" w14:textId="77777777" w:rsidR="00687FEB" w:rsidRDefault="00687FEB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6EE157D" w14:textId="2B73117D" w:rsidR="00A163EB" w:rsidRPr="00610A3F" w:rsidRDefault="00A163EB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16BB11D6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21A805C7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45F25E43" w14:textId="77777777" w:rsidR="00A163EB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5885E" w14:textId="79BD42B4" w:rsidR="00A163EB" w:rsidRDefault="00A163EB"/>
    <w:p w14:paraId="6CB4FB4F" w14:textId="7619F2B8" w:rsidR="00A163EB" w:rsidRDefault="00A163EB"/>
    <w:p w14:paraId="5C8161C5" w14:textId="6A90B62E" w:rsidR="00A163EB" w:rsidRDefault="00A163EB"/>
    <w:p w14:paraId="4CA9E6F7" w14:textId="2D0E6CEB" w:rsidR="00A163EB" w:rsidRDefault="00A163EB"/>
    <w:tbl>
      <w:tblPr>
        <w:tblStyle w:val="TabloKlavuzu"/>
        <w:tblW w:w="126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840"/>
        <w:gridCol w:w="461"/>
        <w:gridCol w:w="1380"/>
        <w:gridCol w:w="921"/>
        <w:gridCol w:w="920"/>
        <w:gridCol w:w="1381"/>
        <w:gridCol w:w="460"/>
        <w:gridCol w:w="1841"/>
        <w:gridCol w:w="2406"/>
      </w:tblGrid>
      <w:tr w:rsidR="00A163EB" w:rsidRPr="001A4FB9" w14:paraId="3833091A" w14:textId="0B832801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F9A2BB9" w14:textId="6186A7EA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38733E8A" w14:textId="282563F2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1A26BA8" w14:textId="023718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A163EB" w:rsidRPr="001A4FB9" w14:paraId="7121777B" w14:textId="0F08D5D7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A53CF77" w14:textId="05E4B1F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18F1038A" w14:textId="3DB93BB9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100495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E39A0" w:rsidRPr="001A4FB9" w14:paraId="0BFA8EAC" w14:textId="630B275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ABF3889" w14:textId="318B6702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2BF1AC49" w14:textId="3B43108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796D2D9D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16B3712" w14:textId="3D86DA3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92CA37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70018206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0885591" w14:textId="40EA1A5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094751C7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2143CBB1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18F851" w14:textId="4E5801A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533A62A6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01E7553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6D69DB85" w14:textId="22BC1F4E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1D12B75D" w14:textId="77777777" w:rsidR="00EE39A0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2A0AB692" w14:textId="77777777" w:rsidR="004757BD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0B5729C" w14:textId="0180174E" w:rsidR="004757BD" w:rsidRPr="001A4FB9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E58C922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DF1E590" w14:textId="1D6529FF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4A26BAB" w14:textId="0400A9C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1A66AA7" w14:textId="4BFB864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4BE5EB08" w14:textId="5DFDD19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6653A18B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CC3F315" w14:textId="6C7BD97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13582DE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AABEA68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4515B4D" w14:textId="04E61B2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57F830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91AA5D0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285751" w14:textId="4091EC15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64AF7E4C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B8D09D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7C4700D0" w14:textId="2CBE87D8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728A51D1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3F71B503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26401CED" w14:textId="083A181F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25FDCE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287E9A7A" w14:textId="42AADE3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C39EE7D" w14:textId="1BF909F9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7556CA6" w14:textId="0B5A2CE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5025A351" w14:textId="6142D2B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2F845C4E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6F86648" w14:textId="31694B8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F3AA83D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826E937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278906D" w14:textId="004C3F59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4657605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21A934E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6498F3E" w14:textId="218CD02A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246E390B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38F3117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0A02A6CA" w14:textId="175B0DE2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37BC238C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47AC73DF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6609421B" w14:textId="3DE60CD3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01AC7D5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C004C28" w14:textId="0E70FB8B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A163EB" w:rsidRPr="001A4FB9" w14:paraId="0EB29A90" w14:textId="727664E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37C514E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257EDB5F" w14:textId="2B7839E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30B0CD3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3EB" w:rsidRPr="001A4FB9" w14:paraId="5E57B20B" w14:textId="19F7D8FD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51FAD5E" w14:textId="1D786F3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4E051FD" w14:textId="1A87C8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5CB64248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719A9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0E7E3DE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1C19E8B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90087F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146E16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44C2FA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387B26CA" w14:textId="09CE3B3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9DA7F75" w14:textId="30500CD1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65B2E94A" w14:textId="42B52F7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61C30258" w14:textId="1BACA1F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8CD36C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113DD2A6" w14:textId="03BC1C4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0BC6D445" w14:textId="6296C14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C811AE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5563D51" w14:textId="0FF107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7C39E3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7E6EB17F" w14:textId="3699F5B5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292AC2AA" w14:textId="0A08745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314FACB" w14:textId="582FCD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700DDD28" w14:textId="76E608A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1E7A0E6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5EEA4D94" w14:textId="5E147F7B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DAEFEF4" w14:textId="536B692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AACC97D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78BEF78" w14:textId="31BAAA96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B73E40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4229CBDF" w14:textId="380031D2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537B16A" w14:textId="0164BD6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779C4C58" w14:textId="7AFD38A5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A840520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D754F63" w14:textId="1D6C1D0C" w:rsidR="00A163EB" w:rsidRDefault="00A163EB"/>
    <w:p w14:paraId="57A32528" w14:textId="3B80DD85" w:rsidR="00720930" w:rsidRPr="00505CF6" w:rsidRDefault="00505CF6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Derslikler ilgili öğretim </w:t>
      </w:r>
      <w:r w:rsidR="007F7E22"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05768208" w14:textId="2E671512" w:rsidR="00505CF6" w:rsidRDefault="00505CF6"/>
    <w:p w14:paraId="43A014CD" w14:textId="77777777" w:rsidR="00505CF6" w:rsidRDefault="00505CF6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720930" w:rsidRPr="00135CEC" w14:paraId="109C1277" w14:textId="77777777" w:rsidTr="00307E9E">
        <w:trPr>
          <w:jc w:val="center"/>
        </w:trPr>
        <w:tc>
          <w:tcPr>
            <w:tcW w:w="4316" w:type="dxa"/>
          </w:tcPr>
          <w:p w14:paraId="1A54046E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243AA0E4" w14:textId="16684EBD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783B15C1" w14:textId="77777777" w:rsidR="00720930" w:rsidRPr="00135CEC" w:rsidRDefault="00720930" w:rsidP="00307E9E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DBE7F88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602F45F8" w14:textId="5503A933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1BFED592" w14:textId="77777777" w:rsidR="00720930" w:rsidRDefault="00720930"/>
    <w:sectPr w:rsidR="00720930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2327B" w14:textId="77777777" w:rsidR="00C536E5" w:rsidRDefault="00C536E5" w:rsidP="00720930">
      <w:r>
        <w:separator/>
      </w:r>
    </w:p>
  </w:endnote>
  <w:endnote w:type="continuationSeparator" w:id="0">
    <w:p w14:paraId="696B94EF" w14:textId="77777777" w:rsidR="00C536E5" w:rsidRDefault="00C536E5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1366A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90D68" w14:textId="77777777" w:rsidR="00C536E5" w:rsidRDefault="00C536E5" w:rsidP="00720930">
      <w:r>
        <w:separator/>
      </w:r>
    </w:p>
  </w:footnote>
  <w:footnote w:type="continuationSeparator" w:id="0">
    <w:p w14:paraId="423173D8" w14:textId="77777777" w:rsidR="00C536E5" w:rsidRDefault="00C536E5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135CEC"/>
    <w:rsid w:val="0015282F"/>
    <w:rsid w:val="00192411"/>
    <w:rsid w:val="001A4FB9"/>
    <w:rsid w:val="001A7465"/>
    <w:rsid w:val="001B643E"/>
    <w:rsid w:val="00352C46"/>
    <w:rsid w:val="003A47E9"/>
    <w:rsid w:val="003B48D3"/>
    <w:rsid w:val="004743E6"/>
    <w:rsid w:val="004757BD"/>
    <w:rsid w:val="004F38A8"/>
    <w:rsid w:val="00505CF6"/>
    <w:rsid w:val="00514C3F"/>
    <w:rsid w:val="00521618"/>
    <w:rsid w:val="00521DD9"/>
    <w:rsid w:val="0054343A"/>
    <w:rsid w:val="00564E7A"/>
    <w:rsid w:val="006264BB"/>
    <w:rsid w:val="006367B6"/>
    <w:rsid w:val="006836CB"/>
    <w:rsid w:val="00687FEB"/>
    <w:rsid w:val="007027F6"/>
    <w:rsid w:val="00705583"/>
    <w:rsid w:val="00720930"/>
    <w:rsid w:val="0072732C"/>
    <w:rsid w:val="00751E82"/>
    <w:rsid w:val="00774B26"/>
    <w:rsid w:val="00790889"/>
    <w:rsid w:val="007C0B99"/>
    <w:rsid w:val="007F7E22"/>
    <w:rsid w:val="0084283E"/>
    <w:rsid w:val="00854C51"/>
    <w:rsid w:val="008A6600"/>
    <w:rsid w:val="008B12D5"/>
    <w:rsid w:val="008F36F7"/>
    <w:rsid w:val="009540A1"/>
    <w:rsid w:val="00996EDD"/>
    <w:rsid w:val="009D6CAB"/>
    <w:rsid w:val="009E3D5D"/>
    <w:rsid w:val="00A02017"/>
    <w:rsid w:val="00A163EB"/>
    <w:rsid w:val="00A24DF9"/>
    <w:rsid w:val="00A81D2F"/>
    <w:rsid w:val="00B37A88"/>
    <w:rsid w:val="00B97F74"/>
    <w:rsid w:val="00BE54BB"/>
    <w:rsid w:val="00BF5FCD"/>
    <w:rsid w:val="00BF73B2"/>
    <w:rsid w:val="00C22A16"/>
    <w:rsid w:val="00C536E5"/>
    <w:rsid w:val="00C62035"/>
    <w:rsid w:val="00C87973"/>
    <w:rsid w:val="00CC041F"/>
    <w:rsid w:val="00D0768B"/>
    <w:rsid w:val="00D51E69"/>
    <w:rsid w:val="00D66143"/>
    <w:rsid w:val="00D710DE"/>
    <w:rsid w:val="00DC1467"/>
    <w:rsid w:val="00E972FE"/>
    <w:rsid w:val="00EE39A0"/>
    <w:rsid w:val="00F226BD"/>
    <w:rsid w:val="00F27ED3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2022-10-10T14:34:00Z</dcterms:created>
  <dcterms:modified xsi:type="dcterms:W3CDTF">2022-10-10T14:34:00Z</dcterms:modified>
</cp:coreProperties>
</file>