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EA9" w:rsidRPr="0070798D" w:rsidRDefault="008A4EA9" w:rsidP="008A4EA9">
      <w:pPr>
        <w:jc w:val="center"/>
        <w:rPr>
          <w:b/>
          <w:spacing w:val="0"/>
          <w:kern w:val="0"/>
          <w:position w:val="0"/>
          <w:szCs w:val="24"/>
        </w:rPr>
      </w:pPr>
      <w:r w:rsidRPr="0070798D">
        <w:rPr>
          <w:b/>
          <w:spacing w:val="0"/>
          <w:kern w:val="0"/>
          <w:position w:val="0"/>
          <w:szCs w:val="24"/>
        </w:rPr>
        <w:t>T.C.</w:t>
      </w:r>
    </w:p>
    <w:p w:rsidR="008A4EA9" w:rsidRPr="0070798D" w:rsidRDefault="008A4EA9" w:rsidP="008A4EA9">
      <w:pPr>
        <w:jc w:val="center"/>
        <w:rPr>
          <w:b/>
          <w:spacing w:val="0"/>
          <w:kern w:val="0"/>
          <w:position w:val="0"/>
          <w:szCs w:val="24"/>
        </w:rPr>
      </w:pPr>
      <w:r w:rsidRPr="0070798D">
        <w:rPr>
          <w:b/>
          <w:spacing w:val="0"/>
          <w:kern w:val="0"/>
          <w:position w:val="0"/>
          <w:szCs w:val="24"/>
        </w:rPr>
        <w:t>BURDUR MEHMET AKİF ERSOY ÜNİVERSİTESİ</w:t>
      </w:r>
    </w:p>
    <w:p w:rsidR="008A4EA9" w:rsidRPr="0070798D" w:rsidRDefault="008A4EA9" w:rsidP="008A4EA9">
      <w:pPr>
        <w:jc w:val="center"/>
        <w:rPr>
          <w:b/>
          <w:spacing w:val="0"/>
          <w:kern w:val="0"/>
          <w:position w:val="0"/>
          <w:szCs w:val="24"/>
        </w:rPr>
      </w:pPr>
      <w:r w:rsidRPr="0070798D">
        <w:rPr>
          <w:b/>
          <w:spacing w:val="0"/>
          <w:kern w:val="0"/>
          <w:position w:val="0"/>
          <w:szCs w:val="24"/>
        </w:rPr>
        <w:t>SOSYAL BİLİMLER ENSTİTÜSÜ</w:t>
      </w:r>
    </w:p>
    <w:p w:rsidR="008A4EA9" w:rsidRPr="0070798D" w:rsidRDefault="008A4EA9" w:rsidP="008A4EA9">
      <w:pPr>
        <w:jc w:val="center"/>
        <w:rPr>
          <w:b/>
          <w:spacing w:val="0"/>
          <w:kern w:val="0"/>
          <w:position w:val="0"/>
          <w:szCs w:val="24"/>
        </w:rPr>
      </w:pPr>
      <w:r w:rsidRPr="0070798D">
        <w:rPr>
          <w:b/>
          <w:spacing w:val="0"/>
          <w:kern w:val="0"/>
          <w:position w:val="0"/>
          <w:szCs w:val="24"/>
        </w:rPr>
        <w:t>2022-2023 EĞİTİM ÖĞRETİM YILI</w:t>
      </w:r>
      <w:r w:rsidRPr="00F7262B">
        <w:rPr>
          <w:b/>
          <w:spacing w:val="0"/>
          <w:kern w:val="0"/>
          <w:position w:val="0"/>
          <w:szCs w:val="24"/>
        </w:rPr>
        <w:t xml:space="preserve"> </w:t>
      </w:r>
      <w:r w:rsidR="007F689B" w:rsidRPr="00F7262B">
        <w:rPr>
          <w:b/>
          <w:spacing w:val="0"/>
          <w:kern w:val="0"/>
          <w:position w:val="0"/>
          <w:szCs w:val="24"/>
        </w:rPr>
        <w:t>BAHAR</w:t>
      </w:r>
      <w:r w:rsidRPr="0070798D">
        <w:rPr>
          <w:b/>
          <w:spacing w:val="0"/>
          <w:kern w:val="0"/>
          <w:position w:val="0"/>
          <w:szCs w:val="24"/>
        </w:rPr>
        <w:t xml:space="preserve"> YARIYILI</w:t>
      </w:r>
    </w:p>
    <w:p w:rsidR="008A4EA9" w:rsidRPr="0070798D" w:rsidRDefault="00EF7847" w:rsidP="008A4EA9">
      <w:pPr>
        <w:jc w:val="center"/>
        <w:rPr>
          <w:b/>
          <w:spacing w:val="0"/>
          <w:kern w:val="0"/>
          <w:position w:val="0"/>
          <w:szCs w:val="24"/>
        </w:rPr>
      </w:pPr>
      <w:r w:rsidRPr="00F7262B">
        <w:rPr>
          <w:b/>
          <w:i/>
          <w:spacing w:val="0"/>
          <w:kern w:val="0"/>
          <w:position w:val="0"/>
          <w:szCs w:val="24"/>
          <w:u w:val="single"/>
        </w:rPr>
        <w:t>TEMEL İSLAM BİLİMLERİ</w:t>
      </w:r>
      <w:r>
        <w:rPr>
          <w:b/>
          <w:spacing w:val="0"/>
          <w:kern w:val="0"/>
          <w:position w:val="0"/>
          <w:szCs w:val="24"/>
        </w:rPr>
        <w:t xml:space="preserve"> </w:t>
      </w:r>
      <w:r w:rsidR="008A4EA9" w:rsidRPr="0070798D">
        <w:rPr>
          <w:b/>
          <w:spacing w:val="0"/>
          <w:kern w:val="0"/>
          <w:position w:val="0"/>
          <w:szCs w:val="24"/>
        </w:rPr>
        <w:t>ÖĞRENCİ ALIMI İLANI</w:t>
      </w:r>
    </w:p>
    <w:p w:rsidR="008A4EA9" w:rsidRPr="0070798D" w:rsidRDefault="008A4EA9" w:rsidP="008A4EA9">
      <w:pPr>
        <w:jc w:val="center"/>
        <w:rPr>
          <w:b/>
          <w:spacing w:val="0"/>
          <w:kern w:val="0"/>
          <w:position w:val="0"/>
          <w:szCs w:val="24"/>
        </w:rPr>
      </w:pPr>
      <w:r w:rsidRPr="0070798D">
        <w:rPr>
          <w:b/>
          <w:spacing w:val="0"/>
          <w:kern w:val="0"/>
          <w:position w:val="0"/>
          <w:szCs w:val="24"/>
        </w:rPr>
        <w:t>(TEZLİ/TEZSİZ YÜKSEK LİSANS)</w:t>
      </w:r>
    </w:p>
    <w:p w:rsidR="008A4EA9" w:rsidRPr="0070798D" w:rsidRDefault="008A4EA9" w:rsidP="008A4EA9">
      <w:pPr>
        <w:jc w:val="center"/>
        <w:rPr>
          <w:b/>
          <w:spacing w:val="0"/>
          <w:kern w:val="0"/>
          <w:position w:val="0"/>
          <w:szCs w:val="24"/>
        </w:rPr>
      </w:pPr>
    </w:p>
    <w:p w:rsidR="008A4EA9" w:rsidRPr="00B81662" w:rsidRDefault="008A4EA9" w:rsidP="00FA5D80">
      <w:pPr>
        <w:rPr>
          <w:b/>
          <w:spacing w:val="0"/>
          <w:kern w:val="0"/>
          <w:position w:val="0"/>
          <w:szCs w:val="24"/>
        </w:rPr>
      </w:pPr>
      <w:r w:rsidRPr="00D83F82">
        <w:rPr>
          <w:b/>
          <w:color w:val="000000" w:themeColor="text1"/>
          <w:spacing w:val="0"/>
          <w:kern w:val="0"/>
          <w:position w:val="0"/>
          <w:szCs w:val="24"/>
          <w:u w:val="single"/>
        </w:rPr>
        <w:t>BAŞVURU TARİHLERİ</w:t>
      </w:r>
      <w:r w:rsidRPr="00D83F82">
        <w:rPr>
          <w:color w:val="000000" w:themeColor="text1"/>
          <w:spacing w:val="0"/>
          <w:kern w:val="0"/>
          <w:position w:val="0"/>
          <w:szCs w:val="24"/>
        </w:rPr>
        <w:t>:</w:t>
      </w:r>
      <w:r w:rsidRPr="00D83F82">
        <w:rPr>
          <w:b/>
          <w:color w:val="000000" w:themeColor="text1"/>
          <w:spacing w:val="0"/>
          <w:kern w:val="0"/>
          <w:position w:val="0"/>
          <w:szCs w:val="24"/>
        </w:rPr>
        <w:t xml:space="preserve"> </w:t>
      </w:r>
      <w:r w:rsidR="0070798D" w:rsidRPr="00B81662">
        <w:rPr>
          <w:b/>
          <w:color w:val="FF0000"/>
          <w:spacing w:val="0"/>
          <w:kern w:val="0"/>
          <w:position w:val="0"/>
          <w:szCs w:val="24"/>
          <w:u w:val="single"/>
        </w:rPr>
        <w:t>1</w:t>
      </w:r>
      <w:r w:rsidR="00A7007D">
        <w:rPr>
          <w:b/>
          <w:color w:val="FF0000"/>
          <w:spacing w:val="0"/>
          <w:kern w:val="0"/>
          <w:position w:val="0"/>
          <w:szCs w:val="24"/>
          <w:u w:val="single"/>
        </w:rPr>
        <w:t>6</w:t>
      </w:r>
      <w:r w:rsidR="0070798D" w:rsidRPr="00B81662">
        <w:rPr>
          <w:b/>
          <w:color w:val="FF0000"/>
          <w:spacing w:val="0"/>
          <w:kern w:val="0"/>
          <w:position w:val="0"/>
          <w:szCs w:val="24"/>
          <w:u w:val="single"/>
        </w:rPr>
        <w:t xml:space="preserve"> Şubat 2023</w:t>
      </w:r>
      <w:r w:rsidRPr="00B81662">
        <w:rPr>
          <w:color w:val="FF0000"/>
          <w:spacing w:val="0"/>
          <w:kern w:val="0"/>
          <w:position w:val="0"/>
          <w:szCs w:val="24"/>
          <w:u w:val="single"/>
        </w:rPr>
        <w:t xml:space="preserve"> </w:t>
      </w:r>
      <w:r w:rsidRPr="00B81662">
        <w:rPr>
          <w:color w:val="FF0000"/>
          <w:spacing w:val="0"/>
          <w:kern w:val="0"/>
          <w:position w:val="0"/>
          <w:szCs w:val="24"/>
        </w:rPr>
        <w:t xml:space="preserve">tarihinde başlayıp </w:t>
      </w:r>
      <w:r w:rsidR="00A7007D">
        <w:rPr>
          <w:b/>
          <w:color w:val="FF0000"/>
          <w:spacing w:val="0"/>
          <w:kern w:val="0"/>
          <w:position w:val="0"/>
          <w:szCs w:val="24"/>
          <w:u w:val="single"/>
        </w:rPr>
        <w:t>22</w:t>
      </w:r>
      <w:r w:rsidR="0070798D" w:rsidRPr="00B81662">
        <w:rPr>
          <w:b/>
          <w:color w:val="FF0000"/>
          <w:spacing w:val="0"/>
          <w:kern w:val="0"/>
          <w:position w:val="0"/>
          <w:szCs w:val="24"/>
          <w:u w:val="single"/>
        </w:rPr>
        <w:t xml:space="preserve"> Şubat 2023</w:t>
      </w:r>
      <w:r w:rsidR="0070798D" w:rsidRPr="00B81662">
        <w:rPr>
          <w:color w:val="FF0000"/>
          <w:spacing w:val="0"/>
          <w:kern w:val="0"/>
          <w:position w:val="0"/>
          <w:szCs w:val="24"/>
        </w:rPr>
        <w:t xml:space="preserve"> </w:t>
      </w:r>
      <w:r w:rsidR="00B81662">
        <w:rPr>
          <w:color w:val="FF0000"/>
          <w:spacing w:val="0"/>
          <w:kern w:val="0"/>
          <w:position w:val="0"/>
          <w:szCs w:val="24"/>
        </w:rPr>
        <w:t>tarihi s</w:t>
      </w:r>
      <w:r w:rsidRPr="00B81662">
        <w:rPr>
          <w:color w:val="FF0000"/>
          <w:spacing w:val="0"/>
          <w:kern w:val="0"/>
          <w:position w:val="0"/>
          <w:szCs w:val="24"/>
        </w:rPr>
        <w:t xml:space="preserve">aat </w:t>
      </w:r>
      <w:r w:rsidRPr="00B81662">
        <w:rPr>
          <w:b/>
          <w:color w:val="FF0000"/>
          <w:spacing w:val="0"/>
          <w:kern w:val="0"/>
          <w:position w:val="0"/>
          <w:szCs w:val="24"/>
        </w:rPr>
        <w:t>23.59’a</w:t>
      </w:r>
      <w:r w:rsidR="005807EE" w:rsidRPr="00B81662">
        <w:rPr>
          <w:b/>
          <w:color w:val="FF0000"/>
          <w:spacing w:val="0"/>
          <w:kern w:val="0"/>
          <w:position w:val="0"/>
          <w:szCs w:val="24"/>
        </w:rPr>
        <w:t xml:space="preserve"> </w:t>
      </w:r>
      <w:r w:rsidRPr="00B81662">
        <w:rPr>
          <w:bCs/>
          <w:color w:val="FF0000"/>
          <w:spacing w:val="0"/>
          <w:kern w:val="0"/>
          <w:position w:val="0"/>
          <w:szCs w:val="24"/>
        </w:rPr>
        <w:t>kadar devam edecektir.</w:t>
      </w:r>
    </w:p>
    <w:p w:rsidR="008A4EA9" w:rsidRPr="0070798D" w:rsidRDefault="008A4EA9" w:rsidP="008A4EA9">
      <w:pPr>
        <w:rPr>
          <w:spacing w:val="0"/>
          <w:kern w:val="0"/>
          <w:position w:val="0"/>
          <w:szCs w:val="24"/>
        </w:rPr>
      </w:pPr>
      <w:r w:rsidRPr="0070798D">
        <w:rPr>
          <w:b/>
          <w:spacing w:val="0"/>
          <w:kern w:val="0"/>
          <w:position w:val="0"/>
          <w:szCs w:val="24"/>
        </w:rPr>
        <w:t xml:space="preserve">                                             </w:t>
      </w:r>
    </w:p>
    <w:p w:rsidR="008A4EA9" w:rsidRPr="0070798D" w:rsidRDefault="008A4EA9" w:rsidP="00C7528F">
      <w:pPr>
        <w:jc w:val="both"/>
        <w:rPr>
          <w:i/>
          <w:color w:val="FF0000"/>
          <w:spacing w:val="0"/>
          <w:kern w:val="0"/>
          <w:position w:val="0"/>
          <w:szCs w:val="24"/>
        </w:rPr>
      </w:pPr>
      <w:r w:rsidRPr="00D83F82">
        <w:rPr>
          <w:b/>
          <w:color w:val="000000" w:themeColor="text1"/>
          <w:spacing w:val="0"/>
          <w:kern w:val="0"/>
          <w:position w:val="0"/>
          <w:szCs w:val="24"/>
          <w:u w:val="single"/>
        </w:rPr>
        <w:t>BAŞVURU</w:t>
      </w:r>
      <w:r w:rsidR="00C7528F" w:rsidRPr="00D83F82">
        <w:rPr>
          <w:b/>
          <w:color w:val="000000" w:themeColor="text1"/>
          <w:spacing w:val="0"/>
          <w:kern w:val="0"/>
          <w:position w:val="0"/>
          <w:szCs w:val="24"/>
          <w:u w:val="single"/>
        </w:rPr>
        <w:t xml:space="preserve"> </w:t>
      </w:r>
      <w:r w:rsidRPr="00D83F82">
        <w:rPr>
          <w:b/>
          <w:color w:val="000000" w:themeColor="text1"/>
          <w:spacing w:val="0"/>
          <w:kern w:val="0"/>
          <w:position w:val="0"/>
          <w:szCs w:val="24"/>
          <w:u w:val="single"/>
        </w:rPr>
        <w:t>ŞEKLİ:</w:t>
      </w:r>
      <w:bookmarkStart w:id="0" w:name="_Hlk126937765"/>
      <w:r w:rsidR="00C7528F" w:rsidRPr="00D83F82">
        <w:rPr>
          <w:b/>
          <w:color w:val="000000" w:themeColor="text1"/>
          <w:spacing w:val="0"/>
          <w:kern w:val="0"/>
          <w:position w:val="0"/>
          <w:szCs w:val="24"/>
        </w:rPr>
        <w:t xml:space="preserve"> </w:t>
      </w:r>
      <w:hyperlink r:id="rId8" w:history="1">
        <w:r w:rsidR="00C7528F" w:rsidRPr="00C7528F">
          <w:rPr>
            <w:rStyle w:val="Kpr"/>
            <w:b/>
            <w:color w:val="FF0000"/>
            <w:szCs w:val="24"/>
          </w:rPr>
          <w:t>https://enstitubasvuru.mehmetakif.edu.tr</w:t>
        </w:r>
      </w:hyperlink>
      <w:bookmarkEnd w:id="0"/>
      <w:r w:rsidR="00C7528F">
        <w:rPr>
          <w:rStyle w:val="Kpr"/>
          <w:color w:val="FF0000"/>
          <w:szCs w:val="24"/>
          <w:u w:val="none"/>
        </w:rPr>
        <w:t xml:space="preserve"> </w:t>
      </w:r>
      <w:r w:rsidR="00616964">
        <w:rPr>
          <w:rStyle w:val="Kpr"/>
          <w:color w:val="FF0000"/>
          <w:szCs w:val="24"/>
          <w:u w:val="none"/>
        </w:rPr>
        <w:t xml:space="preserve">adresi </w:t>
      </w:r>
      <w:r w:rsidR="00204465" w:rsidRPr="00B81662">
        <w:rPr>
          <w:rStyle w:val="Kpr"/>
          <w:color w:val="FF0000"/>
          <w:szCs w:val="24"/>
          <w:u w:val="none"/>
        </w:rPr>
        <w:t>veya</w:t>
      </w:r>
      <w:r w:rsidR="00C7528F">
        <w:rPr>
          <w:rStyle w:val="Kpr"/>
          <w:color w:val="FF0000"/>
          <w:szCs w:val="24"/>
          <w:u w:val="none"/>
        </w:rPr>
        <w:t xml:space="preserve"> </w:t>
      </w:r>
      <w:r w:rsidR="00C7528F" w:rsidRPr="00C7528F">
        <w:rPr>
          <w:rStyle w:val="Kpr"/>
          <w:color w:val="FF0000"/>
          <w:szCs w:val="24"/>
          <w:u w:val="none"/>
        </w:rPr>
        <w:t>“</w:t>
      </w:r>
      <w:hyperlink r:id="rId9" w:history="1">
        <w:r w:rsidR="00B20F3E" w:rsidRPr="00616964">
          <w:rPr>
            <w:rStyle w:val="Kpr"/>
            <w:b/>
            <w:color w:val="FF0000"/>
            <w:szCs w:val="24"/>
          </w:rPr>
          <w:t>enstitubasvuru</w:t>
        </w:r>
      </w:hyperlink>
      <w:r w:rsidR="00C7528F" w:rsidRPr="00C7528F">
        <w:rPr>
          <w:rStyle w:val="Kpr"/>
          <w:b/>
          <w:color w:val="FF0000"/>
          <w:szCs w:val="24"/>
          <w:u w:val="none"/>
        </w:rPr>
        <w:t>”</w:t>
      </w:r>
      <w:r w:rsidR="00B20F3E" w:rsidRPr="00B81662">
        <w:rPr>
          <w:rStyle w:val="Kpr"/>
          <w:color w:val="FF0000"/>
          <w:szCs w:val="24"/>
          <w:u w:val="none"/>
        </w:rPr>
        <w:t xml:space="preserve"> </w:t>
      </w:r>
      <w:r w:rsidRPr="00B81662">
        <w:rPr>
          <w:b/>
          <w:color w:val="FF0000"/>
          <w:spacing w:val="0"/>
          <w:kern w:val="0"/>
          <w:position w:val="0"/>
          <w:szCs w:val="24"/>
        </w:rPr>
        <w:t xml:space="preserve">linkinden </w:t>
      </w:r>
      <w:r w:rsidRPr="0070798D">
        <w:rPr>
          <w:b/>
          <w:color w:val="FF0000"/>
          <w:spacing w:val="0"/>
          <w:kern w:val="0"/>
          <w:position w:val="0"/>
          <w:szCs w:val="24"/>
          <w:u w:val="single"/>
        </w:rPr>
        <w:t>online</w:t>
      </w:r>
      <w:r w:rsidRPr="00B81662">
        <w:rPr>
          <w:b/>
          <w:color w:val="FF0000"/>
          <w:spacing w:val="0"/>
          <w:kern w:val="0"/>
          <w:position w:val="0"/>
          <w:szCs w:val="24"/>
        </w:rPr>
        <w:t xml:space="preserve"> olarak yapılacaktır</w:t>
      </w:r>
      <w:r w:rsidRPr="0070798D">
        <w:rPr>
          <w:i/>
          <w:color w:val="FF0000"/>
          <w:spacing w:val="0"/>
          <w:kern w:val="0"/>
          <w:position w:val="0"/>
          <w:szCs w:val="24"/>
        </w:rPr>
        <w:t xml:space="preserve">. </w:t>
      </w:r>
      <w:r w:rsidRPr="0070798D">
        <w:rPr>
          <w:b/>
          <w:color w:val="FF0000"/>
          <w:spacing w:val="0"/>
          <w:kern w:val="0"/>
          <w:position w:val="0"/>
          <w:szCs w:val="24"/>
        </w:rPr>
        <w:t>Posta yolu ile veya şahsen başvuru kabul edilmemektedir</w:t>
      </w:r>
      <w:r w:rsidRPr="0070798D">
        <w:rPr>
          <w:i/>
          <w:color w:val="FF0000"/>
          <w:spacing w:val="0"/>
          <w:kern w:val="0"/>
          <w:position w:val="0"/>
          <w:szCs w:val="24"/>
        </w:rPr>
        <w:t>.</w:t>
      </w:r>
    </w:p>
    <w:p w:rsidR="008A4EA9" w:rsidRPr="0069115C" w:rsidRDefault="008A4EA9" w:rsidP="008A4EA9">
      <w:pPr>
        <w:jc w:val="center"/>
        <w:rPr>
          <w:b/>
          <w:color w:val="FF0000"/>
          <w:spacing w:val="0"/>
          <w:kern w:val="0"/>
          <w:position w:val="0"/>
          <w:szCs w:val="24"/>
        </w:rPr>
      </w:pPr>
      <w:r w:rsidRPr="0069115C">
        <w:rPr>
          <w:b/>
          <w:color w:val="FF0000"/>
          <w:spacing w:val="0"/>
          <w:kern w:val="0"/>
          <w:position w:val="0"/>
          <w:szCs w:val="24"/>
        </w:rPr>
        <w:t xml:space="preserve"> </w:t>
      </w:r>
      <w:r w:rsidRPr="0069115C">
        <w:rPr>
          <w:b/>
          <w:color w:val="000000" w:themeColor="text1"/>
          <w:spacing w:val="0"/>
          <w:kern w:val="0"/>
          <w:position w:val="0"/>
          <w:szCs w:val="24"/>
        </w:rPr>
        <w:t>(</w:t>
      </w:r>
      <w:r w:rsidR="00D83F82" w:rsidRPr="0069115C">
        <w:rPr>
          <w:b/>
          <w:color w:val="000000" w:themeColor="text1"/>
          <w:spacing w:val="0"/>
          <w:kern w:val="0"/>
          <w:position w:val="0"/>
          <w:szCs w:val="24"/>
        </w:rPr>
        <w:t>Y</w:t>
      </w:r>
      <w:r w:rsidRPr="0069115C">
        <w:rPr>
          <w:b/>
          <w:color w:val="000000" w:themeColor="text1"/>
          <w:spacing w:val="0"/>
          <w:kern w:val="0"/>
          <w:position w:val="0"/>
          <w:szCs w:val="24"/>
        </w:rPr>
        <w:t>atay geçiş başvuruları şahsen olacaktır)</w:t>
      </w:r>
    </w:p>
    <w:p w:rsidR="008A4EA9" w:rsidRPr="0070798D" w:rsidRDefault="008A4EA9" w:rsidP="008A4EA9">
      <w:pPr>
        <w:jc w:val="center"/>
        <w:rPr>
          <w:b/>
          <w:color w:val="FF0000"/>
          <w:spacing w:val="0"/>
          <w:kern w:val="0"/>
          <w:position w:val="0"/>
          <w:szCs w:val="24"/>
          <w:u w:val="single"/>
        </w:rPr>
      </w:pPr>
    </w:p>
    <w:p w:rsidR="008A4EA9" w:rsidRPr="00FA5D80" w:rsidRDefault="008A4EA9" w:rsidP="000A27F3">
      <w:pPr>
        <w:spacing w:after="240"/>
        <w:jc w:val="center"/>
        <w:rPr>
          <w:b/>
          <w:color w:val="FF0000"/>
          <w:spacing w:val="0"/>
          <w:kern w:val="0"/>
          <w:position w:val="0"/>
          <w:szCs w:val="24"/>
          <w:u w:val="single"/>
        </w:rPr>
      </w:pPr>
      <w:r w:rsidRPr="00FA5D80">
        <w:rPr>
          <w:b/>
          <w:color w:val="FF0000"/>
          <w:spacing w:val="0"/>
          <w:kern w:val="0"/>
          <w:position w:val="0"/>
          <w:szCs w:val="24"/>
          <w:u w:val="single"/>
        </w:rPr>
        <w:t>KESİN KAYITLAR</w:t>
      </w:r>
      <w:r w:rsidR="001E0BB0" w:rsidRPr="00FA5D80">
        <w:rPr>
          <w:b/>
          <w:color w:val="FF0000"/>
          <w:spacing w:val="0"/>
          <w:kern w:val="0"/>
          <w:position w:val="0"/>
          <w:szCs w:val="24"/>
          <w:u w:val="single"/>
        </w:rPr>
        <w:t xml:space="preserve">LA İLGİLİ </w:t>
      </w:r>
      <w:r w:rsidRPr="00FA5D80">
        <w:rPr>
          <w:b/>
          <w:color w:val="FF0000"/>
          <w:spacing w:val="0"/>
          <w:kern w:val="0"/>
          <w:position w:val="0"/>
          <w:szCs w:val="24"/>
          <w:u w:val="single"/>
        </w:rPr>
        <w:t>ÖNEMLİ AÇIKLAMALAR:</w:t>
      </w:r>
    </w:p>
    <w:p w:rsidR="008A4EA9" w:rsidRPr="0070798D" w:rsidRDefault="008A4EA9" w:rsidP="00DE1D15">
      <w:pPr>
        <w:numPr>
          <w:ilvl w:val="0"/>
          <w:numId w:val="9"/>
        </w:numPr>
        <w:spacing w:line="276" w:lineRule="auto"/>
        <w:ind w:left="360"/>
        <w:jc w:val="both"/>
        <w:rPr>
          <w:b/>
          <w:spacing w:val="0"/>
          <w:kern w:val="0"/>
          <w:position w:val="0"/>
          <w:szCs w:val="24"/>
        </w:rPr>
      </w:pPr>
      <w:r w:rsidRPr="0070798D">
        <w:rPr>
          <w:spacing w:val="0"/>
          <w:kern w:val="0"/>
          <w:position w:val="0"/>
          <w:szCs w:val="24"/>
        </w:rPr>
        <w:t xml:space="preserve">Üniversitemiz </w:t>
      </w:r>
      <w:r w:rsidRPr="003F1F97">
        <w:rPr>
          <w:spacing w:val="0"/>
          <w:kern w:val="0"/>
          <w:position w:val="0"/>
          <w:szCs w:val="24"/>
          <w:u w:val="single"/>
        </w:rPr>
        <w:t xml:space="preserve">2022-2023 Eğitim-Öğretim </w:t>
      </w:r>
      <w:r w:rsidR="007F689B" w:rsidRPr="003F1F97">
        <w:rPr>
          <w:spacing w:val="0"/>
          <w:kern w:val="0"/>
          <w:position w:val="0"/>
          <w:szCs w:val="24"/>
          <w:u w:val="single"/>
        </w:rPr>
        <w:t>Bahar</w:t>
      </w:r>
      <w:r w:rsidRPr="003F1F97">
        <w:rPr>
          <w:spacing w:val="0"/>
          <w:kern w:val="0"/>
          <w:position w:val="0"/>
          <w:szCs w:val="24"/>
          <w:u w:val="single"/>
        </w:rPr>
        <w:t xml:space="preserve"> Yarıyılı</w:t>
      </w:r>
      <w:r w:rsidRPr="0070798D">
        <w:rPr>
          <w:spacing w:val="0"/>
          <w:kern w:val="0"/>
          <w:position w:val="0"/>
          <w:szCs w:val="24"/>
        </w:rPr>
        <w:t xml:space="preserve"> eğitim</w:t>
      </w:r>
      <w:r w:rsidR="00D83F82">
        <w:rPr>
          <w:spacing w:val="0"/>
          <w:kern w:val="0"/>
          <w:position w:val="0"/>
          <w:szCs w:val="24"/>
        </w:rPr>
        <w:t xml:space="preserve"> şekli,</w:t>
      </w:r>
      <w:r w:rsidR="00F67A5F">
        <w:rPr>
          <w:spacing w:val="0"/>
          <w:kern w:val="0"/>
          <w:position w:val="0"/>
          <w:szCs w:val="24"/>
        </w:rPr>
        <w:t xml:space="preserve"> </w:t>
      </w:r>
      <w:r w:rsidR="00F67A5F">
        <w:rPr>
          <w:b/>
          <w:spacing w:val="0"/>
          <w:kern w:val="0"/>
          <w:position w:val="0"/>
          <w:szCs w:val="24"/>
        </w:rPr>
        <w:t xml:space="preserve">Üniversitemiz Senatosunun alacağı karar doğrultusunda </w:t>
      </w:r>
      <w:r w:rsidRPr="0070798D">
        <w:rPr>
          <w:b/>
          <w:spacing w:val="0"/>
          <w:kern w:val="0"/>
          <w:position w:val="0"/>
          <w:szCs w:val="24"/>
        </w:rPr>
        <w:t>gerçekleştirilecektir.</w:t>
      </w:r>
    </w:p>
    <w:p w:rsidR="008A4EA9" w:rsidRPr="0070798D" w:rsidRDefault="00C6544E" w:rsidP="00DE1D15">
      <w:pPr>
        <w:numPr>
          <w:ilvl w:val="0"/>
          <w:numId w:val="9"/>
        </w:numPr>
        <w:spacing w:line="276" w:lineRule="auto"/>
        <w:ind w:left="360"/>
        <w:jc w:val="both"/>
        <w:rPr>
          <w:bCs/>
          <w:szCs w:val="24"/>
        </w:rPr>
      </w:pPr>
      <w:r>
        <w:rPr>
          <w:bCs/>
          <w:szCs w:val="24"/>
        </w:rPr>
        <w:t xml:space="preserve">Başvurular </w:t>
      </w:r>
      <w:r w:rsidR="005A0705" w:rsidRPr="00DE1D15">
        <w:rPr>
          <w:b/>
          <w:color w:val="FF0000"/>
          <w:szCs w:val="24"/>
        </w:rPr>
        <w:t>https://enstitubasvuru.mehmetakif.edu.tr</w:t>
      </w:r>
      <w:r w:rsidR="008A4EA9" w:rsidRPr="00DE1D15">
        <w:rPr>
          <w:bCs/>
          <w:color w:val="FF0000"/>
          <w:szCs w:val="24"/>
        </w:rPr>
        <w:t xml:space="preserve"> </w:t>
      </w:r>
      <w:r w:rsidR="00951971" w:rsidRPr="0070798D">
        <w:rPr>
          <w:bCs/>
          <w:szCs w:val="24"/>
        </w:rPr>
        <w:t xml:space="preserve">veya </w:t>
      </w:r>
      <w:hyperlink r:id="rId10" w:history="1">
        <w:r w:rsidR="00951971" w:rsidRPr="000A27F3">
          <w:rPr>
            <w:rStyle w:val="Kpr"/>
            <w:b/>
            <w:color w:val="FF0000"/>
            <w:szCs w:val="24"/>
          </w:rPr>
          <w:t>enstitubasvuru.makü.edu.tr</w:t>
        </w:r>
      </w:hyperlink>
      <w:r w:rsidR="00A7007D">
        <w:rPr>
          <w:bCs/>
          <w:szCs w:val="24"/>
        </w:rPr>
        <w:t xml:space="preserve"> </w:t>
      </w:r>
      <w:r w:rsidR="008A4EA9" w:rsidRPr="0070798D">
        <w:rPr>
          <w:bCs/>
          <w:szCs w:val="24"/>
        </w:rPr>
        <w:t>adres</w:t>
      </w:r>
      <w:r w:rsidR="00951971" w:rsidRPr="0070798D">
        <w:rPr>
          <w:bCs/>
          <w:szCs w:val="24"/>
        </w:rPr>
        <w:t>lerndeki</w:t>
      </w:r>
      <w:r w:rsidR="008A4EA9" w:rsidRPr="0070798D">
        <w:rPr>
          <w:bCs/>
          <w:szCs w:val="24"/>
        </w:rPr>
        <w:t xml:space="preserve"> başvuru sisteminden gerçekleştirilecektir.</w:t>
      </w:r>
      <w:r w:rsidR="00C7528F">
        <w:rPr>
          <w:bCs/>
          <w:szCs w:val="24"/>
        </w:rPr>
        <w:t xml:space="preserve"> </w:t>
      </w:r>
      <w:r w:rsidR="008A4EA9" w:rsidRPr="0070798D">
        <w:rPr>
          <w:bCs/>
          <w:szCs w:val="24"/>
        </w:rPr>
        <w:t xml:space="preserve">(Yatay geçiş başvuruları hariç) </w:t>
      </w:r>
      <w:r w:rsidR="008A4EA9" w:rsidRPr="0070798D">
        <w:rPr>
          <w:b/>
          <w:bCs/>
          <w:szCs w:val="24"/>
        </w:rPr>
        <w:t>posta/e-posta veya şahsen başvuru kabul edilmemektedir.</w:t>
      </w:r>
    </w:p>
    <w:p w:rsidR="00C6544E" w:rsidRPr="00F7262B" w:rsidRDefault="00C6544E" w:rsidP="00F7262B">
      <w:pPr>
        <w:numPr>
          <w:ilvl w:val="0"/>
          <w:numId w:val="9"/>
        </w:numPr>
        <w:spacing w:line="276" w:lineRule="auto"/>
        <w:ind w:left="360"/>
        <w:jc w:val="both"/>
        <w:rPr>
          <w:bCs/>
          <w:szCs w:val="24"/>
        </w:rPr>
      </w:pPr>
      <w:r w:rsidRPr="00F7262B">
        <w:rPr>
          <w:bCs/>
          <w:szCs w:val="24"/>
        </w:rPr>
        <w:t xml:space="preserve">Kesin kayıt hakkı kazanan öğrencilerin </w:t>
      </w:r>
      <w:r w:rsidRPr="00F7262B">
        <w:rPr>
          <w:b/>
          <w:bCs/>
          <w:szCs w:val="24"/>
          <w:u w:val="single"/>
        </w:rPr>
        <w:t>kayıt işlemleri ONLİNE yapılacak</w:t>
      </w:r>
      <w:r w:rsidRPr="00F7262B">
        <w:rPr>
          <w:bCs/>
          <w:szCs w:val="24"/>
        </w:rPr>
        <w:t xml:space="preserve"> olup </w:t>
      </w:r>
      <w:hyperlink r:id="rId11" w:history="1">
        <w:r w:rsidRPr="00F7262B">
          <w:rPr>
            <w:rStyle w:val="Kpr"/>
            <w:color w:val="FF0000"/>
            <w:szCs w:val="24"/>
          </w:rPr>
          <w:t>https://enstitubasvuru.mehmetakif.edu.tr</w:t>
        </w:r>
      </w:hyperlink>
      <w:r w:rsidRPr="00F7262B">
        <w:rPr>
          <w:szCs w:val="24"/>
        </w:rPr>
        <w:t xml:space="preserve"> veya “</w:t>
      </w:r>
      <w:hyperlink r:id="rId12" w:history="1">
        <w:r w:rsidRPr="00F7262B">
          <w:rPr>
            <w:rStyle w:val="Kpr"/>
            <w:color w:val="FF0000"/>
            <w:szCs w:val="24"/>
          </w:rPr>
          <w:t>enstitubasvuru</w:t>
        </w:r>
      </w:hyperlink>
      <w:r w:rsidRPr="00F7262B">
        <w:rPr>
          <w:rStyle w:val="Kpr"/>
          <w:color w:val="000000" w:themeColor="text1"/>
          <w:szCs w:val="24"/>
          <w:u w:val="none"/>
        </w:rPr>
        <w:t>”</w:t>
      </w:r>
      <w:r w:rsidRPr="00F7262B">
        <w:rPr>
          <w:szCs w:val="24"/>
        </w:rPr>
        <w:t xml:space="preserve"> </w:t>
      </w:r>
      <w:r w:rsidRPr="00F7262B">
        <w:rPr>
          <w:bCs/>
          <w:szCs w:val="24"/>
        </w:rPr>
        <w:t>bağlantısından gerçekleştirilecektir.</w:t>
      </w:r>
    </w:p>
    <w:p w:rsidR="008A4EA9" w:rsidRPr="0070798D" w:rsidRDefault="008A4EA9" w:rsidP="00DE1D15">
      <w:pPr>
        <w:numPr>
          <w:ilvl w:val="0"/>
          <w:numId w:val="9"/>
        </w:numPr>
        <w:spacing w:line="276" w:lineRule="auto"/>
        <w:ind w:left="360"/>
        <w:jc w:val="both"/>
        <w:rPr>
          <w:spacing w:val="0"/>
          <w:kern w:val="0"/>
          <w:position w:val="0"/>
          <w:szCs w:val="24"/>
        </w:rPr>
      </w:pPr>
      <w:r w:rsidRPr="0070798D">
        <w:rPr>
          <w:spacing w:val="0"/>
          <w:kern w:val="0"/>
          <w:position w:val="0"/>
          <w:szCs w:val="24"/>
        </w:rPr>
        <w:t>Kesin kayıt olan erkek öğrencilerimizin askerlik sevk tehir talepleri ensitümüz tarafından kayıt esnasında gerçekleştirilir. Öğrencilerimiz; sevk tehir durumlarını takip etmekle sorumludur. Başka bir nedenle sevk tehiri bulunan öğrencilerin sevk tehirleri bağlı oldukları askerlik şubesi tarafından reddedilmektedir. Dolayısıyla, kayıt olmadan önce lütfen askerlik durumunuzu kontrol ediniz.</w:t>
      </w:r>
    </w:p>
    <w:p w:rsidR="008A4EA9" w:rsidRPr="0070798D" w:rsidRDefault="008A4EA9" w:rsidP="00DE1D15">
      <w:pPr>
        <w:numPr>
          <w:ilvl w:val="0"/>
          <w:numId w:val="9"/>
        </w:numPr>
        <w:spacing w:line="276" w:lineRule="auto"/>
        <w:ind w:left="360"/>
        <w:jc w:val="both"/>
        <w:rPr>
          <w:bCs/>
          <w:szCs w:val="24"/>
        </w:rPr>
      </w:pPr>
      <w:r w:rsidRPr="0070798D">
        <w:rPr>
          <w:bCs/>
          <w:szCs w:val="24"/>
        </w:rPr>
        <w:t xml:space="preserve">Enstitü Müdürlüğü </w:t>
      </w:r>
      <w:r w:rsidR="00C6544E">
        <w:rPr>
          <w:bCs/>
          <w:szCs w:val="24"/>
        </w:rPr>
        <w:t xml:space="preserve">afet, pandemi veya diğer olağan dışı haller </w:t>
      </w:r>
      <w:r w:rsidRPr="0070798D">
        <w:rPr>
          <w:bCs/>
          <w:szCs w:val="24"/>
        </w:rPr>
        <w:t>doğrultusunda ilanda belirtilen başvuru takvimi, sınav yöntemi, kayıt şekli ve tarihinde güncelleme yapabilir.</w:t>
      </w:r>
    </w:p>
    <w:p w:rsidR="008A4EA9" w:rsidRPr="0070798D" w:rsidRDefault="00F7262B" w:rsidP="00DE1D15">
      <w:pPr>
        <w:numPr>
          <w:ilvl w:val="0"/>
          <w:numId w:val="9"/>
        </w:numPr>
        <w:spacing w:line="276" w:lineRule="auto"/>
        <w:ind w:left="360"/>
        <w:jc w:val="both"/>
        <w:rPr>
          <w:bCs/>
          <w:szCs w:val="24"/>
        </w:rPr>
      </w:pPr>
      <w:r>
        <w:rPr>
          <w:bCs/>
          <w:szCs w:val="24"/>
        </w:rPr>
        <w:t>Adaylar başvuru</w:t>
      </w:r>
      <w:r w:rsidR="008A4EA9" w:rsidRPr="0070798D">
        <w:rPr>
          <w:bCs/>
          <w:szCs w:val="24"/>
        </w:rPr>
        <w:t xml:space="preserve"> ve kayıt süreci ile ilgili gelişmeleri </w:t>
      </w:r>
      <w:r w:rsidR="008A4EA9" w:rsidRPr="0070798D">
        <w:rPr>
          <w:szCs w:val="24"/>
        </w:rPr>
        <w:t xml:space="preserve">Enstitümüz internet </w:t>
      </w:r>
      <w:r w:rsidR="008A4EA9" w:rsidRPr="0070798D">
        <w:rPr>
          <w:bCs/>
          <w:szCs w:val="24"/>
        </w:rPr>
        <w:t xml:space="preserve">sayfasından </w:t>
      </w:r>
      <w:r w:rsidR="00C6544E">
        <w:rPr>
          <w:bCs/>
          <w:szCs w:val="24"/>
        </w:rPr>
        <w:t>(</w:t>
      </w:r>
      <w:hyperlink r:id="rId13" w:history="1">
        <w:r w:rsidR="00C6544E" w:rsidRPr="005E36D6">
          <w:rPr>
            <w:rStyle w:val="Kpr"/>
            <w:bCs/>
            <w:szCs w:val="24"/>
          </w:rPr>
          <w:t>https://sbe.mehmetakif.edu.tr/</w:t>
        </w:r>
      </w:hyperlink>
      <w:r w:rsidR="00C6544E">
        <w:rPr>
          <w:bCs/>
          <w:szCs w:val="24"/>
        </w:rPr>
        <w:t xml:space="preserve">) </w:t>
      </w:r>
      <w:r w:rsidR="008A4EA9" w:rsidRPr="0070798D">
        <w:rPr>
          <w:bCs/>
          <w:szCs w:val="24"/>
        </w:rPr>
        <w:t>takip etmelidir.</w:t>
      </w:r>
    </w:p>
    <w:p w:rsidR="008A4EA9" w:rsidRPr="0070798D" w:rsidRDefault="008A4EA9" w:rsidP="00DE1D15">
      <w:pPr>
        <w:numPr>
          <w:ilvl w:val="0"/>
          <w:numId w:val="9"/>
        </w:numPr>
        <w:spacing w:line="276" w:lineRule="auto"/>
        <w:ind w:left="360"/>
        <w:jc w:val="both"/>
        <w:rPr>
          <w:bCs/>
          <w:szCs w:val="24"/>
        </w:rPr>
      </w:pPr>
      <w:r w:rsidRPr="0070798D">
        <w:rPr>
          <w:bCs/>
          <w:szCs w:val="24"/>
        </w:rPr>
        <w:t xml:space="preserve">Başvuruda bulunulan Programdaki Kontenjan </w:t>
      </w:r>
      <w:r w:rsidRPr="0070798D">
        <w:rPr>
          <w:spacing w:val="0"/>
          <w:kern w:val="0"/>
          <w:position w:val="0"/>
          <w:szCs w:val="24"/>
        </w:rPr>
        <w:t>sayısının</w:t>
      </w:r>
      <w:r w:rsidRPr="0070798D">
        <w:rPr>
          <w:bCs/>
          <w:szCs w:val="24"/>
        </w:rPr>
        <w:t xml:space="preserve"> 4 (dört) katı aday sayısı kadar yedek aday değerlendirmeye alınacaktır. </w:t>
      </w:r>
    </w:p>
    <w:p w:rsidR="005A0705" w:rsidRPr="0070798D" w:rsidRDefault="008A4EA9" w:rsidP="00DE1D15">
      <w:pPr>
        <w:numPr>
          <w:ilvl w:val="0"/>
          <w:numId w:val="9"/>
        </w:numPr>
        <w:spacing w:line="276" w:lineRule="auto"/>
        <w:ind w:left="360"/>
        <w:jc w:val="both"/>
        <w:rPr>
          <w:bCs/>
          <w:szCs w:val="24"/>
        </w:rPr>
      </w:pPr>
      <w:r w:rsidRPr="0070798D">
        <w:rPr>
          <w:bCs/>
          <w:szCs w:val="24"/>
        </w:rPr>
        <w:t xml:space="preserve">Sadece Burdur Mehmet Akif Ersoy Üniversitesi diploma programlarından mezun olan </w:t>
      </w:r>
      <w:r w:rsidRPr="0070798D">
        <w:rPr>
          <w:b/>
          <w:bCs/>
          <w:szCs w:val="24"/>
        </w:rPr>
        <w:t>program birincisinin</w:t>
      </w:r>
      <w:r w:rsidRPr="0070798D">
        <w:rPr>
          <w:bCs/>
          <w:szCs w:val="24"/>
        </w:rPr>
        <w:t xml:space="preserve"> veya </w:t>
      </w:r>
      <w:bookmarkStart w:id="1" w:name="_Hlk92716454"/>
      <w:r w:rsidRPr="0070798D">
        <w:rPr>
          <w:b/>
          <w:bCs/>
          <w:szCs w:val="24"/>
        </w:rPr>
        <w:t>Asım’ın Nesli Başarı Belgesi</w:t>
      </w:r>
      <w:r w:rsidRPr="0070798D">
        <w:rPr>
          <w:bCs/>
          <w:szCs w:val="24"/>
        </w:rPr>
        <w:t xml:space="preserve"> ya da </w:t>
      </w:r>
      <w:r w:rsidRPr="0070798D">
        <w:rPr>
          <w:b/>
          <w:bCs/>
          <w:szCs w:val="24"/>
        </w:rPr>
        <w:t>Asım’ın Nesli Üstün Başarı Belgesi</w:t>
      </w:r>
      <w:bookmarkEnd w:id="1"/>
      <w:r w:rsidRPr="0070798D">
        <w:rPr>
          <w:bCs/>
          <w:szCs w:val="24"/>
        </w:rPr>
        <w:t xml:space="preserve"> almaya hak kazanan adayların ilgili programın ilanında gerektirdiği genel ve özel koşulları sağlamak şartıyla istedikleri </w:t>
      </w:r>
      <w:r w:rsidRPr="0070798D">
        <w:rPr>
          <w:b/>
          <w:bCs/>
          <w:szCs w:val="24"/>
        </w:rPr>
        <w:t>Tezli Yüksek Lisans</w:t>
      </w:r>
      <w:r w:rsidRPr="0070798D">
        <w:rPr>
          <w:bCs/>
          <w:szCs w:val="24"/>
        </w:rPr>
        <w:t xml:space="preserve"> programına müracaat etmeleri mümkündür. Program birincisi olarak veya Asım’ın Nesli Başarı Belgesi ya da Asım’ın Nesli Üstün Başarı Belgesi almaya hak kazanmış olarak müracaat eden adayların, kontenjan sınırlaması olmaksızın ve sıralamaya dâhil edilmeksizin “başarılı” olarak kayıt yaptırabilme hakkı bulunmaktadır</w:t>
      </w:r>
      <w:r w:rsidRPr="0070798D">
        <w:rPr>
          <w:b/>
          <w:bCs/>
          <w:color w:val="FF0000"/>
          <w:szCs w:val="24"/>
        </w:rPr>
        <w:t>.</w:t>
      </w:r>
    </w:p>
    <w:p w:rsidR="008606BA" w:rsidRPr="001024ED" w:rsidRDefault="008A4EA9" w:rsidP="001024ED">
      <w:pPr>
        <w:numPr>
          <w:ilvl w:val="0"/>
          <w:numId w:val="9"/>
        </w:numPr>
        <w:spacing w:after="240" w:line="276" w:lineRule="auto"/>
        <w:ind w:left="360"/>
        <w:jc w:val="both"/>
        <w:rPr>
          <w:bCs/>
          <w:szCs w:val="24"/>
        </w:rPr>
      </w:pPr>
      <w:r w:rsidRPr="00FA5D80">
        <w:rPr>
          <w:b/>
          <w:bCs/>
          <w:color w:val="FF0000"/>
          <w:szCs w:val="24"/>
          <w:u w:val="single"/>
        </w:rPr>
        <w:t>B</w:t>
      </w:r>
      <w:r w:rsidRPr="0070798D">
        <w:rPr>
          <w:b/>
          <w:bCs/>
          <w:color w:val="FF0000"/>
          <w:szCs w:val="24"/>
          <w:u w:val="single"/>
        </w:rPr>
        <w:t>elirtilen belgelerin online başvuru sırasında sisteme yüklenmesi gerekmektedir.</w:t>
      </w:r>
    </w:p>
    <w:p w:rsidR="00C7528F" w:rsidRDefault="00C7528F">
      <w:pPr>
        <w:spacing w:after="200" w:line="276" w:lineRule="auto"/>
        <w:rPr>
          <w:b/>
          <w:spacing w:val="0"/>
          <w:kern w:val="0"/>
          <w:position w:val="0"/>
          <w:szCs w:val="24"/>
        </w:rPr>
      </w:pPr>
      <w:r>
        <w:rPr>
          <w:b/>
          <w:spacing w:val="0"/>
          <w:kern w:val="0"/>
          <w:position w:val="0"/>
          <w:szCs w:val="24"/>
        </w:rPr>
        <w:br w:type="page"/>
      </w:r>
    </w:p>
    <w:p w:rsidR="008606BA" w:rsidRPr="0070798D" w:rsidRDefault="008606BA" w:rsidP="008A4EA9">
      <w:pPr>
        <w:ind w:left="709"/>
        <w:rPr>
          <w:b/>
          <w:spacing w:val="0"/>
          <w:kern w:val="0"/>
          <w:position w:val="0"/>
          <w:szCs w:val="24"/>
        </w:rPr>
      </w:pPr>
    </w:p>
    <w:tbl>
      <w:tblPr>
        <w:tblStyle w:val="TabloKlavuzu"/>
        <w:tblW w:w="5000" w:type="pct"/>
        <w:tblLook w:val="04A0" w:firstRow="1" w:lastRow="0" w:firstColumn="1" w:lastColumn="0" w:noHBand="0" w:noVBand="1"/>
      </w:tblPr>
      <w:tblGrid>
        <w:gridCol w:w="2972"/>
        <w:gridCol w:w="7484"/>
      </w:tblGrid>
      <w:tr w:rsidR="005C3554" w:rsidRPr="0070798D" w:rsidTr="00A96409">
        <w:tc>
          <w:tcPr>
            <w:tcW w:w="5000" w:type="pct"/>
            <w:gridSpan w:val="2"/>
            <w:vAlign w:val="center"/>
          </w:tcPr>
          <w:p w:rsidR="005C3554" w:rsidRPr="0070798D" w:rsidRDefault="005C3554" w:rsidP="005C3554">
            <w:pPr>
              <w:jc w:val="center"/>
              <w:rPr>
                <w:b/>
                <w:color w:val="FF0000"/>
                <w:szCs w:val="24"/>
              </w:rPr>
            </w:pPr>
            <w:r w:rsidRPr="0070798D">
              <w:rPr>
                <w:b/>
                <w:color w:val="FF0000"/>
                <w:szCs w:val="24"/>
              </w:rPr>
              <w:t>BURDUR MEHMET AKİF ERSOY ÜNİVERSİTESİ</w:t>
            </w:r>
          </w:p>
          <w:p w:rsidR="005C3554" w:rsidRPr="0070798D" w:rsidRDefault="005C3554" w:rsidP="005C3554">
            <w:pPr>
              <w:jc w:val="center"/>
              <w:rPr>
                <w:b/>
                <w:color w:val="FF0000"/>
                <w:szCs w:val="24"/>
              </w:rPr>
            </w:pPr>
            <w:r w:rsidRPr="0070798D">
              <w:rPr>
                <w:b/>
                <w:color w:val="FF0000"/>
                <w:szCs w:val="24"/>
              </w:rPr>
              <w:t xml:space="preserve">2022-2023 EĞİTİM ÖĞRETİM YILI </w:t>
            </w:r>
            <w:r w:rsidR="00B20FF2" w:rsidRPr="0070798D">
              <w:rPr>
                <w:b/>
                <w:color w:val="FF0000"/>
                <w:szCs w:val="24"/>
              </w:rPr>
              <w:t>BAHAR</w:t>
            </w:r>
            <w:r w:rsidRPr="0070798D">
              <w:rPr>
                <w:b/>
                <w:color w:val="FF0000"/>
                <w:szCs w:val="24"/>
              </w:rPr>
              <w:t xml:space="preserve"> YARIYILI</w:t>
            </w:r>
          </w:p>
          <w:p w:rsidR="005C3554" w:rsidRPr="0070798D" w:rsidRDefault="00F7262B" w:rsidP="005C3554">
            <w:pPr>
              <w:jc w:val="center"/>
              <w:rPr>
                <w:b/>
                <w:color w:val="FF0000"/>
                <w:szCs w:val="24"/>
              </w:rPr>
            </w:pPr>
            <w:r w:rsidRPr="00F7262B">
              <w:rPr>
                <w:b/>
                <w:i/>
                <w:szCs w:val="24"/>
                <w:u w:val="single"/>
              </w:rPr>
              <w:t>Temel İslam Bilimleri</w:t>
            </w:r>
            <w:r w:rsidRPr="00F7262B">
              <w:rPr>
                <w:b/>
                <w:szCs w:val="24"/>
              </w:rPr>
              <w:t xml:space="preserve"> </w:t>
            </w:r>
            <w:r w:rsidR="005C3554" w:rsidRPr="0070798D">
              <w:rPr>
                <w:b/>
                <w:color w:val="FF0000"/>
                <w:szCs w:val="24"/>
              </w:rPr>
              <w:t>ÖĞRENCİ ALIM TAKVİMİ</w:t>
            </w:r>
          </w:p>
          <w:p w:rsidR="005C3554" w:rsidRPr="0070798D" w:rsidRDefault="005C3554" w:rsidP="005C3554">
            <w:pPr>
              <w:jc w:val="center"/>
              <w:rPr>
                <w:b/>
                <w:szCs w:val="24"/>
              </w:rPr>
            </w:pPr>
            <w:r w:rsidRPr="0070798D">
              <w:rPr>
                <w:b/>
                <w:color w:val="FF0000"/>
                <w:szCs w:val="24"/>
              </w:rPr>
              <w:t>(TEZLİ</w:t>
            </w:r>
            <w:r w:rsidR="00A7007D">
              <w:rPr>
                <w:b/>
                <w:color w:val="FF0000"/>
                <w:szCs w:val="24"/>
              </w:rPr>
              <w:t xml:space="preserve"> – </w:t>
            </w:r>
            <w:r w:rsidRPr="0070798D">
              <w:rPr>
                <w:b/>
                <w:color w:val="FF0000"/>
                <w:szCs w:val="24"/>
              </w:rPr>
              <w:t>TEZSİZ</w:t>
            </w:r>
            <w:r w:rsidR="00A7007D">
              <w:rPr>
                <w:b/>
                <w:color w:val="FF0000"/>
                <w:szCs w:val="24"/>
              </w:rPr>
              <w:t xml:space="preserve"> (İ.Ö.)</w:t>
            </w:r>
            <w:r w:rsidRPr="0070798D">
              <w:rPr>
                <w:b/>
                <w:color w:val="FF0000"/>
                <w:szCs w:val="24"/>
              </w:rPr>
              <w:t xml:space="preserve"> YÜKSEK LİSANS)</w:t>
            </w:r>
          </w:p>
        </w:tc>
      </w:tr>
      <w:tr w:rsidR="00B20FF2" w:rsidRPr="0070798D" w:rsidTr="00F67A5F">
        <w:tc>
          <w:tcPr>
            <w:tcW w:w="1421" w:type="pct"/>
            <w:vAlign w:val="center"/>
          </w:tcPr>
          <w:p w:rsidR="00B20FF2" w:rsidRPr="0070798D" w:rsidRDefault="00C7528F" w:rsidP="00724BBD">
            <w:pPr>
              <w:jc w:val="right"/>
              <w:rPr>
                <w:b/>
                <w:szCs w:val="24"/>
              </w:rPr>
            </w:pPr>
            <w:r>
              <w:rPr>
                <w:b/>
                <w:szCs w:val="24"/>
              </w:rPr>
              <w:t>16-22 Şubat 2023</w:t>
            </w:r>
          </w:p>
        </w:tc>
        <w:tc>
          <w:tcPr>
            <w:tcW w:w="3579" w:type="pct"/>
            <w:vAlign w:val="center"/>
          </w:tcPr>
          <w:p w:rsidR="00B20FF2" w:rsidRPr="0070798D" w:rsidRDefault="00B20FF2" w:rsidP="00B20FF2">
            <w:pPr>
              <w:rPr>
                <w:szCs w:val="24"/>
              </w:rPr>
            </w:pPr>
            <w:r w:rsidRPr="0070798D">
              <w:rPr>
                <w:szCs w:val="24"/>
              </w:rPr>
              <w:t>Lisansüstü Programlara Başvurular ve Yatay Geçiş Başvuruları</w:t>
            </w:r>
          </w:p>
        </w:tc>
      </w:tr>
      <w:tr w:rsidR="00B20FF2" w:rsidRPr="0070798D" w:rsidTr="00F67A5F">
        <w:tc>
          <w:tcPr>
            <w:tcW w:w="1421" w:type="pct"/>
            <w:vAlign w:val="center"/>
          </w:tcPr>
          <w:p w:rsidR="00B20FF2" w:rsidRPr="0070798D" w:rsidRDefault="00C7528F" w:rsidP="00724BBD">
            <w:pPr>
              <w:jc w:val="right"/>
              <w:rPr>
                <w:b/>
                <w:szCs w:val="24"/>
              </w:rPr>
            </w:pPr>
            <w:r>
              <w:rPr>
                <w:b/>
                <w:szCs w:val="24"/>
              </w:rPr>
              <w:t>23 Şubat</w:t>
            </w:r>
            <w:r w:rsidR="00B20FF2" w:rsidRPr="0070798D">
              <w:rPr>
                <w:b/>
                <w:szCs w:val="24"/>
              </w:rPr>
              <w:t xml:space="preserve"> 2023</w:t>
            </w:r>
          </w:p>
        </w:tc>
        <w:tc>
          <w:tcPr>
            <w:tcW w:w="3579" w:type="pct"/>
            <w:vAlign w:val="center"/>
          </w:tcPr>
          <w:p w:rsidR="00B20FF2" w:rsidRPr="0070798D" w:rsidRDefault="00F7262B" w:rsidP="00B20FF2">
            <w:pPr>
              <w:rPr>
                <w:szCs w:val="24"/>
              </w:rPr>
            </w:pPr>
            <w:r>
              <w:rPr>
                <w:szCs w:val="24"/>
              </w:rPr>
              <w:t>Ana Bilim Dalı</w:t>
            </w:r>
            <w:r w:rsidR="00B20FF2" w:rsidRPr="0070798D">
              <w:rPr>
                <w:szCs w:val="24"/>
              </w:rPr>
              <w:t xml:space="preserve"> Tarafından Öğrenci Alım Sonuçlarının Gönderilmesi İçin Son Gün</w:t>
            </w:r>
          </w:p>
        </w:tc>
      </w:tr>
      <w:tr w:rsidR="00B20FF2" w:rsidRPr="0070798D" w:rsidTr="00F67A5F">
        <w:tc>
          <w:tcPr>
            <w:tcW w:w="1421" w:type="pct"/>
            <w:vAlign w:val="center"/>
          </w:tcPr>
          <w:p w:rsidR="00B20FF2" w:rsidRPr="0070798D" w:rsidRDefault="00A96409" w:rsidP="00724BBD">
            <w:pPr>
              <w:jc w:val="right"/>
              <w:rPr>
                <w:b/>
                <w:szCs w:val="24"/>
              </w:rPr>
            </w:pPr>
            <w:r>
              <w:rPr>
                <w:b/>
                <w:szCs w:val="24"/>
              </w:rPr>
              <w:t>24 Şubat</w:t>
            </w:r>
            <w:r w:rsidR="00B20FF2" w:rsidRPr="0070798D">
              <w:rPr>
                <w:b/>
                <w:szCs w:val="24"/>
              </w:rPr>
              <w:t xml:space="preserve"> 2023</w:t>
            </w:r>
          </w:p>
        </w:tc>
        <w:tc>
          <w:tcPr>
            <w:tcW w:w="3579" w:type="pct"/>
            <w:vAlign w:val="center"/>
          </w:tcPr>
          <w:p w:rsidR="00B20FF2" w:rsidRPr="0070798D" w:rsidRDefault="00B20FF2" w:rsidP="00B20FF2">
            <w:pPr>
              <w:rPr>
                <w:szCs w:val="24"/>
              </w:rPr>
            </w:pPr>
            <w:r w:rsidRPr="0070798D">
              <w:rPr>
                <w:szCs w:val="24"/>
              </w:rPr>
              <w:t>Başvuru Sonuçlarının Duyurulması İçin Son Gün</w:t>
            </w:r>
          </w:p>
        </w:tc>
      </w:tr>
      <w:tr w:rsidR="00B20FF2" w:rsidRPr="0070798D" w:rsidTr="00F67A5F">
        <w:tc>
          <w:tcPr>
            <w:tcW w:w="1421" w:type="pct"/>
            <w:vAlign w:val="center"/>
          </w:tcPr>
          <w:p w:rsidR="00B20FF2" w:rsidRPr="0070798D" w:rsidRDefault="00A96409" w:rsidP="00724BBD">
            <w:pPr>
              <w:jc w:val="right"/>
              <w:rPr>
                <w:b/>
                <w:szCs w:val="24"/>
              </w:rPr>
            </w:pPr>
            <w:r>
              <w:rPr>
                <w:b/>
                <w:szCs w:val="24"/>
              </w:rPr>
              <w:t>24-2</w:t>
            </w:r>
            <w:r w:rsidR="00F67A5F">
              <w:rPr>
                <w:b/>
                <w:szCs w:val="24"/>
              </w:rPr>
              <w:t>7</w:t>
            </w:r>
            <w:r>
              <w:rPr>
                <w:b/>
                <w:szCs w:val="24"/>
              </w:rPr>
              <w:t xml:space="preserve"> Şubat</w:t>
            </w:r>
            <w:r w:rsidR="00B20FF2" w:rsidRPr="0070798D">
              <w:rPr>
                <w:b/>
                <w:szCs w:val="24"/>
              </w:rPr>
              <w:t xml:space="preserve"> 2023</w:t>
            </w:r>
          </w:p>
        </w:tc>
        <w:tc>
          <w:tcPr>
            <w:tcW w:w="3579" w:type="pct"/>
            <w:vAlign w:val="center"/>
          </w:tcPr>
          <w:p w:rsidR="00B20FF2" w:rsidRPr="0070798D" w:rsidRDefault="00B20FF2" w:rsidP="00B20FF2">
            <w:pPr>
              <w:rPr>
                <w:szCs w:val="24"/>
              </w:rPr>
            </w:pPr>
            <w:r w:rsidRPr="0070798D">
              <w:rPr>
                <w:szCs w:val="24"/>
              </w:rPr>
              <w:t xml:space="preserve">Kazanan (Asil) Adayların Lisansüstü Programlara Kesin Kayıtları </w:t>
            </w:r>
          </w:p>
        </w:tc>
      </w:tr>
      <w:tr w:rsidR="00B20FF2" w:rsidRPr="0070798D" w:rsidTr="00F67A5F">
        <w:tc>
          <w:tcPr>
            <w:tcW w:w="1421" w:type="pct"/>
            <w:vAlign w:val="center"/>
          </w:tcPr>
          <w:p w:rsidR="00B20FF2" w:rsidRPr="0070798D" w:rsidRDefault="00A96409" w:rsidP="00724BBD">
            <w:pPr>
              <w:jc w:val="right"/>
              <w:rPr>
                <w:b/>
                <w:szCs w:val="24"/>
              </w:rPr>
            </w:pPr>
            <w:r>
              <w:rPr>
                <w:b/>
                <w:szCs w:val="24"/>
              </w:rPr>
              <w:t>2</w:t>
            </w:r>
            <w:r w:rsidR="00F67A5F">
              <w:rPr>
                <w:b/>
                <w:szCs w:val="24"/>
              </w:rPr>
              <w:t xml:space="preserve">8 </w:t>
            </w:r>
            <w:r>
              <w:rPr>
                <w:b/>
                <w:szCs w:val="24"/>
              </w:rPr>
              <w:t>Şubat</w:t>
            </w:r>
            <w:r w:rsidR="00F67A5F">
              <w:rPr>
                <w:b/>
                <w:szCs w:val="24"/>
              </w:rPr>
              <w:t>–3 Mart</w:t>
            </w:r>
            <w:r w:rsidR="00B20FF2" w:rsidRPr="0070798D">
              <w:rPr>
                <w:b/>
                <w:szCs w:val="24"/>
              </w:rPr>
              <w:t xml:space="preserve"> 2023</w:t>
            </w:r>
          </w:p>
        </w:tc>
        <w:tc>
          <w:tcPr>
            <w:tcW w:w="3579" w:type="pct"/>
            <w:vAlign w:val="center"/>
          </w:tcPr>
          <w:p w:rsidR="00B20FF2" w:rsidRPr="0070798D" w:rsidRDefault="00B20FF2" w:rsidP="00B20FF2">
            <w:pPr>
              <w:rPr>
                <w:szCs w:val="24"/>
              </w:rPr>
            </w:pPr>
            <w:r w:rsidRPr="0070798D">
              <w:rPr>
                <w:szCs w:val="24"/>
              </w:rPr>
              <w:t>Yedek Aday Listesinden Kazanan Adayların Duyurusu ve Kayıtları (Tezli</w:t>
            </w:r>
            <w:r w:rsidR="00A96409">
              <w:rPr>
                <w:szCs w:val="24"/>
              </w:rPr>
              <w:t>-Tezsiz</w:t>
            </w:r>
            <w:r w:rsidRPr="0070798D">
              <w:rPr>
                <w:szCs w:val="24"/>
              </w:rPr>
              <w:t xml:space="preserve"> Yüksek Lisans Programları İçin)</w:t>
            </w:r>
          </w:p>
        </w:tc>
      </w:tr>
    </w:tbl>
    <w:p w:rsidR="005C3554" w:rsidRPr="0070798D" w:rsidRDefault="005C3554" w:rsidP="008A4EA9">
      <w:pPr>
        <w:ind w:left="709"/>
        <w:rPr>
          <w:b/>
          <w:spacing w:val="0"/>
          <w:kern w:val="0"/>
          <w:position w:val="0"/>
          <w:szCs w:val="24"/>
        </w:rPr>
      </w:pPr>
    </w:p>
    <w:p w:rsidR="005C3554" w:rsidRPr="0070798D" w:rsidRDefault="005C3554" w:rsidP="008A4EA9">
      <w:pPr>
        <w:ind w:left="709"/>
        <w:rPr>
          <w:b/>
          <w:spacing w:val="0"/>
          <w:kern w:val="0"/>
          <w:position w:val="0"/>
          <w:szCs w:val="24"/>
        </w:rPr>
      </w:pPr>
    </w:p>
    <w:p w:rsidR="005C3554" w:rsidRPr="0070798D" w:rsidRDefault="005C3554" w:rsidP="005C3554">
      <w:pPr>
        <w:jc w:val="center"/>
        <w:rPr>
          <w:b/>
          <w:color w:val="FF0000"/>
          <w:szCs w:val="24"/>
        </w:rPr>
      </w:pPr>
      <w:r w:rsidRPr="0070798D">
        <w:rPr>
          <w:noProof/>
          <w:spacing w:val="0"/>
          <w:kern w:val="0"/>
          <w:position w:val="0"/>
          <w:szCs w:val="24"/>
        </w:rPr>
        <w:drawing>
          <wp:inline distT="0" distB="0" distL="0" distR="0" wp14:anchorId="38D4294C" wp14:editId="3E410DC5">
            <wp:extent cx="402590" cy="71247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2590" cy="712470"/>
                    </a:xfrm>
                    <a:prstGeom prst="rect">
                      <a:avLst/>
                    </a:prstGeom>
                    <a:noFill/>
                  </pic:spPr>
                </pic:pic>
              </a:graphicData>
            </a:graphic>
          </wp:inline>
        </w:drawing>
      </w:r>
    </w:p>
    <w:p w:rsidR="005C3554" w:rsidRPr="0070798D" w:rsidRDefault="00F7262B" w:rsidP="005C3554">
      <w:pPr>
        <w:jc w:val="center"/>
        <w:rPr>
          <w:b/>
          <w:color w:val="FF0000"/>
          <w:szCs w:val="24"/>
        </w:rPr>
      </w:pPr>
      <w:r w:rsidRPr="00F7262B">
        <w:rPr>
          <w:b/>
          <w:i/>
          <w:szCs w:val="24"/>
          <w:u w:val="single"/>
        </w:rPr>
        <w:t xml:space="preserve">TEMEL İSLAM BİLİMLERİ </w:t>
      </w:r>
      <w:r w:rsidR="005C3554" w:rsidRPr="0070798D">
        <w:rPr>
          <w:b/>
          <w:color w:val="FF0000"/>
          <w:szCs w:val="24"/>
        </w:rPr>
        <w:t>TEZLİ YÜKSEK LİSANS BAŞVURULARI</w:t>
      </w:r>
    </w:p>
    <w:p w:rsidR="00467A99" w:rsidRPr="0070798D" w:rsidRDefault="00467A99" w:rsidP="005C3554">
      <w:pPr>
        <w:jc w:val="center"/>
        <w:rPr>
          <w:b/>
          <w:color w:val="FF000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416"/>
        <w:gridCol w:w="1123"/>
        <w:gridCol w:w="1706"/>
        <w:gridCol w:w="3097"/>
      </w:tblGrid>
      <w:tr w:rsidR="00467A99" w:rsidRPr="00A260F7" w:rsidTr="00DC50E7">
        <w:trPr>
          <w:trHeight w:val="370"/>
        </w:trPr>
        <w:tc>
          <w:tcPr>
            <w:tcW w:w="5000" w:type="pct"/>
            <w:gridSpan w:val="5"/>
            <w:shd w:val="clear" w:color="auto" w:fill="auto"/>
          </w:tcPr>
          <w:p w:rsidR="00467A99" w:rsidRPr="00A260F7" w:rsidRDefault="00467A99" w:rsidP="00B20F3E">
            <w:pPr>
              <w:jc w:val="center"/>
              <w:rPr>
                <w:b/>
                <w:color w:val="000000" w:themeColor="text1"/>
                <w:sz w:val="22"/>
                <w:szCs w:val="22"/>
              </w:rPr>
            </w:pPr>
            <w:r w:rsidRPr="00A260F7">
              <w:rPr>
                <w:b/>
                <w:color w:val="000000" w:themeColor="text1"/>
                <w:sz w:val="22"/>
                <w:szCs w:val="22"/>
              </w:rPr>
              <w:t>BURDUR MEHMET AKİF ERSOY ÜNİVERSİTESİ</w:t>
            </w:r>
          </w:p>
          <w:p w:rsidR="00467A99" w:rsidRPr="00A260F7" w:rsidRDefault="00467A99" w:rsidP="00B20F3E">
            <w:pPr>
              <w:jc w:val="center"/>
              <w:rPr>
                <w:b/>
                <w:color w:val="000000" w:themeColor="text1"/>
                <w:sz w:val="22"/>
                <w:szCs w:val="22"/>
              </w:rPr>
            </w:pPr>
            <w:r w:rsidRPr="00A260F7">
              <w:rPr>
                <w:b/>
                <w:color w:val="000000" w:themeColor="text1"/>
                <w:sz w:val="22"/>
                <w:szCs w:val="22"/>
              </w:rPr>
              <w:t xml:space="preserve">SOSYAL BİLİMLER ENSTİTÜSÜ </w:t>
            </w:r>
          </w:p>
          <w:p w:rsidR="00467A99" w:rsidRPr="00A260F7" w:rsidRDefault="00F7262B" w:rsidP="00B20F3E">
            <w:pPr>
              <w:jc w:val="center"/>
              <w:rPr>
                <w:b/>
                <w:color w:val="000000" w:themeColor="text1"/>
                <w:sz w:val="22"/>
                <w:szCs w:val="22"/>
              </w:rPr>
            </w:pPr>
            <w:r w:rsidRPr="00A260F7">
              <w:rPr>
                <w:b/>
                <w:i/>
                <w:sz w:val="22"/>
                <w:szCs w:val="22"/>
                <w:u w:val="single"/>
              </w:rPr>
              <w:t xml:space="preserve">TEMEL İSLAM BİLİMLERİ </w:t>
            </w:r>
            <w:r w:rsidR="00467A99" w:rsidRPr="00A260F7">
              <w:rPr>
                <w:b/>
                <w:color w:val="000000" w:themeColor="text1"/>
                <w:sz w:val="22"/>
                <w:szCs w:val="22"/>
              </w:rPr>
              <w:t>TEZLİ YÜKSEK LİSANS PROGRAM KONTENJANLARI</w:t>
            </w:r>
          </w:p>
        </w:tc>
      </w:tr>
      <w:tr w:rsidR="00467A99" w:rsidRPr="00A260F7" w:rsidTr="00D83F82">
        <w:trPr>
          <w:trHeight w:val="732"/>
        </w:trPr>
        <w:tc>
          <w:tcPr>
            <w:tcW w:w="1489" w:type="pct"/>
            <w:shd w:val="clear" w:color="auto" w:fill="auto"/>
          </w:tcPr>
          <w:p w:rsidR="00467A99" w:rsidRPr="00A260F7" w:rsidRDefault="00467A99" w:rsidP="00B20F3E">
            <w:pPr>
              <w:jc w:val="center"/>
              <w:rPr>
                <w:b/>
                <w:color w:val="000000" w:themeColor="text1"/>
                <w:sz w:val="22"/>
                <w:szCs w:val="22"/>
              </w:rPr>
            </w:pPr>
            <w:r w:rsidRPr="00A260F7">
              <w:rPr>
                <w:b/>
                <w:color w:val="000000" w:themeColor="text1"/>
                <w:sz w:val="22"/>
                <w:szCs w:val="22"/>
              </w:rPr>
              <w:t>ANABİLİM</w:t>
            </w:r>
          </w:p>
          <w:p w:rsidR="00467A99" w:rsidRPr="00A260F7" w:rsidRDefault="00467A99" w:rsidP="00B20F3E">
            <w:pPr>
              <w:jc w:val="center"/>
              <w:rPr>
                <w:b/>
                <w:color w:val="000000" w:themeColor="text1"/>
                <w:sz w:val="22"/>
                <w:szCs w:val="22"/>
              </w:rPr>
            </w:pPr>
            <w:r w:rsidRPr="00A260F7">
              <w:rPr>
                <w:b/>
                <w:color w:val="000000" w:themeColor="text1"/>
                <w:sz w:val="22"/>
                <w:szCs w:val="22"/>
              </w:rPr>
              <w:t>DALI (PROGRAM</w:t>
            </w:r>
            <w:r w:rsidR="00610545" w:rsidRPr="00A260F7">
              <w:rPr>
                <w:b/>
                <w:color w:val="000000" w:themeColor="text1"/>
                <w:sz w:val="22"/>
                <w:szCs w:val="22"/>
              </w:rPr>
              <w:t>)</w:t>
            </w:r>
          </w:p>
        </w:tc>
        <w:tc>
          <w:tcPr>
            <w:tcW w:w="677" w:type="pct"/>
            <w:shd w:val="clear" w:color="auto" w:fill="auto"/>
          </w:tcPr>
          <w:p w:rsidR="00467A99" w:rsidRPr="00A260F7" w:rsidRDefault="00467A99" w:rsidP="00B20F3E">
            <w:pPr>
              <w:jc w:val="center"/>
              <w:rPr>
                <w:b/>
                <w:color w:val="000000" w:themeColor="text1"/>
                <w:sz w:val="22"/>
                <w:szCs w:val="22"/>
              </w:rPr>
            </w:pPr>
            <w:r w:rsidRPr="00A260F7">
              <w:rPr>
                <w:b/>
                <w:color w:val="000000" w:themeColor="text1"/>
                <w:sz w:val="22"/>
                <w:szCs w:val="22"/>
              </w:rPr>
              <w:t>YATAY GEÇİŞ</w:t>
            </w:r>
            <w:r w:rsidR="00610545" w:rsidRPr="00A260F7">
              <w:rPr>
                <w:b/>
                <w:color w:val="000000" w:themeColor="text1"/>
                <w:sz w:val="22"/>
                <w:szCs w:val="22"/>
              </w:rPr>
              <w:t xml:space="preserve"> KONT.</w:t>
            </w:r>
          </w:p>
        </w:tc>
        <w:tc>
          <w:tcPr>
            <w:tcW w:w="537" w:type="pct"/>
            <w:shd w:val="clear" w:color="auto" w:fill="auto"/>
          </w:tcPr>
          <w:p w:rsidR="00467A99" w:rsidRPr="00A260F7" w:rsidRDefault="00467A99" w:rsidP="00B20F3E">
            <w:pPr>
              <w:jc w:val="center"/>
              <w:rPr>
                <w:b/>
                <w:color w:val="000000" w:themeColor="text1"/>
                <w:sz w:val="22"/>
                <w:szCs w:val="22"/>
              </w:rPr>
            </w:pPr>
            <w:r w:rsidRPr="00A260F7">
              <w:rPr>
                <w:b/>
                <w:color w:val="000000" w:themeColor="text1"/>
                <w:sz w:val="22"/>
                <w:szCs w:val="22"/>
              </w:rPr>
              <w:t>ALES PUAN TÜRÜ</w:t>
            </w:r>
          </w:p>
        </w:tc>
        <w:tc>
          <w:tcPr>
            <w:tcW w:w="816" w:type="pct"/>
            <w:shd w:val="clear" w:color="auto" w:fill="auto"/>
            <w:vAlign w:val="center"/>
          </w:tcPr>
          <w:p w:rsidR="00467A99" w:rsidRPr="00A260F7" w:rsidRDefault="00467A99" w:rsidP="00B20F3E">
            <w:pPr>
              <w:jc w:val="center"/>
              <w:rPr>
                <w:color w:val="000000" w:themeColor="text1"/>
                <w:sz w:val="22"/>
                <w:szCs w:val="22"/>
              </w:rPr>
            </w:pPr>
            <w:r w:rsidRPr="00A260F7">
              <w:rPr>
                <w:b/>
                <w:color w:val="000000" w:themeColor="text1"/>
                <w:sz w:val="22"/>
                <w:szCs w:val="22"/>
              </w:rPr>
              <w:t>KONTENJAN</w:t>
            </w:r>
          </w:p>
        </w:tc>
        <w:tc>
          <w:tcPr>
            <w:tcW w:w="1481" w:type="pct"/>
            <w:shd w:val="clear" w:color="auto" w:fill="auto"/>
          </w:tcPr>
          <w:p w:rsidR="00467A99" w:rsidRPr="00A260F7" w:rsidRDefault="00467A99" w:rsidP="00B20F3E">
            <w:pPr>
              <w:jc w:val="center"/>
              <w:rPr>
                <w:b/>
                <w:color w:val="000000" w:themeColor="text1"/>
                <w:sz w:val="22"/>
                <w:szCs w:val="22"/>
              </w:rPr>
            </w:pPr>
          </w:p>
          <w:p w:rsidR="00467A99" w:rsidRPr="00A260F7" w:rsidRDefault="00467A99" w:rsidP="00B20F3E">
            <w:pPr>
              <w:jc w:val="center"/>
              <w:rPr>
                <w:b/>
                <w:color w:val="000000" w:themeColor="text1"/>
                <w:sz w:val="22"/>
                <w:szCs w:val="22"/>
              </w:rPr>
            </w:pPr>
            <w:r w:rsidRPr="00A260F7">
              <w:rPr>
                <w:b/>
                <w:color w:val="000000" w:themeColor="text1"/>
                <w:sz w:val="22"/>
                <w:szCs w:val="22"/>
              </w:rPr>
              <w:t>AÇIKLAMA</w:t>
            </w:r>
          </w:p>
        </w:tc>
      </w:tr>
      <w:tr w:rsidR="00467A99" w:rsidRPr="00A260F7" w:rsidTr="000C5D69">
        <w:trPr>
          <w:trHeight w:val="836"/>
        </w:trPr>
        <w:tc>
          <w:tcPr>
            <w:tcW w:w="1489" w:type="pct"/>
            <w:tcBorders>
              <w:left w:val="single" w:sz="4" w:space="0" w:color="auto"/>
              <w:right w:val="single" w:sz="4" w:space="0" w:color="auto"/>
            </w:tcBorders>
            <w:shd w:val="clear" w:color="auto" w:fill="auto"/>
            <w:vAlign w:val="center"/>
          </w:tcPr>
          <w:p w:rsidR="00467A99" w:rsidRPr="00A260F7" w:rsidRDefault="00A96409" w:rsidP="00D83F82">
            <w:pPr>
              <w:jc w:val="center"/>
              <w:rPr>
                <w:b/>
                <w:color w:val="000000" w:themeColor="text1"/>
                <w:sz w:val="22"/>
                <w:szCs w:val="22"/>
              </w:rPr>
            </w:pPr>
            <w:r w:rsidRPr="00A260F7">
              <w:rPr>
                <w:b/>
                <w:color w:val="000000" w:themeColor="text1"/>
                <w:sz w:val="22"/>
                <w:szCs w:val="22"/>
              </w:rPr>
              <w:t>TEMEL İSLAM BİLİMLERİ</w:t>
            </w:r>
            <w:r w:rsidR="00D83F82" w:rsidRPr="00A260F7">
              <w:rPr>
                <w:b/>
                <w:color w:val="000000" w:themeColor="text1"/>
                <w:sz w:val="22"/>
                <w:szCs w:val="22"/>
              </w:rPr>
              <w:t xml:space="preserve"> </w:t>
            </w:r>
            <w:r w:rsidR="00467A99" w:rsidRPr="00A260F7">
              <w:rPr>
                <w:b/>
                <w:color w:val="000000" w:themeColor="text1"/>
                <w:sz w:val="22"/>
                <w:szCs w:val="22"/>
              </w:rPr>
              <w:t>ABD.</w:t>
            </w:r>
          </w:p>
          <w:p w:rsidR="00467A99" w:rsidRPr="00A260F7" w:rsidRDefault="00467A99" w:rsidP="00B20F3E">
            <w:pPr>
              <w:jc w:val="center"/>
              <w:rPr>
                <w:b/>
                <w:color w:val="000000" w:themeColor="text1"/>
                <w:sz w:val="22"/>
                <w:szCs w:val="22"/>
              </w:rPr>
            </w:pPr>
            <w:r w:rsidRPr="00A260F7">
              <w:rPr>
                <w:b/>
                <w:color w:val="000000" w:themeColor="text1"/>
                <w:sz w:val="22"/>
                <w:szCs w:val="22"/>
              </w:rPr>
              <w:t>(</w:t>
            </w:r>
            <w:r w:rsidR="00A96409" w:rsidRPr="00A260F7">
              <w:rPr>
                <w:b/>
                <w:color w:val="000000" w:themeColor="text1"/>
                <w:sz w:val="22"/>
                <w:szCs w:val="22"/>
              </w:rPr>
              <w:t>Temel İslam</w:t>
            </w:r>
            <w:r w:rsidRPr="00A260F7">
              <w:rPr>
                <w:b/>
                <w:color w:val="000000" w:themeColor="text1"/>
                <w:sz w:val="22"/>
                <w:szCs w:val="22"/>
              </w:rPr>
              <w:t xml:space="preserve"> Bilimleri Tezli Y.L.)</w:t>
            </w:r>
          </w:p>
        </w:tc>
        <w:tc>
          <w:tcPr>
            <w:tcW w:w="677" w:type="pct"/>
            <w:tcBorders>
              <w:left w:val="single" w:sz="4" w:space="0" w:color="auto"/>
              <w:right w:val="single" w:sz="4" w:space="0" w:color="auto"/>
            </w:tcBorders>
            <w:shd w:val="clear" w:color="auto" w:fill="auto"/>
            <w:vAlign w:val="center"/>
          </w:tcPr>
          <w:p w:rsidR="00467A99" w:rsidRPr="00A260F7" w:rsidRDefault="000C5D69" w:rsidP="000C5D69">
            <w:pPr>
              <w:jc w:val="center"/>
              <w:rPr>
                <w:b/>
                <w:color w:val="000000" w:themeColor="text1"/>
                <w:sz w:val="22"/>
                <w:szCs w:val="22"/>
              </w:rPr>
            </w:pPr>
            <w:r w:rsidRPr="00A260F7">
              <w:rPr>
                <w:b/>
                <w:color w:val="000000" w:themeColor="text1"/>
                <w:sz w:val="22"/>
                <w:szCs w:val="22"/>
              </w:rPr>
              <w:t>25</w:t>
            </w:r>
          </w:p>
        </w:tc>
        <w:tc>
          <w:tcPr>
            <w:tcW w:w="537" w:type="pct"/>
            <w:tcBorders>
              <w:top w:val="single" w:sz="4" w:space="0" w:color="auto"/>
              <w:left w:val="single" w:sz="4" w:space="0" w:color="auto"/>
              <w:right w:val="single" w:sz="4" w:space="0" w:color="auto"/>
            </w:tcBorders>
            <w:shd w:val="clear" w:color="auto" w:fill="auto"/>
            <w:vAlign w:val="center"/>
          </w:tcPr>
          <w:p w:rsidR="00467A99" w:rsidRPr="00A260F7" w:rsidRDefault="000C5D69" w:rsidP="000C5D69">
            <w:pPr>
              <w:jc w:val="center"/>
              <w:rPr>
                <w:b/>
                <w:color w:val="000000" w:themeColor="text1"/>
                <w:sz w:val="22"/>
                <w:szCs w:val="22"/>
              </w:rPr>
            </w:pPr>
            <w:r w:rsidRPr="00A260F7">
              <w:rPr>
                <w:b/>
                <w:color w:val="000000" w:themeColor="text1"/>
                <w:sz w:val="22"/>
                <w:szCs w:val="22"/>
              </w:rPr>
              <w:t>SÖZEL</w:t>
            </w:r>
          </w:p>
        </w:tc>
        <w:tc>
          <w:tcPr>
            <w:tcW w:w="816" w:type="pct"/>
            <w:tcBorders>
              <w:left w:val="single" w:sz="4" w:space="0" w:color="auto"/>
              <w:right w:val="single" w:sz="4" w:space="0" w:color="auto"/>
            </w:tcBorders>
            <w:shd w:val="clear" w:color="auto" w:fill="auto"/>
            <w:vAlign w:val="center"/>
          </w:tcPr>
          <w:p w:rsidR="00467A99" w:rsidRPr="00A260F7" w:rsidRDefault="000C5D69" w:rsidP="000C5D69">
            <w:pPr>
              <w:jc w:val="center"/>
              <w:rPr>
                <w:b/>
                <w:color w:val="000000" w:themeColor="text1"/>
                <w:sz w:val="22"/>
                <w:szCs w:val="22"/>
              </w:rPr>
            </w:pPr>
            <w:r w:rsidRPr="00A260F7">
              <w:rPr>
                <w:b/>
                <w:color w:val="000000" w:themeColor="text1"/>
                <w:sz w:val="22"/>
                <w:szCs w:val="22"/>
              </w:rPr>
              <w:t>5</w:t>
            </w:r>
          </w:p>
        </w:tc>
        <w:tc>
          <w:tcPr>
            <w:tcW w:w="1481" w:type="pct"/>
            <w:tcBorders>
              <w:left w:val="single" w:sz="4" w:space="0" w:color="auto"/>
              <w:right w:val="single" w:sz="4" w:space="0" w:color="auto"/>
            </w:tcBorders>
            <w:shd w:val="clear" w:color="auto" w:fill="auto"/>
            <w:vAlign w:val="center"/>
          </w:tcPr>
          <w:p w:rsidR="00467A99" w:rsidRPr="00A260F7" w:rsidRDefault="000C5D69" w:rsidP="000C5D69">
            <w:pPr>
              <w:jc w:val="both"/>
              <w:rPr>
                <w:color w:val="000000" w:themeColor="text1"/>
                <w:sz w:val="22"/>
                <w:szCs w:val="22"/>
              </w:rPr>
            </w:pPr>
            <w:r w:rsidRPr="00A260F7">
              <w:rPr>
                <w:color w:val="000000" w:themeColor="text1"/>
                <w:sz w:val="22"/>
                <w:szCs w:val="22"/>
              </w:rPr>
              <w:t>İlahiyat, İslami İlimler, Dini İlimler veya Arap Dili ve Edebiyatı Fakültelerinin birinden mezun olmak.</w:t>
            </w:r>
          </w:p>
        </w:tc>
      </w:tr>
      <w:tr w:rsidR="00467A99" w:rsidRPr="00A260F7" w:rsidTr="00DC50E7">
        <w:trPr>
          <w:trHeight w:val="415"/>
        </w:trPr>
        <w:tc>
          <w:tcPr>
            <w:tcW w:w="5000" w:type="pct"/>
            <w:gridSpan w:val="5"/>
            <w:tcBorders>
              <w:left w:val="single" w:sz="4" w:space="0" w:color="auto"/>
              <w:right w:val="single" w:sz="4" w:space="0" w:color="auto"/>
            </w:tcBorders>
            <w:shd w:val="clear" w:color="auto" w:fill="auto"/>
            <w:vAlign w:val="center"/>
          </w:tcPr>
          <w:p w:rsidR="00467A99" w:rsidRPr="00A260F7" w:rsidRDefault="00467A99" w:rsidP="00B20F3E">
            <w:pPr>
              <w:jc w:val="both"/>
              <w:rPr>
                <w:rFonts w:eastAsia="Calibri"/>
                <w:b/>
                <w:sz w:val="22"/>
                <w:szCs w:val="22"/>
              </w:rPr>
            </w:pPr>
            <w:r w:rsidRPr="00A260F7">
              <w:rPr>
                <w:rFonts w:eastAsia="Calibri"/>
                <w:b/>
                <w:sz w:val="22"/>
                <w:szCs w:val="22"/>
              </w:rPr>
              <w:t>- Lisans derecesini başvurdukları Yüksek Lisans programından farklı alanlarda almış olan öğrencilere Ana Bilim Dalının uygun görmesi halinde Bilimsel Hazırlık Dersleri verilebilir.</w:t>
            </w:r>
          </w:p>
        </w:tc>
      </w:tr>
    </w:tbl>
    <w:p w:rsidR="00CF1E57" w:rsidRPr="0070798D" w:rsidRDefault="00CF1E57" w:rsidP="00CF1E57">
      <w:pPr>
        <w:rPr>
          <w:spacing w:val="0"/>
          <w:kern w:val="0"/>
          <w:position w:val="0"/>
          <w:szCs w:val="24"/>
        </w:rPr>
      </w:pPr>
    </w:p>
    <w:p w:rsidR="001D7935" w:rsidRPr="0070798D" w:rsidRDefault="001D7935" w:rsidP="00CF1E57">
      <w:pPr>
        <w:rPr>
          <w:b/>
          <w:spacing w:val="0"/>
          <w:kern w:val="0"/>
          <w:position w:val="0"/>
          <w:szCs w:val="24"/>
          <w:u w:val="single"/>
        </w:rPr>
      </w:pPr>
    </w:p>
    <w:p w:rsidR="00CF1E57" w:rsidRPr="0070798D" w:rsidRDefault="00F7262B" w:rsidP="00FA5D80">
      <w:pPr>
        <w:jc w:val="center"/>
        <w:rPr>
          <w:b/>
          <w:color w:val="FF0000"/>
          <w:spacing w:val="0"/>
          <w:kern w:val="0"/>
          <w:position w:val="0"/>
          <w:szCs w:val="24"/>
          <w:u w:val="single"/>
        </w:rPr>
      </w:pPr>
      <w:r>
        <w:rPr>
          <w:b/>
          <w:color w:val="FF0000"/>
          <w:spacing w:val="0"/>
          <w:kern w:val="0"/>
          <w:position w:val="0"/>
          <w:szCs w:val="24"/>
          <w:u w:val="single"/>
        </w:rPr>
        <w:t xml:space="preserve">TEMEL İSLAM BİLİMLERİ </w:t>
      </w:r>
      <w:r w:rsidR="00CF1E57" w:rsidRPr="0070798D">
        <w:rPr>
          <w:b/>
          <w:color w:val="FF0000"/>
          <w:spacing w:val="0"/>
          <w:kern w:val="0"/>
          <w:position w:val="0"/>
          <w:szCs w:val="24"/>
          <w:u w:val="single"/>
        </w:rPr>
        <w:t>TEZLİ YÜKSEK LİSANS PROGRAMI BAŞVURU KOŞULLARI ve GEREKLİ BELGELER</w:t>
      </w:r>
    </w:p>
    <w:p w:rsidR="00D83F82" w:rsidRPr="00D83F82" w:rsidRDefault="00D83F82" w:rsidP="00D83F82">
      <w:pPr>
        <w:numPr>
          <w:ilvl w:val="0"/>
          <w:numId w:val="4"/>
        </w:numPr>
        <w:spacing w:line="276" w:lineRule="auto"/>
        <w:ind w:left="567" w:hanging="283"/>
        <w:jc w:val="both"/>
        <w:rPr>
          <w:bCs/>
          <w:szCs w:val="24"/>
        </w:rPr>
      </w:pPr>
      <w:r>
        <w:rPr>
          <w:bCs/>
          <w:szCs w:val="24"/>
        </w:rPr>
        <w:t xml:space="preserve">Türkiye </w:t>
      </w:r>
      <w:r w:rsidR="00F7262B">
        <w:rPr>
          <w:bCs/>
          <w:szCs w:val="24"/>
        </w:rPr>
        <w:t>Cumhuriyeti vatandaşı olmak.</w:t>
      </w:r>
    </w:p>
    <w:p w:rsidR="00CF1E57" w:rsidRPr="0070798D" w:rsidRDefault="00CF1E57" w:rsidP="00D83F82">
      <w:pPr>
        <w:numPr>
          <w:ilvl w:val="0"/>
          <w:numId w:val="4"/>
        </w:numPr>
        <w:ind w:left="567" w:hanging="283"/>
        <w:rPr>
          <w:spacing w:val="0"/>
          <w:kern w:val="0"/>
          <w:position w:val="0"/>
          <w:szCs w:val="24"/>
        </w:rPr>
      </w:pPr>
      <w:r w:rsidRPr="0070798D">
        <w:rPr>
          <w:spacing w:val="0"/>
          <w:kern w:val="0"/>
          <w:position w:val="0"/>
          <w:szCs w:val="24"/>
        </w:rPr>
        <w:t>Lisans diplomasına veya YÖK tarafından eşdeğerliği kabul edilen yurt dışı fakülte veya yüksekokul diplomasına sahip olmak</w:t>
      </w:r>
      <w:r w:rsidRPr="0070798D">
        <w:rPr>
          <w:b/>
          <w:spacing w:val="0"/>
          <w:kern w:val="0"/>
          <w:position w:val="0"/>
          <w:szCs w:val="24"/>
        </w:rPr>
        <w:t>. (Diploma/mezuniyet Belgesi)</w:t>
      </w:r>
    </w:p>
    <w:p w:rsidR="00CF1E57" w:rsidRPr="0070798D" w:rsidRDefault="00CF1E57" w:rsidP="00D83F82">
      <w:pPr>
        <w:pStyle w:val="ListeParagraf"/>
        <w:numPr>
          <w:ilvl w:val="0"/>
          <w:numId w:val="4"/>
        </w:numPr>
        <w:ind w:left="567" w:hanging="283"/>
        <w:jc w:val="both"/>
        <w:rPr>
          <w:b/>
          <w:sz w:val="24"/>
          <w:szCs w:val="24"/>
        </w:rPr>
      </w:pPr>
      <w:r w:rsidRPr="0070798D">
        <w:rPr>
          <w:sz w:val="24"/>
          <w:szCs w:val="24"/>
        </w:rPr>
        <w:t>Başvurulan programın puanı türünde en az 55 ALES puanına sahip olmak.</w:t>
      </w:r>
      <w:r w:rsidRPr="0070798D">
        <w:rPr>
          <w:b/>
          <w:sz w:val="24"/>
          <w:szCs w:val="24"/>
        </w:rPr>
        <w:t xml:space="preserve"> (ALES sonuç Belgesi 5 (beş) yıl geçerlidir.)</w:t>
      </w:r>
    </w:p>
    <w:p w:rsidR="00CF1E57" w:rsidRPr="0070798D" w:rsidRDefault="00CF1E57" w:rsidP="00D83F82">
      <w:pPr>
        <w:numPr>
          <w:ilvl w:val="0"/>
          <w:numId w:val="4"/>
        </w:numPr>
        <w:ind w:left="567" w:hanging="283"/>
        <w:jc w:val="both"/>
        <w:rPr>
          <w:b/>
          <w:spacing w:val="0"/>
          <w:kern w:val="0"/>
          <w:position w:val="0"/>
          <w:szCs w:val="24"/>
        </w:rPr>
      </w:pPr>
      <w:r w:rsidRPr="0070798D">
        <w:rPr>
          <w:spacing w:val="0"/>
          <w:kern w:val="0"/>
          <w:position w:val="0"/>
          <w:szCs w:val="24"/>
        </w:rPr>
        <w:t>YÖK tarafından kabul edilen ve ÖSYM tarafından yapılan merkezî yabancı dil sınavları ile ÖSYM tarafından eşdeğerliği kabul edilen uluslararası yabancı dil sınavlarından birine girmiş olmak.</w:t>
      </w:r>
      <w:r w:rsidRPr="0070798D">
        <w:rPr>
          <w:b/>
          <w:spacing w:val="0"/>
          <w:kern w:val="0"/>
          <w:position w:val="0"/>
          <w:szCs w:val="24"/>
        </w:rPr>
        <w:t xml:space="preserve"> (Yabancı Dil Sonuç Belgesi 5 (beş) yıl geçerlidir.)</w:t>
      </w:r>
    </w:p>
    <w:p w:rsidR="00CF1E57" w:rsidRPr="0070798D" w:rsidRDefault="00CF1E57" w:rsidP="00D83F82">
      <w:pPr>
        <w:pStyle w:val="ListeParagraf"/>
        <w:numPr>
          <w:ilvl w:val="0"/>
          <w:numId w:val="4"/>
        </w:numPr>
        <w:ind w:left="567" w:hanging="283"/>
        <w:rPr>
          <w:sz w:val="24"/>
          <w:szCs w:val="24"/>
        </w:rPr>
      </w:pPr>
      <w:r w:rsidRPr="0070798D">
        <w:rPr>
          <w:sz w:val="24"/>
          <w:szCs w:val="24"/>
        </w:rPr>
        <w:t>Diploma/mezun</w:t>
      </w:r>
      <w:r w:rsidR="00D83F82">
        <w:rPr>
          <w:sz w:val="24"/>
          <w:szCs w:val="24"/>
        </w:rPr>
        <w:t>i</w:t>
      </w:r>
      <w:r w:rsidRPr="0070798D">
        <w:rPr>
          <w:sz w:val="24"/>
          <w:szCs w:val="24"/>
        </w:rPr>
        <w:t>yet notu. (Başvurularda değerlendirmeye alınan mezuniyet notu öğrencinin e</w:t>
      </w:r>
      <w:r w:rsidR="00D83F82">
        <w:rPr>
          <w:sz w:val="24"/>
          <w:szCs w:val="24"/>
        </w:rPr>
        <w:t>-</w:t>
      </w:r>
      <w:r w:rsidRPr="0070798D">
        <w:rPr>
          <w:sz w:val="24"/>
          <w:szCs w:val="24"/>
        </w:rPr>
        <w:t xml:space="preserve">devlet sisteminde yer alan şekli ile değerlendirmeye alınır: </w:t>
      </w:r>
    </w:p>
    <w:p w:rsidR="00CF1E57" w:rsidRPr="0070798D" w:rsidRDefault="00CF1E57" w:rsidP="00D83F82">
      <w:pPr>
        <w:pStyle w:val="ListeParagraf"/>
        <w:numPr>
          <w:ilvl w:val="0"/>
          <w:numId w:val="7"/>
        </w:numPr>
        <w:ind w:left="993" w:hanging="397"/>
        <w:jc w:val="both"/>
        <w:rPr>
          <w:sz w:val="24"/>
          <w:szCs w:val="24"/>
        </w:rPr>
      </w:pPr>
      <w:r w:rsidRPr="0070798D">
        <w:rPr>
          <w:sz w:val="24"/>
          <w:szCs w:val="24"/>
        </w:rPr>
        <w:t xml:space="preserve">E-devlet sisteminde öğrencinin başarı notu sadece 100'lük sistemde var ise var olan şekli ile değerlendirmeye alınır. </w:t>
      </w:r>
    </w:p>
    <w:p w:rsidR="00CF1E57" w:rsidRPr="0070798D" w:rsidRDefault="00CF1E57" w:rsidP="00D83F82">
      <w:pPr>
        <w:pStyle w:val="ListeParagraf"/>
        <w:numPr>
          <w:ilvl w:val="0"/>
          <w:numId w:val="7"/>
        </w:numPr>
        <w:ind w:left="993" w:hanging="397"/>
        <w:jc w:val="both"/>
        <w:rPr>
          <w:sz w:val="24"/>
          <w:szCs w:val="24"/>
        </w:rPr>
      </w:pPr>
      <w:r w:rsidRPr="0070798D">
        <w:rPr>
          <w:sz w:val="24"/>
          <w:szCs w:val="24"/>
        </w:rPr>
        <w:t xml:space="preserve">E-devlet sisteminde öğrencinin sadece 4'lük sistemdeki notu var ise, bu not YÖK dönüşüm tablosu kullanılarak 100'lük sisteme çevirilerek değerlendirmeye alınır. </w:t>
      </w:r>
    </w:p>
    <w:p w:rsidR="00CF1E57" w:rsidRPr="0070798D" w:rsidRDefault="00CF1E57" w:rsidP="00D83F82">
      <w:pPr>
        <w:pStyle w:val="ListeParagraf"/>
        <w:numPr>
          <w:ilvl w:val="0"/>
          <w:numId w:val="7"/>
        </w:numPr>
        <w:ind w:left="993" w:hanging="397"/>
        <w:jc w:val="both"/>
        <w:rPr>
          <w:sz w:val="24"/>
          <w:szCs w:val="24"/>
        </w:rPr>
      </w:pPr>
      <w:r w:rsidRPr="0070798D">
        <w:rPr>
          <w:sz w:val="24"/>
          <w:szCs w:val="24"/>
        </w:rPr>
        <w:t>E-devlet sisteminde hem 100'lük hem de 4'lük sistemde notu olan öğrencinin notu 4’lük sistemde değerlendirmeye alınarak YÖK dönüşüm tablosu ile 100’lük sisteme çevrilir.</w:t>
      </w:r>
    </w:p>
    <w:p w:rsidR="007C7C2D" w:rsidRPr="0070798D" w:rsidRDefault="00CF1E57" w:rsidP="00DC50E7">
      <w:pPr>
        <w:ind w:left="681" w:hanging="397"/>
        <w:jc w:val="both"/>
        <w:rPr>
          <w:szCs w:val="24"/>
        </w:rPr>
      </w:pPr>
      <w:r w:rsidRPr="0070798D">
        <w:rPr>
          <w:szCs w:val="24"/>
        </w:rPr>
        <w:lastRenderedPageBreak/>
        <w:t xml:space="preserve">* </w:t>
      </w:r>
      <w:r w:rsidRPr="0070798D">
        <w:rPr>
          <w:b/>
          <w:spacing w:val="0"/>
          <w:kern w:val="0"/>
          <w:position w:val="0"/>
          <w:szCs w:val="24"/>
        </w:rPr>
        <w:t>Not:</w:t>
      </w:r>
      <w:r w:rsidRPr="0070798D">
        <w:rPr>
          <w:spacing w:val="0"/>
          <w:kern w:val="0"/>
          <w:position w:val="0"/>
          <w:szCs w:val="24"/>
        </w:rPr>
        <w:t xml:space="preserve"> Adaylar, online başvuru sırasında yukarıda belirtilen mezuniyet ve sınav sonuçları ile ilgili e-devlet sistemindeki kayıtlı bilgilerini kullanacaktır.</w:t>
      </w:r>
    </w:p>
    <w:p w:rsidR="00CF1E57" w:rsidRPr="00D83F82" w:rsidRDefault="00CF1E57" w:rsidP="00D83F82">
      <w:pPr>
        <w:pStyle w:val="ListeParagraf"/>
        <w:numPr>
          <w:ilvl w:val="0"/>
          <w:numId w:val="13"/>
        </w:numPr>
        <w:ind w:left="567" w:hanging="283"/>
        <w:jc w:val="both"/>
        <w:rPr>
          <w:sz w:val="24"/>
          <w:szCs w:val="24"/>
        </w:rPr>
      </w:pPr>
      <w:r w:rsidRPr="00D83F82">
        <w:rPr>
          <w:sz w:val="24"/>
          <w:szCs w:val="24"/>
        </w:rPr>
        <w:t>Yabancı ülkelerde lisans ve yüksek lisans programlarını bitirmiş Türk uyruklu öğrencilerin YÖK’ten denklik belgesi almış olmaları ve başvuruda ibraz etmeleri gerekir.</w:t>
      </w:r>
    </w:p>
    <w:p w:rsidR="007C7C2D" w:rsidRPr="0070798D" w:rsidRDefault="007C7C2D" w:rsidP="007C7C2D">
      <w:pPr>
        <w:jc w:val="both"/>
        <w:rPr>
          <w:szCs w:val="24"/>
        </w:rPr>
      </w:pPr>
    </w:p>
    <w:p w:rsidR="00CF1E57" w:rsidRPr="0070798D" w:rsidRDefault="00CF1E57" w:rsidP="00CF1E57">
      <w:pPr>
        <w:rPr>
          <w:b/>
          <w:color w:val="FF0000"/>
          <w:szCs w:val="24"/>
          <w:u w:val="single"/>
        </w:rPr>
      </w:pPr>
      <w:r w:rsidRPr="0070798D">
        <w:rPr>
          <w:b/>
          <w:color w:val="FF0000"/>
          <w:szCs w:val="24"/>
          <w:u w:val="single"/>
        </w:rPr>
        <w:t>DEĞERLENDİRME (TEZLİ Y.L.)</w:t>
      </w:r>
    </w:p>
    <w:p w:rsidR="00CF1E57" w:rsidRPr="003E27A3" w:rsidRDefault="00CF1E57" w:rsidP="003E27A3">
      <w:pPr>
        <w:tabs>
          <w:tab w:val="left" w:pos="567"/>
        </w:tabs>
        <w:ind w:left="681" w:hanging="397"/>
        <w:jc w:val="both"/>
        <w:rPr>
          <w:spacing w:val="0"/>
          <w:kern w:val="0"/>
          <w:position w:val="0"/>
          <w:szCs w:val="24"/>
          <w:u w:val="single"/>
        </w:rPr>
      </w:pPr>
      <w:r w:rsidRPr="003E27A3">
        <w:rPr>
          <w:spacing w:val="0"/>
          <w:kern w:val="0"/>
          <w:position w:val="0"/>
          <w:szCs w:val="24"/>
          <w:u w:val="single"/>
        </w:rPr>
        <w:t xml:space="preserve">Değerlendirmede; </w:t>
      </w:r>
    </w:p>
    <w:p w:rsidR="00CF1E57" w:rsidRPr="0070798D" w:rsidRDefault="00CF1E57" w:rsidP="003E27A3">
      <w:pPr>
        <w:tabs>
          <w:tab w:val="left" w:pos="567"/>
        </w:tabs>
        <w:ind w:left="681" w:hanging="397"/>
        <w:jc w:val="both"/>
        <w:rPr>
          <w:spacing w:val="0"/>
          <w:kern w:val="0"/>
          <w:position w:val="0"/>
          <w:szCs w:val="24"/>
        </w:rPr>
      </w:pPr>
      <w:r w:rsidRPr="0070798D">
        <w:rPr>
          <w:spacing w:val="0"/>
          <w:kern w:val="0"/>
          <w:position w:val="0"/>
          <w:szCs w:val="24"/>
        </w:rPr>
        <w:t>- ALES sınavı puanının</w:t>
      </w:r>
      <w:r w:rsidR="003E27A3">
        <w:rPr>
          <w:spacing w:val="0"/>
          <w:kern w:val="0"/>
          <w:position w:val="0"/>
          <w:szCs w:val="24"/>
        </w:rPr>
        <w:tab/>
      </w:r>
      <w:r w:rsidR="003E27A3">
        <w:rPr>
          <w:spacing w:val="0"/>
          <w:kern w:val="0"/>
          <w:position w:val="0"/>
          <w:szCs w:val="24"/>
        </w:rPr>
        <w:tab/>
      </w:r>
      <w:r w:rsidRPr="0070798D">
        <w:rPr>
          <w:b/>
          <w:spacing w:val="0"/>
          <w:kern w:val="0"/>
          <w:position w:val="0"/>
          <w:szCs w:val="24"/>
        </w:rPr>
        <w:t>%50'si</w:t>
      </w:r>
      <w:r w:rsidRPr="0070798D">
        <w:rPr>
          <w:spacing w:val="0"/>
          <w:kern w:val="0"/>
          <w:position w:val="0"/>
          <w:szCs w:val="24"/>
        </w:rPr>
        <w:t xml:space="preserve">, </w:t>
      </w:r>
    </w:p>
    <w:p w:rsidR="00CF1E57" w:rsidRPr="0070798D" w:rsidRDefault="00CF1E57" w:rsidP="003E27A3">
      <w:pPr>
        <w:tabs>
          <w:tab w:val="left" w:pos="567"/>
        </w:tabs>
        <w:ind w:left="681" w:hanging="397"/>
        <w:jc w:val="both"/>
        <w:rPr>
          <w:spacing w:val="0"/>
          <w:kern w:val="0"/>
          <w:position w:val="0"/>
          <w:szCs w:val="24"/>
        </w:rPr>
      </w:pPr>
      <w:r w:rsidRPr="0070798D">
        <w:rPr>
          <w:spacing w:val="0"/>
          <w:kern w:val="0"/>
          <w:position w:val="0"/>
          <w:szCs w:val="24"/>
        </w:rPr>
        <w:t>- Lisans not ortalamasının</w:t>
      </w:r>
      <w:r w:rsidRPr="0070798D">
        <w:rPr>
          <w:spacing w:val="0"/>
          <w:kern w:val="0"/>
          <w:position w:val="0"/>
          <w:szCs w:val="24"/>
        </w:rPr>
        <w:tab/>
      </w:r>
      <w:r w:rsidR="003E27A3">
        <w:rPr>
          <w:spacing w:val="0"/>
          <w:kern w:val="0"/>
          <w:position w:val="0"/>
          <w:szCs w:val="24"/>
        </w:rPr>
        <w:tab/>
      </w:r>
      <w:r w:rsidRPr="0070798D">
        <w:rPr>
          <w:b/>
          <w:spacing w:val="0"/>
          <w:kern w:val="0"/>
          <w:position w:val="0"/>
          <w:szCs w:val="24"/>
        </w:rPr>
        <w:t>%40'ı</w:t>
      </w:r>
      <w:r w:rsidRPr="0070798D">
        <w:rPr>
          <w:spacing w:val="0"/>
          <w:kern w:val="0"/>
          <w:position w:val="0"/>
          <w:szCs w:val="24"/>
        </w:rPr>
        <w:t xml:space="preserve">, </w:t>
      </w:r>
    </w:p>
    <w:p w:rsidR="00CF1E57" w:rsidRPr="0070798D" w:rsidRDefault="00CF1E57" w:rsidP="003E27A3">
      <w:pPr>
        <w:tabs>
          <w:tab w:val="left" w:pos="567"/>
        </w:tabs>
        <w:ind w:left="681" w:hanging="397"/>
        <w:jc w:val="both"/>
        <w:rPr>
          <w:spacing w:val="0"/>
          <w:kern w:val="0"/>
          <w:position w:val="0"/>
          <w:szCs w:val="24"/>
        </w:rPr>
      </w:pPr>
      <w:r w:rsidRPr="0070798D">
        <w:rPr>
          <w:spacing w:val="0"/>
          <w:kern w:val="0"/>
          <w:position w:val="0"/>
          <w:szCs w:val="24"/>
        </w:rPr>
        <w:t>- Yabancı dil puanının</w:t>
      </w:r>
      <w:r w:rsidR="003E27A3">
        <w:rPr>
          <w:spacing w:val="0"/>
          <w:kern w:val="0"/>
          <w:position w:val="0"/>
          <w:szCs w:val="24"/>
        </w:rPr>
        <w:tab/>
      </w:r>
      <w:r w:rsidR="003E27A3">
        <w:rPr>
          <w:spacing w:val="0"/>
          <w:kern w:val="0"/>
          <w:position w:val="0"/>
          <w:szCs w:val="24"/>
        </w:rPr>
        <w:tab/>
      </w:r>
      <w:r w:rsidRPr="0070798D">
        <w:rPr>
          <w:b/>
          <w:spacing w:val="0"/>
          <w:kern w:val="0"/>
          <w:position w:val="0"/>
          <w:szCs w:val="24"/>
        </w:rPr>
        <w:t>%10'u,</w:t>
      </w:r>
      <w:r w:rsidRPr="0070798D">
        <w:rPr>
          <w:spacing w:val="0"/>
          <w:kern w:val="0"/>
          <w:position w:val="0"/>
          <w:szCs w:val="24"/>
        </w:rPr>
        <w:t xml:space="preserve"> </w:t>
      </w:r>
    </w:p>
    <w:p w:rsidR="00CF1E57" w:rsidRPr="0070798D" w:rsidRDefault="00CF1E57" w:rsidP="003E27A3">
      <w:pPr>
        <w:tabs>
          <w:tab w:val="left" w:pos="567"/>
        </w:tabs>
        <w:ind w:left="681" w:hanging="397"/>
        <w:jc w:val="both"/>
        <w:rPr>
          <w:spacing w:val="0"/>
          <w:kern w:val="0"/>
          <w:position w:val="0"/>
          <w:szCs w:val="24"/>
        </w:rPr>
      </w:pPr>
      <w:r w:rsidRPr="0070798D">
        <w:rPr>
          <w:spacing w:val="0"/>
          <w:kern w:val="0"/>
          <w:position w:val="0"/>
          <w:szCs w:val="24"/>
        </w:rPr>
        <w:t xml:space="preserve">dikkate alınarak sıralama yapılır. </w:t>
      </w:r>
    </w:p>
    <w:p w:rsidR="00CF1E57" w:rsidRPr="0070798D" w:rsidRDefault="00CF1E57" w:rsidP="003E27A3">
      <w:pPr>
        <w:tabs>
          <w:tab w:val="left" w:pos="567"/>
        </w:tabs>
        <w:ind w:left="681" w:hanging="397"/>
        <w:jc w:val="both"/>
        <w:rPr>
          <w:spacing w:val="0"/>
          <w:kern w:val="0"/>
          <w:position w:val="0"/>
          <w:szCs w:val="24"/>
        </w:rPr>
      </w:pPr>
      <w:r w:rsidRPr="0070798D">
        <w:rPr>
          <w:spacing w:val="0"/>
          <w:kern w:val="0"/>
          <w:position w:val="0"/>
          <w:szCs w:val="24"/>
        </w:rPr>
        <w:t>* Başarı notlarının eşit olması halinde sırasıyla ALES sınavı puanı, lisans mezuniyet notu, yabancı dil puanı yüksek olan adaya öncelik tanınır.</w:t>
      </w:r>
    </w:p>
    <w:p w:rsidR="007C7C2D" w:rsidRPr="0070798D" w:rsidRDefault="007C7C2D" w:rsidP="00CF1E57">
      <w:pPr>
        <w:tabs>
          <w:tab w:val="left" w:pos="567"/>
        </w:tabs>
        <w:jc w:val="both"/>
        <w:rPr>
          <w:spacing w:val="0"/>
          <w:kern w:val="0"/>
          <w:position w:val="0"/>
          <w:szCs w:val="24"/>
        </w:rPr>
      </w:pPr>
    </w:p>
    <w:p w:rsidR="00CF1E57" w:rsidRPr="00EF634F" w:rsidRDefault="00CF1E57" w:rsidP="00FA5D80">
      <w:pPr>
        <w:jc w:val="center"/>
        <w:rPr>
          <w:b/>
          <w:color w:val="FF0000"/>
          <w:szCs w:val="24"/>
        </w:rPr>
      </w:pPr>
      <w:r w:rsidRPr="0070798D">
        <w:rPr>
          <w:b/>
          <w:color w:val="FF0000"/>
          <w:spacing w:val="0"/>
          <w:kern w:val="0"/>
          <w:position w:val="0"/>
          <w:szCs w:val="24"/>
          <w:u w:val="single"/>
        </w:rPr>
        <w:t>YATAY GEÇİŞ BAŞVURU KOŞULLARI VE BELGELERİ:</w:t>
      </w:r>
    </w:p>
    <w:p w:rsidR="00EF634F" w:rsidRPr="00EF634F" w:rsidRDefault="00EF634F" w:rsidP="00CF1E57">
      <w:pPr>
        <w:numPr>
          <w:ilvl w:val="0"/>
          <w:numId w:val="2"/>
        </w:numPr>
        <w:rPr>
          <w:spacing w:val="0"/>
          <w:kern w:val="0"/>
          <w:position w:val="0"/>
          <w:szCs w:val="24"/>
        </w:rPr>
      </w:pPr>
      <w:r w:rsidRPr="00EF634F">
        <w:rPr>
          <w:b/>
          <w:color w:val="FF0000"/>
          <w:szCs w:val="24"/>
        </w:rPr>
        <w:t>Başvurular Şahsen Enstitüye Yapılacaktır.</w:t>
      </w:r>
    </w:p>
    <w:p w:rsidR="00CF1E57" w:rsidRPr="0070798D" w:rsidRDefault="007306CF" w:rsidP="00CF1E57">
      <w:pPr>
        <w:numPr>
          <w:ilvl w:val="0"/>
          <w:numId w:val="2"/>
        </w:numPr>
        <w:rPr>
          <w:spacing w:val="0"/>
          <w:kern w:val="0"/>
          <w:position w:val="0"/>
          <w:szCs w:val="24"/>
        </w:rPr>
      </w:pPr>
      <w:hyperlink r:id="rId15" w:history="1">
        <w:r w:rsidR="00EF634F" w:rsidRPr="00EF634F">
          <w:rPr>
            <w:rStyle w:val="Kpr"/>
            <w:b/>
            <w:color w:val="FF0000"/>
            <w:spacing w:val="0"/>
            <w:kern w:val="0"/>
            <w:position w:val="0"/>
            <w:szCs w:val="24"/>
          </w:rPr>
          <w:t>http://sbe.mehmetakif.edu.tr/index.php?page=formlar</w:t>
        </w:r>
      </w:hyperlink>
      <w:r w:rsidR="00CF1E57" w:rsidRPr="0070798D">
        <w:rPr>
          <w:b/>
          <w:spacing w:val="0"/>
          <w:kern w:val="0"/>
          <w:position w:val="0"/>
          <w:szCs w:val="24"/>
        </w:rPr>
        <w:t xml:space="preserve"> </w:t>
      </w:r>
      <w:r w:rsidR="00CF1E57" w:rsidRPr="0070798D">
        <w:rPr>
          <w:spacing w:val="0"/>
          <w:kern w:val="0"/>
          <w:position w:val="0"/>
          <w:szCs w:val="24"/>
        </w:rPr>
        <w:t>sayfasındaki Yatay Geçiş Formu ve ekleri</w:t>
      </w:r>
      <w:r w:rsidR="00EF634F">
        <w:rPr>
          <w:spacing w:val="0"/>
          <w:kern w:val="0"/>
          <w:position w:val="0"/>
          <w:szCs w:val="24"/>
        </w:rPr>
        <w:t xml:space="preserve"> başvuru esnasında doldurularak teslim edilmelidir.</w:t>
      </w:r>
    </w:p>
    <w:p w:rsidR="00CF1E57" w:rsidRPr="0070798D" w:rsidRDefault="00CF1E57" w:rsidP="00CF1E57">
      <w:pPr>
        <w:numPr>
          <w:ilvl w:val="0"/>
          <w:numId w:val="2"/>
        </w:numPr>
        <w:rPr>
          <w:spacing w:val="0"/>
          <w:kern w:val="0"/>
          <w:position w:val="0"/>
          <w:szCs w:val="24"/>
        </w:rPr>
      </w:pPr>
      <w:r w:rsidRPr="0070798D">
        <w:rPr>
          <w:spacing w:val="0"/>
          <w:kern w:val="0"/>
          <w:position w:val="0"/>
          <w:szCs w:val="24"/>
        </w:rPr>
        <w:t xml:space="preserve">Öğrenim gördüğü lisansüstü programda </w:t>
      </w:r>
      <w:r w:rsidRPr="00EF634F">
        <w:rPr>
          <w:b/>
          <w:spacing w:val="0"/>
          <w:kern w:val="0"/>
          <w:position w:val="0"/>
          <w:szCs w:val="24"/>
        </w:rPr>
        <w:t>en az bir yarıyılı</w:t>
      </w:r>
      <w:r w:rsidRPr="0070798D">
        <w:rPr>
          <w:spacing w:val="0"/>
          <w:kern w:val="0"/>
          <w:position w:val="0"/>
          <w:szCs w:val="24"/>
        </w:rPr>
        <w:t xml:space="preserve"> tamamlamış, geldiği programda devam ettiği derslerin tamamını başarmış ve başarı notu ortalamasının yüksek lisans için 100 tam puan üzerinden </w:t>
      </w:r>
      <w:r w:rsidRPr="00D83F82">
        <w:rPr>
          <w:b/>
          <w:spacing w:val="0"/>
          <w:kern w:val="0"/>
          <w:position w:val="0"/>
          <w:szCs w:val="24"/>
        </w:rPr>
        <w:t>en az 70</w:t>
      </w:r>
      <w:r w:rsidRPr="0070798D">
        <w:rPr>
          <w:spacing w:val="0"/>
          <w:kern w:val="0"/>
          <w:position w:val="0"/>
          <w:szCs w:val="24"/>
        </w:rPr>
        <w:t xml:space="preserve"> puan veya eşdeğeri puan almış olması gerekir.</w:t>
      </w:r>
    </w:p>
    <w:p w:rsidR="00CF1E57" w:rsidRPr="0070798D" w:rsidRDefault="00CF1E57" w:rsidP="00CF1E57">
      <w:pPr>
        <w:numPr>
          <w:ilvl w:val="0"/>
          <w:numId w:val="2"/>
        </w:numPr>
        <w:rPr>
          <w:spacing w:val="0"/>
          <w:kern w:val="0"/>
          <w:position w:val="0"/>
          <w:szCs w:val="24"/>
        </w:rPr>
      </w:pPr>
      <w:r w:rsidRPr="0070798D">
        <w:rPr>
          <w:spacing w:val="0"/>
          <w:kern w:val="0"/>
          <w:position w:val="0"/>
          <w:szCs w:val="24"/>
        </w:rPr>
        <w:t>Yatay geçiş yapacak öğrencinin enstitü programlarının başvuru koşullarını sağlaması gerekir.</w:t>
      </w:r>
    </w:p>
    <w:p w:rsidR="00CF1E57" w:rsidRPr="0070798D" w:rsidRDefault="00CF1E57" w:rsidP="00CF1E57">
      <w:pPr>
        <w:numPr>
          <w:ilvl w:val="0"/>
          <w:numId w:val="2"/>
        </w:numPr>
        <w:ind w:left="360" w:firstLine="4"/>
        <w:rPr>
          <w:spacing w:val="0"/>
          <w:kern w:val="0"/>
          <w:position w:val="0"/>
          <w:szCs w:val="24"/>
        </w:rPr>
      </w:pPr>
      <w:r w:rsidRPr="0070798D">
        <w:rPr>
          <w:spacing w:val="0"/>
          <w:kern w:val="0"/>
          <w:position w:val="0"/>
          <w:szCs w:val="24"/>
        </w:rPr>
        <w:t>Yatay geçiş yapmak isteyen öğrenciler mülakat sınavına girmeyeceklerdir.</w:t>
      </w:r>
    </w:p>
    <w:p w:rsidR="007C7C2D" w:rsidRPr="0070798D" w:rsidRDefault="00CF1E57" w:rsidP="00F32257">
      <w:pPr>
        <w:pStyle w:val="ListeParagraf"/>
        <w:numPr>
          <w:ilvl w:val="0"/>
          <w:numId w:val="2"/>
        </w:numPr>
        <w:rPr>
          <w:sz w:val="24"/>
          <w:szCs w:val="24"/>
        </w:rPr>
      </w:pPr>
      <w:r w:rsidRPr="0070798D">
        <w:rPr>
          <w:sz w:val="24"/>
          <w:szCs w:val="24"/>
        </w:rPr>
        <w:t>Tez aşamasındaki öğrenciler yatay geçiş yapamaz.</w:t>
      </w:r>
    </w:p>
    <w:p w:rsidR="007C7C2D" w:rsidRPr="0070798D" w:rsidRDefault="007C7C2D" w:rsidP="007C7C2D">
      <w:pPr>
        <w:rPr>
          <w:szCs w:val="24"/>
        </w:rPr>
      </w:pPr>
    </w:p>
    <w:p w:rsidR="007C7C2D" w:rsidRPr="0070798D" w:rsidRDefault="007C7C2D" w:rsidP="007C7C2D">
      <w:pPr>
        <w:rPr>
          <w:szCs w:val="24"/>
        </w:rPr>
      </w:pPr>
    </w:p>
    <w:p w:rsidR="007C7C2D" w:rsidRPr="0070798D" w:rsidRDefault="007C7C2D" w:rsidP="007C7C2D">
      <w:pPr>
        <w:rPr>
          <w:b/>
          <w:color w:val="FF0000"/>
          <w:szCs w:val="24"/>
        </w:rPr>
      </w:pPr>
    </w:p>
    <w:p w:rsidR="007C7C2D" w:rsidRPr="0070798D" w:rsidRDefault="007C7C2D" w:rsidP="007C7C2D">
      <w:pPr>
        <w:jc w:val="center"/>
        <w:rPr>
          <w:b/>
          <w:color w:val="FF0000"/>
          <w:szCs w:val="24"/>
        </w:rPr>
      </w:pPr>
      <w:r w:rsidRPr="0070798D">
        <w:rPr>
          <w:noProof/>
          <w:spacing w:val="0"/>
          <w:kern w:val="0"/>
          <w:position w:val="0"/>
          <w:szCs w:val="24"/>
        </w:rPr>
        <w:drawing>
          <wp:inline distT="0" distB="0" distL="0" distR="0" wp14:anchorId="20E000BE" wp14:editId="4C892D79">
            <wp:extent cx="402590" cy="75057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2590" cy="750570"/>
                    </a:xfrm>
                    <a:prstGeom prst="rect">
                      <a:avLst/>
                    </a:prstGeom>
                    <a:noFill/>
                  </pic:spPr>
                </pic:pic>
              </a:graphicData>
            </a:graphic>
          </wp:inline>
        </w:drawing>
      </w:r>
    </w:p>
    <w:p w:rsidR="007C7C2D" w:rsidRPr="0070798D" w:rsidRDefault="007C7C2D" w:rsidP="001E0BB0">
      <w:pPr>
        <w:jc w:val="center"/>
        <w:rPr>
          <w:b/>
          <w:color w:val="FF0000"/>
          <w:szCs w:val="24"/>
        </w:rPr>
      </w:pPr>
      <w:r w:rsidRPr="0070798D">
        <w:rPr>
          <w:b/>
          <w:color w:val="FF0000"/>
          <w:szCs w:val="24"/>
        </w:rPr>
        <w:t>TEZSİZ YÜKSEK LİSANS BAŞVURULARI</w:t>
      </w:r>
    </w:p>
    <w:p w:rsidR="007C7C2D" w:rsidRPr="0070798D" w:rsidRDefault="007C7C2D" w:rsidP="007C7C2D">
      <w:pPr>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2129"/>
        <w:gridCol w:w="1842"/>
        <w:gridCol w:w="3089"/>
      </w:tblGrid>
      <w:tr w:rsidR="00610545" w:rsidRPr="00A260F7" w:rsidTr="00610545">
        <w:tc>
          <w:tcPr>
            <w:tcW w:w="5000" w:type="pct"/>
            <w:gridSpan w:val="4"/>
            <w:shd w:val="clear" w:color="auto" w:fill="auto"/>
          </w:tcPr>
          <w:p w:rsidR="00610545" w:rsidRPr="00A260F7" w:rsidRDefault="00610545" w:rsidP="00B20F3E">
            <w:pPr>
              <w:jc w:val="center"/>
              <w:rPr>
                <w:b/>
                <w:color w:val="000000" w:themeColor="text1"/>
                <w:sz w:val="22"/>
                <w:szCs w:val="22"/>
              </w:rPr>
            </w:pPr>
            <w:r w:rsidRPr="00A260F7">
              <w:rPr>
                <w:b/>
                <w:color w:val="000000" w:themeColor="text1"/>
                <w:sz w:val="22"/>
                <w:szCs w:val="22"/>
              </w:rPr>
              <w:t xml:space="preserve">SOSYAL BİLİMLER ENSTİTÜSÜ </w:t>
            </w:r>
          </w:p>
          <w:p w:rsidR="00610545" w:rsidRPr="00A260F7" w:rsidRDefault="00610545" w:rsidP="00B20F3E">
            <w:pPr>
              <w:jc w:val="center"/>
              <w:rPr>
                <w:b/>
                <w:color w:val="000000" w:themeColor="text1"/>
                <w:sz w:val="22"/>
                <w:szCs w:val="22"/>
              </w:rPr>
            </w:pPr>
            <w:r w:rsidRPr="00A260F7">
              <w:rPr>
                <w:b/>
                <w:color w:val="000000" w:themeColor="text1"/>
                <w:sz w:val="22"/>
                <w:szCs w:val="22"/>
              </w:rPr>
              <w:t xml:space="preserve">II. ÖĞRETİM </w:t>
            </w:r>
          </w:p>
          <w:p w:rsidR="00610545" w:rsidRPr="00A260F7" w:rsidRDefault="00610545" w:rsidP="00B20F3E">
            <w:pPr>
              <w:jc w:val="center"/>
              <w:rPr>
                <w:b/>
                <w:color w:val="000000" w:themeColor="text1"/>
                <w:sz w:val="22"/>
                <w:szCs w:val="22"/>
              </w:rPr>
            </w:pPr>
            <w:r w:rsidRPr="00A260F7">
              <w:rPr>
                <w:b/>
                <w:color w:val="000000" w:themeColor="text1"/>
                <w:sz w:val="22"/>
                <w:szCs w:val="22"/>
              </w:rPr>
              <w:t>TEZSİZ YÜKSEK LİSANS PROGRAM KONTENJANLARI</w:t>
            </w:r>
          </w:p>
        </w:tc>
      </w:tr>
      <w:tr w:rsidR="00610545" w:rsidRPr="00A260F7" w:rsidTr="00610545">
        <w:trPr>
          <w:trHeight w:val="347"/>
        </w:trPr>
        <w:tc>
          <w:tcPr>
            <w:tcW w:w="1624" w:type="pct"/>
            <w:tcBorders>
              <w:left w:val="single" w:sz="4" w:space="0" w:color="auto"/>
              <w:right w:val="single" w:sz="4" w:space="0" w:color="auto"/>
            </w:tcBorders>
            <w:shd w:val="clear" w:color="auto" w:fill="auto"/>
            <w:vAlign w:val="center"/>
          </w:tcPr>
          <w:p w:rsidR="00610545" w:rsidRPr="00A260F7" w:rsidRDefault="00610545" w:rsidP="00610545">
            <w:pPr>
              <w:jc w:val="center"/>
              <w:rPr>
                <w:b/>
                <w:color w:val="000000" w:themeColor="text1"/>
                <w:sz w:val="22"/>
                <w:szCs w:val="22"/>
              </w:rPr>
            </w:pPr>
            <w:r w:rsidRPr="00A260F7">
              <w:rPr>
                <w:b/>
                <w:color w:val="000000" w:themeColor="text1"/>
                <w:sz w:val="22"/>
                <w:szCs w:val="22"/>
              </w:rPr>
              <w:t>ANABİLİM DALI</w:t>
            </w:r>
            <w:r w:rsidR="00A260F7" w:rsidRPr="00A260F7">
              <w:rPr>
                <w:b/>
                <w:color w:val="000000" w:themeColor="text1"/>
                <w:sz w:val="22"/>
                <w:szCs w:val="22"/>
              </w:rPr>
              <w:t xml:space="preserve"> (PROGRAM)</w:t>
            </w:r>
          </w:p>
        </w:tc>
        <w:tc>
          <w:tcPr>
            <w:tcW w:w="1018" w:type="pct"/>
            <w:tcBorders>
              <w:left w:val="single" w:sz="4" w:space="0" w:color="auto"/>
              <w:right w:val="single" w:sz="4" w:space="0" w:color="auto"/>
            </w:tcBorders>
            <w:shd w:val="clear" w:color="auto" w:fill="auto"/>
            <w:vAlign w:val="center"/>
          </w:tcPr>
          <w:p w:rsidR="00610545" w:rsidRPr="00A260F7" w:rsidRDefault="00610545" w:rsidP="00610545">
            <w:pPr>
              <w:jc w:val="center"/>
              <w:rPr>
                <w:b/>
                <w:color w:val="000000" w:themeColor="text1"/>
                <w:sz w:val="22"/>
                <w:szCs w:val="22"/>
              </w:rPr>
            </w:pPr>
            <w:r w:rsidRPr="00A260F7">
              <w:rPr>
                <w:b/>
                <w:color w:val="000000" w:themeColor="text1"/>
                <w:sz w:val="22"/>
                <w:szCs w:val="22"/>
              </w:rPr>
              <w:t>YATAY GEÇİŞ KONTENJANI</w:t>
            </w:r>
          </w:p>
        </w:tc>
        <w:tc>
          <w:tcPr>
            <w:tcW w:w="881" w:type="pct"/>
            <w:tcBorders>
              <w:left w:val="single" w:sz="4" w:space="0" w:color="auto"/>
              <w:right w:val="single" w:sz="4" w:space="0" w:color="auto"/>
            </w:tcBorders>
            <w:shd w:val="clear" w:color="auto" w:fill="auto"/>
            <w:vAlign w:val="center"/>
          </w:tcPr>
          <w:p w:rsidR="00610545" w:rsidRPr="00A260F7" w:rsidRDefault="00610545" w:rsidP="00610545">
            <w:pPr>
              <w:jc w:val="center"/>
              <w:rPr>
                <w:b/>
                <w:color w:val="000000" w:themeColor="text1"/>
                <w:sz w:val="22"/>
                <w:szCs w:val="22"/>
              </w:rPr>
            </w:pPr>
            <w:r w:rsidRPr="00A260F7">
              <w:rPr>
                <w:b/>
                <w:color w:val="000000" w:themeColor="text1"/>
                <w:sz w:val="22"/>
                <w:szCs w:val="22"/>
              </w:rPr>
              <w:t>KONTENJAN</w:t>
            </w:r>
          </w:p>
        </w:tc>
        <w:tc>
          <w:tcPr>
            <w:tcW w:w="1477" w:type="pct"/>
            <w:tcBorders>
              <w:left w:val="single" w:sz="4" w:space="0" w:color="auto"/>
              <w:right w:val="single" w:sz="4" w:space="0" w:color="auto"/>
            </w:tcBorders>
            <w:vAlign w:val="center"/>
          </w:tcPr>
          <w:p w:rsidR="00610545" w:rsidRPr="00A260F7" w:rsidRDefault="00610545" w:rsidP="00610545">
            <w:pPr>
              <w:spacing w:line="276" w:lineRule="auto"/>
              <w:rPr>
                <w:b/>
                <w:color w:val="000000" w:themeColor="text1"/>
                <w:sz w:val="22"/>
                <w:szCs w:val="22"/>
              </w:rPr>
            </w:pPr>
            <w:r w:rsidRPr="00A260F7">
              <w:rPr>
                <w:b/>
                <w:color w:val="000000" w:themeColor="text1"/>
                <w:sz w:val="22"/>
                <w:szCs w:val="22"/>
              </w:rPr>
              <w:t>AÇIKLAMA</w:t>
            </w:r>
          </w:p>
        </w:tc>
      </w:tr>
      <w:tr w:rsidR="00610545" w:rsidRPr="00A260F7" w:rsidTr="00610545">
        <w:trPr>
          <w:trHeight w:val="569"/>
        </w:trPr>
        <w:tc>
          <w:tcPr>
            <w:tcW w:w="1624" w:type="pct"/>
            <w:tcBorders>
              <w:left w:val="single" w:sz="4" w:space="0" w:color="auto"/>
              <w:right w:val="single" w:sz="4" w:space="0" w:color="auto"/>
            </w:tcBorders>
            <w:shd w:val="clear" w:color="auto" w:fill="auto"/>
            <w:vAlign w:val="center"/>
          </w:tcPr>
          <w:p w:rsidR="00610545" w:rsidRPr="00A260F7" w:rsidRDefault="00610545" w:rsidP="00A96409">
            <w:pPr>
              <w:jc w:val="center"/>
              <w:rPr>
                <w:b/>
                <w:color w:val="000000" w:themeColor="text1"/>
                <w:sz w:val="22"/>
                <w:szCs w:val="22"/>
              </w:rPr>
            </w:pPr>
            <w:r w:rsidRPr="00A260F7">
              <w:rPr>
                <w:b/>
                <w:color w:val="000000" w:themeColor="text1"/>
                <w:sz w:val="22"/>
                <w:szCs w:val="22"/>
              </w:rPr>
              <w:t>TEMEL İSLAM BİLİMLERİ</w:t>
            </w:r>
          </w:p>
          <w:p w:rsidR="00610545" w:rsidRPr="00A260F7" w:rsidRDefault="00610545" w:rsidP="00A96409">
            <w:pPr>
              <w:jc w:val="center"/>
              <w:rPr>
                <w:b/>
                <w:color w:val="000000" w:themeColor="text1"/>
                <w:sz w:val="22"/>
                <w:szCs w:val="22"/>
              </w:rPr>
            </w:pPr>
            <w:r w:rsidRPr="00A260F7">
              <w:rPr>
                <w:b/>
                <w:color w:val="000000" w:themeColor="text1"/>
                <w:sz w:val="22"/>
                <w:szCs w:val="22"/>
              </w:rPr>
              <w:t xml:space="preserve"> ABD.</w:t>
            </w:r>
          </w:p>
          <w:p w:rsidR="00610545" w:rsidRPr="00A260F7" w:rsidRDefault="00610545" w:rsidP="00A96409">
            <w:pPr>
              <w:jc w:val="center"/>
              <w:rPr>
                <w:color w:val="000000" w:themeColor="text1"/>
                <w:sz w:val="22"/>
                <w:szCs w:val="22"/>
              </w:rPr>
            </w:pPr>
            <w:r w:rsidRPr="00A260F7">
              <w:rPr>
                <w:b/>
                <w:color w:val="000000" w:themeColor="text1"/>
                <w:sz w:val="22"/>
                <w:szCs w:val="22"/>
              </w:rPr>
              <w:t>(Temel İslam Bilimleri Tezsiz Y.L. Programı)</w:t>
            </w:r>
          </w:p>
        </w:tc>
        <w:tc>
          <w:tcPr>
            <w:tcW w:w="1018" w:type="pct"/>
            <w:tcBorders>
              <w:left w:val="single" w:sz="4" w:space="0" w:color="auto"/>
              <w:right w:val="single" w:sz="4" w:space="0" w:color="auto"/>
            </w:tcBorders>
            <w:shd w:val="clear" w:color="auto" w:fill="auto"/>
            <w:vAlign w:val="center"/>
          </w:tcPr>
          <w:p w:rsidR="00610545" w:rsidRPr="00A260F7" w:rsidRDefault="00610545" w:rsidP="00610545">
            <w:pPr>
              <w:jc w:val="center"/>
              <w:rPr>
                <w:b/>
                <w:color w:val="000000" w:themeColor="text1"/>
                <w:sz w:val="22"/>
                <w:szCs w:val="22"/>
              </w:rPr>
            </w:pPr>
            <w:r w:rsidRPr="00A260F7">
              <w:rPr>
                <w:b/>
                <w:color w:val="000000" w:themeColor="text1"/>
                <w:sz w:val="22"/>
                <w:szCs w:val="22"/>
              </w:rPr>
              <w:t>10</w:t>
            </w:r>
          </w:p>
        </w:tc>
        <w:tc>
          <w:tcPr>
            <w:tcW w:w="881" w:type="pct"/>
            <w:tcBorders>
              <w:left w:val="single" w:sz="4" w:space="0" w:color="auto"/>
              <w:right w:val="single" w:sz="4" w:space="0" w:color="auto"/>
            </w:tcBorders>
            <w:shd w:val="clear" w:color="auto" w:fill="auto"/>
            <w:vAlign w:val="center"/>
          </w:tcPr>
          <w:p w:rsidR="00610545" w:rsidRPr="00A260F7" w:rsidRDefault="00610545" w:rsidP="00610545">
            <w:pPr>
              <w:spacing w:line="276" w:lineRule="auto"/>
              <w:jc w:val="center"/>
              <w:rPr>
                <w:b/>
                <w:color w:val="000000" w:themeColor="text1"/>
                <w:sz w:val="22"/>
                <w:szCs w:val="22"/>
              </w:rPr>
            </w:pPr>
            <w:r w:rsidRPr="00A260F7">
              <w:rPr>
                <w:b/>
                <w:color w:val="000000" w:themeColor="text1"/>
                <w:sz w:val="22"/>
                <w:szCs w:val="22"/>
              </w:rPr>
              <w:t>50</w:t>
            </w:r>
          </w:p>
        </w:tc>
        <w:tc>
          <w:tcPr>
            <w:tcW w:w="1477" w:type="pct"/>
            <w:tcBorders>
              <w:left w:val="single" w:sz="4" w:space="0" w:color="auto"/>
              <w:right w:val="single" w:sz="4" w:space="0" w:color="auto"/>
            </w:tcBorders>
            <w:vAlign w:val="center"/>
          </w:tcPr>
          <w:p w:rsidR="00610545" w:rsidRPr="00A260F7" w:rsidRDefault="00610545" w:rsidP="00B20F3E">
            <w:pPr>
              <w:spacing w:line="276" w:lineRule="auto"/>
              <w:rPr>
                <w:color w:val="000000" w:themeColor="text1"/>
                <w:sz w:val="22"/>
                <w:szCs w:val="22"/>
              </w:rPr>
            </w:pPr>
            <w:r w:rsidRPr="00A260F7">
              <w:rPr>
                <w:color w:val="000000" w:themeColor="text1"/>
                <w:sz w:val="22"/>
                <w:szCs w:val="22"/>
              </w:rPr>
              <w:t>Herhangi bir Lisans Programından mezun olmak.</w:t>
            </w:r>
          </w:p>
        </w:tc>
      </w:tr>
    </w:tbl>
    <w:p w:rsidR="00F7262B" w:rsidRDefault="00F7262B" w:rsidP="00F7262B">
      <w:pPr>
        <w:jc w:val="center"/>
        <w:rPr>
          <w:szCs w:val="24"/>
        </w:rPr>
      </w:pPr>
    </w:p>
    <w:p w:rsidR="00CF1E57" w:rsidRPr="00F7262B" w:rsidRDefault="00F7262B" w:rsidP="00F7262B">
      <w:pPr>
        <w:jc w:val="center"/>
        <w:rPr>
          <w:b/>
          <w:i/>
          <w:color w:val="FF0000"/>
          <w:szCs w:val="24"/>
          <w:u w:val="single"/>
        </w:rPr>
      </w:pPr>
      <w:r w:rsidRPr="00F7262B">
        <w:rPr>
          <w:b/>
          <w:i/>
          <w:color w:val="FF0000"/>
          <w:szCs w:val="24"/>
          <w:u w:val="single"/>
        </w:rPr>
        <w:t>TEMEL İSLAM BİLİMLERİ</w:t>
      </w:r>
    </w:p>
    <w:p w:rsidR="00FA5D80" w:rsidRDefault="00CF1E57" w:rsidP="00FA5D80">
      <w:pPr>
        <w:spacing w:before="120"/>
        <w:jc w:val="center"/>
        <w:rPr>
          <w:b/>
          <w:color w:val="FF0000"/>
          <w:spacing w:val="0"/>
          <w:kern w:val="0"/>
          <w:position w:val="0"/>
          <w:szCs w:val="24"/>
          <w:u w:val="single"/>
          <w:lang w:eastAsia="en-US"/>
        </w:rPr>
      </w:pPr>
      <w:r w:rsidRPr="0070798D">
        <w:rPr>
          <w:b/>
          <w:color w:val="FF0000"/>
          <w:spacing w:val="0"/>
          <w:kern w:val="0"/>
          <w:position w:val="0"/>
          <w:szCs w:val="24"/>
          <w:u w:val="single"/>
          <w:lang w:eastAsia="en-US"/>
        </w:rPr>
        <w:t>II. ÖĞRETİM</w:t>
      </w:r>
      <w:bookmarkStart w:id="2" w:name="_GoBack"/>
      <w:bookmarkEnd w:id="2"/>
      <w:r w:rsidRPr="0070798D">
        <w:rPr>
          <w:b/>
          <w:color w:val="FF0000"/>
          <w:spacing w:val="0"/>
          <w:kern w:val="0"/>
          <w:position w:val="0"/>
          <w:szCs w:val="24"/>
          <w:u w:val="single"/>
          <w:lang w:eastAsia="en-US"/>
        </w:rPr>
        <w:t xml:space="preserve"> TEZSİZ YÜKSEK LİSANS PROGRAMLARINA</w:t>
      </w:r>
    </w:p>
    <w:p w:rsidR="00CF1E57" w:rsidRDefault="00CF1E57" w:rsidP="00FA5D80">
      <w:pPr>
        <w:spacing w:before="120"/>
        <w:jc w:val="center"/>
        <w:rPr>
          <w:b/>
          <w:color w:val="FF0000"/>
          <w:spacing w:val="0"/>
          <w:kern w:val="0"/>
          <w:position w:val="0"/>
          <w:szCs w:val="24"/>
          <w:u w:val="single"/>
          <w:lang w:eastAsia="en-US"/>
        </w:rPr>
      </w:pPr>
      <w:r w:rsidRPr="0070798D">
        <w:rPr>
          <w:b/>
          <w:color w:val="FF0000"/>
          <w:spacing w:val="0"/>
          <w:kern w:val="0"/>
          <w:position w:val="0"/>
          <w:szCs w:val="24"/>
          <w:u w:val="single"/>
          <w:lang w:eastAsia="en-US"/>
        </w:rPr>
        <w:t>BAŞVURU KOŞULLARI VE DEĞERLENDİRME:</w:t>
      </w:r>
    </w:p>
    <w:p w:rsidR="00F7262B" w:rsidRPr="0070798D" w:rsidRDefault="00F7262B" w:rsidP="00FA5D80">
      <w:pPr>
        <w:spacing w:before="120"/>
        <w:jc w:val="center"/>
        <w:rPr>
          <w:b/>
          <w:color w:val="FF0000"/>
          <w:spacing w:val="0"/>
          <w:kern w:val="0"/>
          <w:position w:val="0"/>
          <w:szCs w:val="24"/>
          <w:u w:val="single"/>
          <w:lang w:eastAsia="en-US"/>
        </w:rPr>
      </w:pPr>
    </w:p>
    <w:p w:rsidR="00CF1E57" w:rsidRPr="0070798D" w:rsidRDefault="00CF1E57" w:rsidP="00CF1E57">
      <w:pPr>
        <w:numPr>
          <w:ilvl w:val="0"/>
          <w:numId w:val="3"/>
        </w:numPr>
        <w:ind w:left="786"/>
        <w:rPr>
          <w:spacing w:val="0"/>
          <w:kern w:val="0"/>
          <w:position w:val="0"/>
          <w:szCs w:val="24"/>
        </w:rPr>
      </w:pPr>
      <w:r w:rsidRPr="0070798D">
        <w:rPr>
          <w:spacing w:val="0"/>
          <w:kern w:val="0"/>
          <w:position w:val="0"/>
          <w:szCs w:val="24"/>
        </w:rPr>
        <w:t>Lisans diplomasına veya YÖK tarafından eşdeğerliği kabul edilen yurt dışı fakülte veya yüksekokul diplomasına sahip olmak</w:t>
      </w:r>
      <w:r w:rsidRPr="0070798D">
        <w:rPr>
          <w:b/>
          <w:spacing w:val="0"/>
          <w:kern w:val="0"/>
          <w:position w:val="0"/>
          <w:szCs w:val="24"/>
        </w:rPr>
        <w:t>. (Diploma/mezuniyet Belgesi)</w:t>
      </w:r>
    </w:p>
    <w:p w:rsidR="00CF1E57" w:rsidRPr="0070798D" w:rsidRDefault="00CF1E57" w:rsidP="00CF1E57">
      <w:pPr>
        <w:pStyle w:val="ListeParagraf"/>
        <w:numPr>
          <w:ilvl w:val="0"/>
          <w:numId w:val="3"/>
        </w:numPr>
        <w:ind w:left="786"/>
        <w:jc w:val="both"/>
        <w:rPr>
          <w:sz w:val="24"/>
          <w:szCs w:val="24"/>
          <w:lang w:eastAsia="en-US"/>
        </w:rPr>
      </w:pPr>
      <w:r w:rsidRPr="0070798D">
        <w:rPr>
          <w:sz w:val="24"/>
          <w:szCs w:val="24"/>
          <w:lang w:eastAsia="en-US"/>
        </w:rPr>
        <w:t xml:space="preserve">Tezsiz Yüksek Lisans II. Öğretim programlarında ALES ve Yabancı Dil puanı şartı </w:t>
      </w:r>
      <w:r w:rsidRPr="0070798D">
        <w:rPr>
          <w:b/>
          <w:sz w:val="24"/>
          <w:szCs w:val="24"/>
          <w:lang w:eastAsia="en-US"/>
        </w:rPr>
        <w:t>aranmamaktadır.</w:t>
      </w:r>
      <w:r w:rsidRPr="0070798D">
        <w:rPr>
          <w:sz w:val="24"/>
          <w:szCs w:val="24"/>
          <w:lang w:eastAsia="en-US"/>
        </w:rPr>
        <w:t xml:space="preserve"> </w:t>
      </w:r>
    </w:p>
    <w:p w:rsidR="00CF1E57" w:rsidRPr="0070798D" w:rsidRDefault="00CF1E57" w:rsidP="00CF1E57">
      <w:pPr>
        <w:pStyle w:val="ListeParagraf"/>
        <w:numPr>
          <w:ilvl w:val="0"/>
          <w:numId w:val="3"/>
        </w:numPr>
        <w:ind w:left="786"/>
        <w:jc w:val="both"/>
        <w:rPr>
          <w:sz w:val="24"/>
          <w:szCs w:val="24"/>
          <w:lang w:eastAsia="en-US"/>
        </w:rPr>
      </w:pPr>
      <w:r w:rsidRPr="0070798D">
        <w:rPr>
          <w:sz w:val="24"/>
          <w:szCs w:val="24"/>
          <w:lang w:eastAsia="en-US"/>
        </w:rPr>
        <w:lastRenderedPageBreak/>
        <w:t>Başarı sıralaması Lisans mezuniyet notuna göre yapılacaktır.</w:t>
      </w:r>
    </w:p>
    <w:p w:rsidR="00CF1E57" w:rsidRPr="0070798D" w:rsidRDefault="00CF1E57" w:rsidP="00CF1E57">
      <w:pPr>
        <w:pStyle w:val="ListeParagraf"/>
        <w:numPr>
          <w:ilvl w:val="0"/>
          <w:numId w:val="3"/>
        </w:numPr>
        <w:ind w:left="786"/>
        <w:rPr>
          <w:sz w:val="24"/>
          <w:szCs w:val="24"/>
        </w:rPr>
      </w:pPr>
      <w:r w:rsidRPr="0070798D">
        <w:rPr>
          <w:sz w:val="24"/>
          <w:szCs w:val="24"/>
        </w:rPr>
        <w:t xml:space="preserve">Diploma/mezuniyet notu. (Başvurularda değerlendirmeye alınan mezuniyet notu öğrencinin edevlet sisteminde yer alan şekli ile değerlendirmeye alınır: </w:t>
      </w:r>
    </w:p>
    <w:p w:rsidR="00CF1E57" w:rsidRPr="0070798D" w:rsidRDefault="00CF1E57" w:rsidP="00D83F82">
      <w:pPr>
        <w:pStyle w:val="ListeParagraf"/>
        <w:numPr>
          <w:ilvl w:val="0"/>
          <w:numId w:val="8"/>
        </w:numPr>
        <w:ind w:left="1134"/>
        <w:jc w:val="both"/>
        <w:rPr>
          <w:sz w:val="24"/>
          <w:szCs w:val="24"/>
        </w:rPr>
      </w:pPr>
      <w:r w:rsidRPr="0070798D">
        <w:rPr>
          <w:sz w:val="24"/>
          <w:szCs w:val="24"/>
        </w:rPr>
        <w:t xml:space="preserve">E-devlet sisteminde öğrencinin başarı notu sadece 100'lük sistemde var ise var olan şekli ile değerlendirmeye alınır. </w:t>
      </w:r>
    </w:p>
    <w:p w:rsidR="00CF1E57" w:rsidRPr="0070798D" w:rsidRDefault="00CF1E57" w:rsidP="00D83F82">
      <w:pPr>
        <w:pStyle w:val="ListeParagraf"/>
        <w:numPr>
          <w:ilvl w:val="0"/>
          <w:numId w:val="8"/>
        </w:numPr>
        <w:ind w:left="1134"/>
        <w:jc w:val="both"/>
        <w:rPr>
          <w:sz w:val="24"/>
          <w:szCs w:val="24"/>
        </w:rPr>
      </w:pPr>
      <w:r w:rsidRPr="0070798D">
        <w:rPr>
          <w:sz w:val="24"/>
          <w:szCs w:val="24"/>
        </w:rPr>
        <w:t xml:space="preserve">E-devlet sisteminde öğrencinin sadece 4'lük sistemdeki notu var ise, bu not YÖK dönüşüm tablosu kullanılarak 100'lük sisteme çevirilerek değerlendirmeye alınır. </w:t>
      </w:r>
    </w:p>
    <w:p w:rsidR="00CF1E57" w:rsidRPr="0070798D" w:rsidRDefault="00CF1E57" w:rsidP="00D83F82">
      <w:pPr>
        <w:pStyle w:val="ListeParagraf"/>
        <w:numPr>
          <w:ilvl w:val="0"/>
          <w:numId w:val="8"/>
        </w:numPr>
        <w:ind w:left="1134"/>
        <w:jc w:val="both"/>
        <w:rPr>
          <w:sz w:val="24"/>
          <w:szCs w:val="24"/>
        </w:rPr>
      </w:pPr>
      <w:r w:rsidRPr="0070798D">
        <w:rPr>
          <w:sz w:val="24"/>
          <w:szCs w:val="24"/>
        </w:rPr>
        <w:t>E-devlet sisteminde hem 100'lük hem de 4'lük sistemde notu olan öğrencinin notu 4’lük sistemde değerlendirmeye alınarak YÖK dönüşüm tablosu ile 100’lük sisteme çevrilir.</w:t>
      </w:r>
    </w:p>
    <w:p w:rsidR="00CF1E57" w:rsidRPr="0070798D" w:rsidRDefault="00CF1E57" w:rsidP="00D83F82">
      <w:pPr>
        <w:ind w:left="1134"/>
        <w:jc w:val="both"/>
        <w:rPr>
          <w:spacing w:val="0"/>
          <w:kern w:val="0"/>
          <w:position w:val="0"/>
          <w:szCs w:val="24"/>
        </w:rPr>
      </w:pPr>
      <w:r w:rsidRPr="0070798D">
        <w:rPr>
          <w:szCs w:val="24"/>
        </w:rPr>
        <w:t xml:space="preserve">* </w:t>
      </w:r>
      <w:r w:rsidRPr="0070798D">
        <w:rPr>
          <w:b/>
          <w:spacing w:val="0"/>
          <w:kern w:val="0"/>
          <w:position w:val="0"/>
          <w:szCs w:val="24"/>
        </w:rPr>
        <w:t>Not:</w:t>
      </w:r>
      <w:r w:rsidRPr="0070798D">
        <w:rPr>
          <w:spacing w:val="0"/>
          <w:kern w:val="0"/>
          <w:position w:val="0"/>
          <w:szCs w:val="24"/>
        </w:rPr>
        <w:t xml:space="preserve"> Adaylar, online başvuru sırasında yukarıda belirtilen mezuniyet ve sınav sonuçları ile ilgili e-devlet sistemindeki kayıtlı bilgilerini kullanacaktır.</w:t>
      </w:r>
    </w:p>
    <w:p w:rsidR="007C7C2D" w:rsidRPr="0070798D" w:rsidRDefault="00F32257" w:rsidP="00F32257">
      <w:pPr>
        <w:tabs>
          <w:tab w:val="left" w:pos="8502"/>
        </w:tabs>
        <w:ind w:left="1416"/>
        <w:jc w:val="both"/>
        <w:rPr>
          <w:spacing w:val="0"/>
          <w:kern w:val="0"/>
          <w:position w:val="0"/>
          <w:szCs w:val="24"/>
        </w:rPr>
      </w:pPr>
      <w:r w:rsidRPr="0070798D">
        <w:rPr>
          <w:spacing w:val="0"/>
          <w:kern w:val="0"/>
          <w:position w:val="0"/>
          <w:szCs w:val="24"/>
        </w:rPr>
        <w:tab/>
      </w:r>
    </w:p>
    <w:p w:rsidR="00F32257" w:rsidRPr="0070798D" w:rsidRDefault="00F32257" w:rsidP="00F32257">
      <w:pPr>
        <w:tabs>
          <w:tab w:val="left" w:pos="8502"/>
        </w:tabs>
        <w:ind w:left="1416"/>
        <w:jc w:val="both"/>
        <w:rPr>
          <w:b/>
          <w:color w:val="FF0000"/>
          <w:spacing w:val="0"/>
          <w:kern w:val="0"/>
          <w:position w:val="0"/>
          <w:szCs w:val="24"/>
          <w:u w:val="single"/>
        </w:rPr>
      </w:pPr>
      <w:r w:rsidRPr="0070798D">
        <w:rPr>
          <w:b/>
          <w:color w:val="FF0000"/>
          <w:spacing w:val="0"/>
          <w:kern w:val="0"/>
          <w:position w:val="0"/>
          <w:szCs w:val="24"/>
          <w:u w:val="single"/>
        </w:rPr>
        <w:t>Tezsiz Yüksek Lisans Programları Hakkında Bilgilendirme:</w:t>
      </w:r>
    </w:p>
    <w:p w:rsidR="00F32257" w:rsidRPr="0070798D" w:rsidRDefault="00F32257" w:rsidP="00F32257">
      <w:pPr>
        <w:pStyle w:val="ListeParagraf"/>
        <w:numPr>
          <w:ilvl w:val="0"/>
          <w:numId w:val="10"/>
        </w:numPr>
        <w:tabs>
          <w:tab w:val="left" w:pos="8502"/>
        </w:tabs>
        <w:jc w:val="both"/>
        <w:rPr>
          <w:sz w:val="24"/>
          <w:szCs w:val="24"/>
        </w:rPr>
      </w:pPr>
      <w:r w:rsidRPr="0070798D">
        <w:rPr>
          <w:sz w:val="24"/>
          <w:szCs w:val="24"/>
        </w:rPr>
        <w:t xml:space="preserve">Tezsiz Yüksek Lisans Programları en az iki dönem, </w:t>
      </w:r>
      <w:r w:rsidRPr="00EF634F">
        <w:rPr>
          <w:b/>
          <w:sz w:val="24"/>
          <w:szCs w:val="24"/>
        </w:rPr>
        <w:t>en fazla üç</w:t>
      </w:r>
      <w:r w:rsidRPr="0070798D">
        <w:rPr>
          <w:sz w:val="24"/>
          <w:szCs w:val="24"/>
        </w:rPr>
        <w:t xml:space="preserve"> dönemdir.</w:t>
      </w:r>
    </w:p>
    <w:p w:rsidR="00F32257" w:rsidRPr="0070798D" w:rsidRDefault="00F32257" w:rsidP="00F32257">
      <w:pPr>
        <w:pStyle w:val="ListeParagraf"/>
        <w:numPr>
          <w:ilvl w:val="0"/>
          <w:numId w:val="10"/>
        </w:numPr>
        <w:tabs>
          <w:tab w:val="left" w:pos="8502"/>
        </w:tabs>
        <w:jc w:val="both"/>
        <w:rPr>
          <w:sz w:val="24"/>
          <w:szCs w:val="24"/>
        </w:rPr>
      </w:pPr>
      <w:r w:rsidRPr="0070798D">
        <w:rPr>
          <w:sz w:val="24"/>
          <w:szCs w:val="24"/>
        </w:rPr>
        <w:t xml:space="preserve">Dönem ücreti </w:t>
      </w:r>
      <w:r w:rsidR="000D053A" w:rsidRPr="0070798D">
        <w:rPr>
          <w:sz w:val="24"/>
          <w:szCs w:val="24"/>
        </w:rPr>
        <w:t>3</w:t>
      </w:r>
      <w:r w:rsidRPr="0070798D">
        <w:rPr>
          <w:sz w:val="24"/>
          <w:szCs w:val="24"/>
        </w:rPr>
        <w:t>.0</w:t>
      </w:r>
      <w:r w:rsidR="000D053A" w:rsidRPr="0070798D">
        <w:rPr>
          <w:sz w:val="24"/>
          <w:szCs w:val="24"/>
        </w:rPr>
        <w:t>60</w:t>
      </w:r>
      <w:r w:rsidRPr="0070798D">
        <w:rPr>
          <w:sz w:val="24"/>
          <w:szCs w:val="24"/>
        </w:rPr>
        <w:t xml:space="preserve"> TL’dir. Bu ücret 1. ve 2. Dönem olmak üzere toplamda </w:t>
      </w:r>
      <w:r w:rsidR="000D053A" w:rsidRPr="0070798D">
        <w:rPr>
          <w:sz w:val="24"/>
          <w:szCs w:val="24"/>
        </w:rPr>
        <w:t>6</w:t>
      </w:r>
      <w:r w:rsidRPr="0070798D">
        <w:rPr>
          <w:sz w:val="24"/>
          <w:szCs w:val="24"/>
        </w:rPr>
        <w:t>.</w:t>
      </w:r>
      <w:r w:rsidR="000D053A" w:rsidRPr="0070798D">
        <w:rPr>
          <w:sz w:val="24"/>
          <w:szCs w:val="24"/>
        </w:rPr>
        <w:t>120</w:t>
      </w:r>
      <w:r w:rsidRPr="0070798D">
        <w:rPr>
          <w:sz w:val="24"/>
          <w:szCs w:val="24"/>
        </w:rPr>
        <w:t xml:space="preserve"> TL’dir. 2 dönemde mezun olamayıp</w:t>
      </w:r>
      <w:r w:rsidR="00467A99" w:rsidRPr="0070798D">
        <w:rPr>
          <w:sz w:val="24"/>
          <w:szCs w:val="24"/>
        </w:rPr>
        <w:t>,</w:t>
      </w:r>
      <w:r w:rsidRPr="0070798D">
        <w:rPr>
          <w:sz w:val="24"/>
          <w:szCs w:val="24"/>
        </w:rPr>
        <w:t xml:space="preserve"> 3. Dönemine kalmış öğrenci herhangi bir öğrenim ücreti ödemez.</w:t>
      </w:r>
    </w:p>
    <w:p w:rsidR="00F32257" w:rsidRPr="0070798D" w:rsidRDefault="00F32257" w:rsidP="00F32257">
      <w:pPr>
        <w:pStyle w:val="ListeParagraf"/>
        <w:numPr>
          <w:ilvl w:val="0"/>
          <w:numId w:val="10"/>
        </w:numPr>
        <w:tabs>
          <w:tab w:val="left" w:pos="8502"/>
        </w:tabs>
        <w:jc w:val="both"/>
        <w:rPr>
          <w:sz w:val="24"/>
          <w:szCs w:val="24"/>
        </w:rPr>
      </w:pPr>
      <w:r w:rsidRPr="0070798D">
        <w:rPr>
          <w:sz w:val="24"/>
          <w:szCs w:val="24"/>
        </w:rPr>
        <w:t xml:space="preserve">2022-2023 Bahar Yarıyılı Tezsiz Yüksek Lisans Programlarına dönem ücretini ödeyip online kesin kayıt olan öğrencilerin ders kayıt işlemleri </w:t>
      </w:r>
      <w:r w:rsidR="00EF634F">
        <w:rPr>
          <w:sz w:val="24"/>
          <w:szCs w:val="24"/>
        </w:rPr>
        <w:t>E</w:t>
      </w:r>
      <w:r w:rsidRPr="0070798D">
        <w:rPr>
          <w:sz w:val="24"/>
          <w:szCs w:val="24"/>
        </w:rPr>
        <w:t>nstitü tarafından yapılacaktır.</w:t>
      </w:r>
    </w:p>
    <w:p w:rsidR="00F32257" w:rsidRPr="0070798D" w:rsidRDefault="00F32257" w:rsidP="00F32257">
      <w:pPr>
        <w:pStyle w:val="ListeParagraf"/>
        <w:numPr>
          <w:ilvl w:val="0"/>
          <w:numId w:val="10"/>
        </w:numPr>
        <w:tabs>
          <w:tab w:val="left" w:pos="8502"/>
        </w:tabs>
        <w:jc w:val="both"/>
        <w:rPr>
          <w:sz w:val="24"/>
          <w:szCs w:val="24"/>
        </w:rPr>
      </w:pPr>
      <w:r w:rsidRPr="0070798D">
        <w:rPr>
          <w:sz w:val="24"/>
          <w:szCs w:val="24"/>
        </w:rPr>
        <w:t xml:space="preserve">Enstitümüz web sayfasında daha sonra yayınlanacak olan kesin kayıt işlemleri duyurusunda banka bilgileri ve diğer bilgilendirmeler yayınlanacaktır. </w:t>
      </w:r>
    </w:p>
    <w:p w:rsidR="004D2679" w:rsidRPr="0070798D" w:rsidRDefault="004D2679" w:rsidP="004D2679">
      <w:pPr>
        <w:tabs>
          <w:tab w:val="left" w:pos="8502"/>
        </w:tabs>
        <w:jc w:val="both"/>
        <w:rPr>
          <w:szCs w:val="24"/>
        </w:rPr>
      </w:pPr>
    </w:p>
    <w:p w:rsidR="007C7C2D" w:rsidRPr="0070798D" w:rsidRDefault="007C7C2D" w:rsidP="001E0BB0">
      <w:pPr>
        <w:jc w:val="both"/>
        <w:rPr>
          <w:spacing w:val="0"/>
          <w:kern w:val="0"/>
          <w:position w:val="0"/>
          <w:szCs w:val="24"/>
        </w:rPr>
      </w:pPr>
    </w:p>
    <w:p w:rsidR="008606BA" w:rsidRPr="0070798D" w:rsidRDefault="008606BA" w:rsidP="008606BA">
      <w:pPr>
        <w:spacing w:line="276" w:lineRule="auto"/>
        <w:ind w:firstLine="360"/>
        <w:jc w:val="both"/>
        <w:rPr>
          <w:b/>
          <w:spacing w:val="0"/>
          <w:kern w:val="0"/>
          <w:position w:val="0"/>
          <w:szCs w:val="24"/>
        </w:rPr>
      </w:pPr>
      <w:r w:rsidRPr="0070798D">
        <w:rPr>
          <w:b/>
          <w:spacing w:val="0"/>
          <w:kern w:val="0"/>
          <w:position w:val="0"/>
          <w:szCs w:val="24"/>
        </w:rPr>
        <w:t>Sorularınızı eposta ile bildirmeniz halinde, birimimizce geri dönüş sağlanacaktır.</w:t>
      </w:r>
    </w:p>
    <w:p w:rsidR="008606BA" w:rsidRPr="0070798D" w:rsidRDefault="008606BA" w:rsidP="008606BA">
      <w:pPr>
        <w:ind w:left="709"/>
        <w:rPr>
          <w:b/>
          <w:spacing w:val="0"/>
          <w:kern w:val="0"/>
          <w:position w:val="0"/>
          <w:szCs w:val="24"/>
        </w:rPr>
      </w:pPr>
      <w:r w:rsidRPr="0070798D">
        <w:rPr>
          <w:b/>
          <w:spacing w:val="0"/>
          <w:kern w:val="0"/>
          <w:position w:val="0"/>
          <w:szCs w:val="24"/>
        </w:rPr>
        <w:t>Sosyal Bilimler Enstitüsü İletişim Bilgileri:</w:t>
      </w:r>
    </w:p>
    <w:p w:rsidR="008606BA" w:rsidRPr="0070798D" w:rsidRDefault="008606BA" w:rsidP="008606BA">
      <w:pPr>
        <w:ind w:left="709"/>
        <w:rPr>
          <w:b/>
          <w:spacing w:val="0"/>
          <w:kern w:val="0"/>
          <w:position w:val="0"/>
          <w:szCs w:val="24"/>
        </w:rPr>
      </w:pPr>
      <w:r w:rsidRPr="0070798D">
        <w:rPr>
          <w:b/>
          <w:spacing w:val="0"/>
          <w:kern w:val="0"/>
          <w:position w:val="0"/>
          <w:szCs w:val="24"/>
        </w:rPr>
        <w:t xml:space="preserve">E-Posta Adresi: </w:t>
      </w:r>
      <w:hyperlink r:id="rId16" w:history="1">
        <w:r w:rsidRPr="0070798D">
          <w:rPr>
            <w:b/>
            <w:szCs w:val="24"/>
          </w:rPr>
          <w:t>sbe@mehmetakif.edu.tr</w:t>
        </w:r>
      </w:hyperlink>
    </w:p>
    <w:p w:rsidR="008606BA" w:rsidRPr="0070798D" w:rsidRDefault="008606BA" w:rsidP="008606BA">
      <w:pPr>
        <w:ind w:left="709"/>
        <w:rPr>
          <w:b/>
          <w:spacing w:val="0"/>
          <w:kern w:val="0"/>
          <w:position w:val="0"/>
          <w:szCs w:val="24"/>
        </w:rPr>
      </w:pPr>
      <w:r w:rsidRPr="0070798D">
        <w:rPr>
          <w:b/>
          <w:spacing w:val="0"/>
          <w:kern w:val="0"/>
          <w:position w:val="0"/>
          <w:szCs w:val="24"/>
        </w:rPr>
        <w:t>Telefon: (0248) 213 31 65</w:t>
      </w:r>
    </w:p>
    <w:p w:rsidR="008606BA" w:rsidRPr="0070798D" w:rsidRDefault="008606BA" w:rsidP="008606BA">
      <w:pPr>
        <w:ind w:left="709"/>
        <w:rPr>
          <w:b/>
          <w:spacing w:val="0"/>
          <w:kern w:val="0"/>
          <w:position w:val="0"/>
          <w:szCs w:val="24"/>
        </w:rPr>
      </w:pPr>
      <w:r w:rsidRPr="0070798D">
        <w:rPr>
          <w:b/>
          <w:spacing w:val="0"/>
          <w:kern w:val="0"/>
          <w:position w:val="0"/>
          <w:szCs w:val="24"/>
        </w:rPr>
        <w:t>Telefon: (0248) 213 31 71</w:t>
      </w:r>
    </w:p>
    <w:p w:rsidR="008606BA" w:rsidRPr="0070798D" w:rsidRDefault="008606BA" w:rsidP="008606BA">
      <w:pPr>
        <w:ind w:left="709"/>
        <w:rPr>
          <w:b/>
          <w:spacing w:val="0"/>
          <w:kern w:val="0"/>
          <w:position w:val="0"/>
          <w:szCs w:val="24"/>
        </w:rPr>
      </w:pPr>
      <w:r w:rsidRPr="0070798D">
        <w:rPr>
          <w:b/>
          <w:spacing w:val="0"/>
          <w:kern w:val="0"/>
          <w:position w:val="0"/>
          <w:szCs w:val="24"/>
        </w:rPr>
        <w:t>Telefon: (0248) 213 31 73</w:t>
      </w:r>
    </w:p>
    <w:p w:rsidR="007C7C2D" w:rsidRPr="0070798D" w:rsidRDefault="007C7C2D" w:rsidP="00CF1E57">
      <w:pPr>
        <w:ind w:left="1416"/>
        <w:jc w:val="both"/>
        <w:rPr>
          <w:szCs w:val="24"/>
        </w:rPr>
      </w:pPr>
    </w:p>
    <w:sectPr w:rsidR="007C7C2D" w:rsidRPr="0070798D" w:rsidSect="00026D25">
      <w:headerReference w:type="even" r:id="rId17"/>
      <w:headerReference w:type="default" r:id="rId18"/>
      <w:footerReference w:type="even" r:id="rId19"/>
      <w:footerReference w:type="default" r:id="rId20"/>
      <w:headerReference w:type="first" r:id="rId21"/>
      <w:footerReference w:type="first" r:id="rId22"/>
      <w:type w:val="continuous"/>
      <w:pgSz w:w="11906" w:h="16838"/>
      <w:pgMar w:top="720" w:right="720" w:bottom="720" w:left="720"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6CF" w:rsidRDefault="007306CF" w:rsidP="00BA3C62">
      <w:r>
        <w:separator/>
      </w:r>
    </w:p>
  </w:endnote>
  <w:endnote w:type="continuationSeparator" w:id="0">
    <w:p w:rsidR="007306CF" w:rsidRDefault="007306CF" w:rsidP="00BA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D25" w:rsidRDefault="00026D2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499042"/>
      <w:docPartObj>
        <w:docPartGallery w:val="Page Numbers (Bottom of Page)"/>
        <w:docPartUnique/>
      </w:docPartObj>
    </w:sdtPr>
    <w:sdtEndPr/>
    <w:sdtContent>
      <w:p w:rsidR="00026D25" w:rsidRDefault="00026D25">
        <w:pPr>
          <w:pStyle w:val="AltBilgi"/>
          <w:jc w:val="right"/>
        </w:pPr>
        <w:r>
          <w:fldChar w:fldCharType="begin"/>
        </w:r>
        <w:r>
          <w:instrText>PAGE   \* MERGEFORMAT</w:instrText>
        </w:r>
        <w:r>
          <w:fldChar w:fldCharType="separate"/>
        </w:r>
        <w:r w:rsidR="00C83BF7" w:rsidRPr="00C83BF7">
          <w:rPr>
            <w:noProof/>
            <w:lang w:val="tr-TR"/>
          </w:rPr>
          <w:t>1</w:t>
        </w:r>
        <w:r>
          <w:fldChar w:fldCharType="end"/>
        </w:r>
      </w:p>
    </w:sdtContent>
  </w:sdt>
  <w:p w:rsidR="00026D25" w:rsidRDefault="00026D25">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D25" w:rsidRDefault="00026D2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6CF" w:rsidRDefault="007306CF" w:rsidP="00BA3C62">
      <w:r>
        <w:separator/>
      </w:r>
    </w:p>
  </w:footnote>
  <w:footnote w:type="continuationSeparator" w:id="0">
    <w:p w:rsidR="007306CF" w:rsidRDefault="007306CF" w:rsidP="00BA3C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D25" w:rsidRDefault="00026D2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D25" w:rsidRDefault="00026D25">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D25" w:rsidRDefault="00026D2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415"/>
    <w:multiLevelType w:val="hybridMultilevel"/>
    <w:tmpl w:val="4A98386C"/>
    <w:lvl w:ilvl="0" w:tplc="0FDCD30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3E278B"/>
    <w:multiLevelType w:val="hybridMultilevel"/>
    <w:tmpl w:val="2E0C07AE"/>
    <w:lvl w:ilvl="0" w:tplc="76484302">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 w15:restartNumberingAfterBreak="0">
    <w:nsid w:val="13886BBF"/>
    <w:multiLevelType w:val="hybridMultilevel"/>
    <w:tmpl w:val="573E3C86"/>
    <w:lvl w:ilvl="0" w:tplc="2FA08752">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9896233"/>
    <w:multiLevelType w:val="hybridMultilevel"/>
    <w:tmpl w:val="603C6BFC"/>
    <w:lvl w:ilvl="0" w:tplc="081C98FE">
      <w:start w:val="1"/>
      <w:numFmt w:val="decimal"/>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4" w15:restartNumberingAfterBreak="0">
    <w:nsid w:val="19FC13E4"/>
    <w:multiLevelType w:val="multilevel"/>
    <w:tmpl w:val="830A7F32"/>
    <w:lvl w:ilvl="0">
      <w:start w:val="1"/>
      <w:numFmt w:val="decimal"/>
      <w:lvlText w:val="%1-"/>
      <w:lvlJc w:val="left"/>
      <w:pPr>
        <w:ind w:left="928" w:hanging="360"/>
      </w:pPr>
      <w:rPr>
        <w:b/>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 w15:restartNumberingAfterBreak="0">
    <w:nsid w:val="1D1D250D"/>
    <w:multiLevelType w:val="hybridMultilevel"/>
    <w:tmpl w:val="73424CD4"/>
    <w:lvl w:ilvl="0" w:tplc="0636B580">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8D22EBE"/>
    <w:multiLevelType w:val="hybridMultilevel"/>
    <w:tmpl w:val="6E589A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9757222"/>
    <w:multiLevelType w:val="hybridMultilevel"/>
    <w:tmpl w:val="20C44518"/>
    <w:lvl w:ilvl="0" w:tplc="550AB1A2">
      <w:start w:val="1"/>
      <w:numFmt w:val="decimal"/>
      <w:lvlText w:val="%1-"/>
      <w:lvlJc w:val="left"/>
      <w:pPr>
        <w:ind w:left="720" w:hanging="360"/>
      </w:pPr>
      <w:rPr>
        <w:rFonts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AA662CC"/>
    <w:multiLevelType w:val="hybridMultilevel"/>
    <w:tmpl w:val="E4CC1514"/>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9" w15:restartNumberingAfterBreak="0">
    <w:nsid w:val="66BD35F5"/>
    <w:multiLevelType w:val="hybridMultilevel"/>
    <w:tmpl w:val="8BC23B6A"/>
    <w:lvl w:ilvl="0" w:tplc="C28E6756">
      <w:start w:val="6"/>
      <w:numFmt w:val="decimal"/>
      <w:lvlText w:val="%1-"/>
      <w:lvlJc w:val="left"/>
      <w:pPr>
        <w:ind w:left="1776" w:hanging="360"/>
      </w:pPr>
      <w:rPr>
        <w:rFonts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1B50B57"/>
    <w:multiLevelType w:val="hybridMultilevel"/>
    <w:tmpl w:val="6A00065E"/>
    <w:lvl w:ilvl="0" w:tplc="41129F4A">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1" w15:restartNumberingAfterBreak="0">
    <w:nsid w:val="73461B31"/>
    <w:multiLevelType w:val="hybridMultilevel"/>
    <w:tmpl w:val="CA0A9D26"/>
    <w:lvl w:ilvl="0" w:tplc="B854101E">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2" w15:restartNumberingAfterBreak="0">
    <w:nsid w:val="78373922"/>
    <w:multiLevelType w:val="hybridMultilevel"/>
    <w:tmpl w:val="9D9266E6"/>
    <w:lvl w:ilvl="0" w:tplc="550AB1A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2"/>
  </w:num>
  <w:num w:numId="3">
    <w:abstractNumId w:val="6"/>
  </w:num>
  <w:num w:numId="4">
    <w:abstractNumId w:val="0"/>
  </w:num>
  <w:num w:numId="5">
    <w:abstractNumId w:val="5"/>
  </w:num>
  <w:num w:numId="6">
    <w:abstractNumId w:val="11"/>
  </w:num>
  <w:num w:numId="7">
    <w:abstractNumId w:val="10"/>
  </w:num>
  <w:num w:numId="8">
    <w:abstractNumId w:val="1"/>
  </w:num>
  <w:num w:numId="9">
    <w:abstractNumId w:val="4"/>
  </w:num>
  <w:num w:numId="10">
    <w:abstractNumId w:val="3"/>
  </w:num>
  <w:num w:numId="11">
    <w:abstractNumId w:val="8"/>
  </w:num>
  <w:num w:numId="12">
    <w:abstractNumId w:val="7"/>
  </w:num>
  <w:num w:numId="1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190"/>
    <w:rsid w:val="00004F6E"/>
    <w:rsid w:val="000055D3"/>
    <w:rsid w:val="00006C0B"/>
    <w:rsid w:val="00006F84"/>
    <w:rsid w:val="000077E9"/>
    <w:rsid w:val="00007CF4"/>
    <w:rsid w:val="0001046E"/>
    <w:rsid w:val="000110F7"/>
    <w:rsid w:val="00012F76"/>
    <w:rsid w:val="00013DF9"/>
    <w:rsid w:val="000211C0"/>
    <w:rsid w:val="00022CB2"/>
    <w:rsid w:val="00023BAA"/>
    <w:rsid w:val="000265E8"/>
    <w:rsid w:val="00026D25"/>
    <w:rsid w:val="00031000"/>
    <w:rsid w:val="00034AE0"/>
    <w:rsid w:val="00035A79"/>
    <w:rsid w:val="00041E63"/>
    <w:rsid w:val="00042BC5"/>
    <w:rsid w:val="0004398B"/>
    <w:rsid w:val="00043CDE"/>
    <w:rsid w:val="0004452B"/>
    <w:rsid w:val="00044D89"/>
    <w:rsid w:val="00045208"/>
    <w:rsid w:val="00046A39"/>
    <w:rsid w:val="00047417"/>
    <w:rsid w:val="00053396"/>
    <w:rsid w:val="000540C8"/>
    <w:rsid w:val="00054F37"/>
    <w:rsid w:val="000562D1"/>
    <w:rsid w:val="00057C85"/>
    <w:rsid w:val="00057E4A"/>
    <w:rsid w:val="0006253D"/>
    <w:rsid w:val="00065B10"/>
    <w:rsid w:val="00067CE5"/>
    <w:rsid w:val="00067ED6"/>
    <w:rsid w:val="00071034"/>
    <w:rsid w:val="000752EC"/>
    <w:rsid w:val="00075B93"/>
    <w:rsid w:val="0008276A"/>
    <w:rsid w:val="00090790"/>
    <w:rsid w:val="000925F6"/>
    <w:rsid w:val="000927C2"/>
    <w:rsid w:val="000930D6"/>
    <w:rsid w:val="00093F87"/>
    <w:rsid w:val="00096EE0"/>
    <w:rsid w:val="000A1896"/>
    <w:rsid w:val="000A27F3"/>
    <w:rsid w:val="000A2DF6"/>
    <w:rsid w:val="000A762C"/>
    <w:rsid w:val="000B07C6"/>
    <w:rsid w:val="000B1D92"/>
    <w:rsid w:val="000B29F0"/>
    <w:rsid w:val="000B2DC9"/>
    <w:rsid w:val="000B53B6"/>
    <w:rsid w:val="000B7622"/>
    <w:rsid w:val="000B7A40"/>
    <w:rsid w:val="000C2A88"/>
    <w:rsid w:val="000C41A4"/>
    <w:rsid w:val="000C5D69"/>
    <w:rsid w:val="000C6582"/>
    <w:rsid w:val="000D053A"/>
    <w:rsid w:val="000E1B15"/>
    <w:rsid w:val="000E5D15"/>
    <w:rsid w:val="000E68B1"/>
    <w:rsid w:val="000E6E6C"/>
    <w:rsid w:val="000F2093"/>
    <w:rsid w:val="000F732C"/>
    <w:rsid w:val="001024ED"/>
    <w:rsid w:val="0011049C"/>
    <w:rsid w:val="00112000"/>
    <w:rsid w:val="0011385D"/>
    <w:rsid w:val="001148E1"/>
    <w:rsid w:val="00116E5E"/>
    <w:rsid w:val="00117A01"/>
    <w:rsid w:val="001210DB"/>
    <w:rsid w:val="001216C9"/>
    <w:rsid w:val="00121AB8"/>
    <w:rsid w:val="00121FA1"/>
    <w:rsid w:val="00122059"/>
    <w:rsid w:val="00125DDF"/>
    <w:rsid w:val="00127062"/>
    <w:rsid w:val="00127FD8"/>
    <w:rsid w:val="00135F12"/>
    <w:rsid w:val="00137DB6"/>
    <w:rsid w:val="0014098E"/>
    <w:rsid w:val="001423D6"/>
    <w:rsid w:val="00142507"/>
    <w:rsid w:val="00142F0E"/>
    <w:rsid w:val="0014419D"/>
    <w:rsid w:val="001447F8"/>
    <w:rsid w:val="00146AEB"/>
    <w:rsid w:val="001500B7"/>
    <w:rsid w:val="001568FE"/>
    <w:rsid w:val="00161348"/>
    <w:rsid w:val="0016183A"/>
    <w:rsid w:val="00163777"/>
    <w:rsid w:val="001656CB"/>
    <w:rsid w:val="00170118"/>
    <w:rsid w:val="001743F7"/>
    <w:rsid w:val="001773D4"/>
    <w:rsid w:val="00181F8C"/>
    <w:rsid w:val="00183441"/>
    <w:rsid w:val="00187F66"/>
    <w:rsid w:val="00190FDF"/>
    <w:rsid w:val="00193608"/>
    <w:rsid w:val="00195608"/>
    <w:rsid w:val="00197FD5"/>
    <w:rsid w:val="001A12F8"/>
    <w:rsid w:val="001A2198"/>
    <w:rsid w:val="001A440D"/>
    <w:rsid w:val="001A5761"/>
    <w:rsid w:val="001A67F9"/>
    <w:rsid w:val="001A7D8B"/>
    <w:rsid w:val="001B13B4"/>
    <w:rsid w:val="001B6732"/>
    <w:rsid w:val="001B708B"/>
    <w:rsid w:val="001B7776"/>
    <w:rsid w:val="001B7EBA"/>
    <w:rsid w:val="001C3A3E"/>
    <w:rsid w:val="001C4A33"/>
    <w:rsid w:val="001C7900"/>
    <w:rsid w:val="001D1390"/>
    <w:rsid w:val="001D143F"/>
    <w:rsid w:val="001D42CD"/>
    <w:rsid w:val="001D561D"/>
    <w:rsid w:val="001D67CA"/>
    <w:rsid w:val="001D7935"/>
    <w:rsid w:val="001E0BB0"/>
    <w:rsid w:val="001E18E6"/>
    <w:rsid w:val="001E4CEF"/>
    <w:rsid w:val="001E50FF"/>
    <w:rsid w:val="001E7C84"/>
    <w:rsid w:val="001F0528"/>
    <w:rsid w:val="001F0886"/>
    <w:rsid w:val="001F0F88"/>
    <w:rsid w:val="001F3913"/>
    <w:rsid w:val="001F6482"/>
    <w:rsid w:val="001F6823"/>
    <w:rsid w:val="00202B62"/>
    <w:rsid w:val="00204465"/>
    <w:rsid w:val="0021492A"/>
    <w:rsid w:val="00214F2C"/>
    <w:rsid w:val="00216771"/>
    <w:rsid w:val="00227D2F"/>
    <w:rsid w:val="00230603"/>
    <w:rsid w:val="00233BB2"/>
    <w:rsid w:val="00233C67"/>
    <w:rsid w:val="00240A6A"/>
    <w:rsid w:val="00241D3E"/>
    <w:rsid w:val="00244440"/>
    <w:rsid w:val="00245028"/>
    <w:rsid w:val="002458FD"/>
    <w:rsid w:val="00245DC7"/>
    <w:rsid w:val="0024763A"/>
    <w:rsid w:val="00247938"/>
    <w:rsid w:val="00250315"/>
    <w:rsid w:val="002506D8"/>
    <w:rsid w:val="002511E5"/>
    <w:rsid w:val="0025276A"/>
    <w:rsid w:val="002536F0"/>
    <w:rsid w:val="002601DD"/>
    <w:rsid w:val="00260BFF"/>
    <w:rsid w:val="00260CA7"/>
    <w:rsid w:val="00263A37"/>
    <w:rsid w:val="0026456D"/>
    <w:rsid w:val="002649D1"/>
    <w:rsid w:val="0026603C"/>
    <w:rsid w:val="0026633E"/>
    <w:rsid w:val="002706C4"/>
    <w:rsid w:val="00271486"/>
    <w:rsid w:val="00271F7A"/>
    <w:rsid w:val="00273BF7"/>
    <w:rsid w:val="00276EE9"/>
    <w:rsid w:val="00277B58"/>
    <w:rsid w:val="00281A55"/>
    <w:rsid w:val="00282CA5"/>
    <w:rsid w:val="00283613"/>
    <w:rsid w:val="00283DEE"/>
    <w:rsid w:val="00284233"/>
    <w:rsid w:val="00286662"/>
    <w:rsid w:val="00286C3D"/>
    <w:rsid w:val="00286E84"/>
    <w:rsid w:val="00287338"/>
    <w:rsid w:val="00287DDE"/>
    <w:rsid w:val="00291B86"/>
    <w:rsid w:val="002930A8"/>
    <w:rsid w:val="00294156"/>
    <w:rsid w:val="00294A82"/>
    <w:rsid w:val="002954CB"/>
    <w:rsid w:val="0029711C"/>
    <w:rsid w:val="002A168C"/>
    <w:rsid w:val="002A59B5"/>
    <w:rsid w:val="002A5F05"/>
    <w:rsid w:val="002A7068"/>
    <w:rsid w:val="002B08F2"/>
    <w:rsid w:val="002B0908"/>
    <w:rsid w:val="002B1293"/>
    <w:rsid w:val="002B1CE5"/>
    <w:rsid w:val="002B1D0F"/>
    <w:rsid w:val="002B339F"/>
    <w:rsid w:val="002B441C"/>
    <w:rsid w:val="002B7B1F"/>
    <w:rsid w:val="002C208E"/>
    <w:rsid w:val="002C2A57"/>
    <w:rsid w:val="002C4980"/>
    <w:rsid w:val="002C6621"/>
    <w:rsid w:val="002C6866"/>
    <w:rsid w:val="002D2CE3"/>
    <w:rsid w:val="002D3E22"/>
    <w:rsid w:val="002D609C"/>
    <w:rsid w:val="002D6388"/>
    <w:rsid w:val="002D709F"/>
    <w:rsid w:val="002D7F73"/>
    <w:rsid w:val="002E0ED8"/>
    <w:rsid w:val="002F04CD"/>
    <w:rsid w:val="002F1A77"/>
    <w:rsid w:val="002F6531"/>
    <w:rsid w:val="00300648"/>
    <w:rsid w:val="0030711E"/>
    <w:rsid w:val="003075F1"/>
    <w:rsid w:val="00313221"/>
    <w:rsid w:val="00313FC2"/>
    <w:rsid w:val="0031482E"/>
    <w:rsid w:val="00316922"/>
    <w:rsid w:val="0031786D"/>
    <w:rsid w:val="00317AE4"/>
    <w:rsid w:val="00321DE3"/>
    <w:rsid w:val="00323100"/>
    <w:rsid w:val="0032389C"/>
    <w:rsid w:val="003242F2"/>
    <w:rsid w:val="00325BB4"/>
    <w:rsid w:val="00326ADC"/>
    <w:rsid w:val="0033160F"/>
    <w:rsid w:val="00333727"/>
    <w:rsid w:val="003371FD"/>
    <w:rsid w:val="00340191"/>
    <w:rsid w:val="00340458"/>
    <w:rsid w:val="003405B4"/>
    <w:rsid w:val="00340802"/>
    <w:rsid w:val="00340A69"/>
    <w:rsid w:val="00342D67"/>
    <w:rsid w:val="00351D4F"/>
    <w:rsid w:val="00352300"/>
    <w:rsid w:val="003533D1"/>
    <w:rsid w:val="00353661"/>
    <w:rsid w:val="00353AFB"/>
    <w:rsid w:val="0035547A"/>
    <w:rsid w:val="003560BA"/>
    <w:rsid w:val="00360DDF"/>
    <w:rsid w:val="00360E93"/>
    <w:rsid w:val="003639E9"/>
    <w:rsid w:val="00370B64"/>
    <w:rsid w:val="00372F39"/>
    <w:rsid w:val="00374F29"/>
    <w:rsid w:val="00377203"/>
    <w:rsid w:val="003773CA"/>
    <w:rsid w:val="003811D2"/>
    <w:rsid w:val="00381AD0"/>
    <w:rsid w:val="00387778"/>
    <w:rsid w:val="003900CD"/>
    <w:rsid w:val="00392C35"/>
    <w:rsid w:val="00395A7C"/>
    <w:rsid w:val="00396395"/>
    <w:rsid w:val="003A2D0F"/>
    <w:rsid w:val="003A35C7"/>
    <w:rsid w:val="003A4F2E"/>
    <w:rsid w:val="003A586A"/>
    <w:rsid w:val="003A5FF9"/>
    <w:rsid w:val="003A76C9"/>
    <w:rsid w:val="003B0271"/>
    <w:rsid w:val="003B2185"/>
    <w:rsid w:val="003B25E8"/>
    <w:rsid w:val="003B4384"/>
    <w:rsid w:val="003B51C0"/>
    <w:rsid w:val="003B52FA"/>
    <w:rsid w:val="003B7E62"/>
    <w:rsid w:val="003C02FD"/>
    <w:rsid w:val="003C5521"/>
    <w:rsid w:val="003C74B6"/>
    <w:rsid w:val="003C7649"/>
    <w:rsid w:val="003D0889"/>
    <w:rsid w:val="003D0DE6"/>
    <w:rsid w:val="003D1266"/>
    <w:rsid w:val="003D39D2"/>
    <w:rsid w:val="003D5534"/>
    <w:rsid w:val="003D66D7"/>
    <w:rsid w:val="003E18E7"/>
    <w:rsid w:val="003E1DDA"/>
    <w:rsid w:val="003E27A3"/>
    <w:rsid w:val="003E3397"/>
    <w:rsid w:val="003E4DE9"/>
    <w:rsid w:val="003E5AFA"/>
    <w:rsid w:val="003E5BB1"/>
    <w:rsid w:val="003E6077"/>
    <w:rsid w:val="003E647D"/>
    <w:rsid w:val="003E6A2F"/>
    <w:rsid w:val="003F1F97"/>
    <w:rsid w:val="003F523E"/>
    <w:rsid w:val="003F602B"/>
    <w:rsid w:val="003F7995"/>
    <w:rsid w:val="003F7B0E"/>
    <w:rsid w:val="0040188C"/>
    <w:rsid w:val="00401C21"/>
    <w:rsid w:val="00406EEF"/>
    <w:rsid w:val="00415CF9"/>
    <w:rsid w:val="004166D5"/>
    <w:rsid w:val="004235EB"/>
    <w:rsid w:val="00424DA4"/>
    <w:rsid w:val="00424F67"/>
    <w:rsid w:val="00426159"/>
    <w:rsid w:val="0042752C"/>
    <w:rsid w:val="00430B9D"/>
    <w:rsid w:val="00431F75"/>
    <w:rsid w:val="00431FC6"/>
    <w:rsid w:val="00432308"/>
    <w:rsid w:val="00432F65"/>
    <w:rsid w:val="00434845"/>
    <w:rsid w:val="00440520"/>
    <w:rsid w:val="004407A2"/>
    <w:rsid w:val="0044121F"/>
    <w:rsid w:val="004413CD"/>
    <w:rsid w:val="004440A4"/>
    <w:rsid w:val="00445095"/>
    <w:rsid w:val="00445CC8"/>
    <w:rsid w:val="0045231F"/>
    <w:rsid w:val="00452812"/>
    <w:rsid w:val="004540AD"/>
    <w:rsid w:val="004556C9"/>
    <w:rsid w:val="004601A5"/>
    <w:rsid w:val="00461A40"/>
    <w:rsid w:val="00461A42"/>
    <w:rsid w:val="0046273B"/>
    <w:rsid w:val="00463966"/>
    <w:rsid w:val="004660FD"/>
    <w:rsid w:val="00467502"/>
    <w:rsid w:val="00467A99"/>
    <w:rsid w:val="00467F5A"/>
    <w:rsid w:val="00470D03"/>
    <w:rsid w:val="004711C7"/>
    <w:rsid w:val="00471FDC"/>
    <w:rsid w:val="004733EC"/>
    <w:rsid w:val="00473618"/>
    <w:rsid w:val="00476708"/>
    <w:rsid w:val="004768CB"/>
    <w:rsid w:val="00477BBF"/>
    <w:rsid w:val="00480C74"/>
    <w:rsid w:val="00481CA7"/>
    <w:rsid w:val="00484071"/>
    <w:rsid w:val="0048483B"/>
    <w:rsid w:val="00484C66"/>
    <w:rsid w:val="004859B9"/>
    <w:rsid w:val="00485B4D"/>
    <w:rsid w:val="00486678"/>
    <w:rsid w:val="00486D7F"/>
    <w:rsid w:val="00486E02"/>
    <w:rsid w:val="00491355"/>
    <w:rsid w:val="004915FE"/>
    <w:rsid w:val="00491828"/>
    <w:rsid w:val="0049261D"/>
    <w:rsid w:val="004949E3"/>
    <w:rsid w:val="00494FF8"/>
    <w:rsid w:val="00495749"/>
    <w:rsid w:val="00496F8A"/>
    <w:rsid w:val="0049743C"/>
    <w:rsid w:val="004A27ED"/>
    <w:rsid w:val="004A2829"/>
    <w:rsid w:val="004A3D25"/>
    <w:rsid w:val="004A4216"/>
    <w:rsid w:val="004A616C"/>
    <w:rsid w:val="004A77CC"/>
    <w:rsid w:val="004B03CE"/>
    <w:rsid w:val="004B0DB9"/>
    <w:rsid w:val="004B6037"/>
    <w:rsid w:val="004B77A6"/>
    <w:rsid w:val="004C12CA"/>
    <w:rsid w:val="004C373D"/>
    <w:rsid w:val="004C41C6"/>
    <w:rsid w:val="004C4CEA"/>
    <w:rsid w:val="004C4E21"/>
    <w:rsid w:val="004C5507"/>
    <w:rsid w:val="004C5C61"/>
    <w:rsid w:val="004D04DB"/>
    <w:rsid w:val="004D057B"/>
    <w:rsid w:val="004D0C4A"/>
    <w:rsid w:val="004D2679"/>
    <w:rsid w:val="004D4860"/>
    <w:rsid w:val="004D4F13"/>
    <w:rsid w:val="004D6769"/>
    <w:rsid w:val="004D7032"/>
    <w:rsid w:val="004D7223"/>
    <w:rsid w:val="004E29A2"/>
    <w:rsid w:val="004E2EBF"/>
    <w:rsid w:val="004E3F06"/>
    <w:rsid w:val="004E6D78"/>
    <w:rsid w:val="004E772A"/>
    <w:rsid w:val="004E798A"/>
    <w:rsid w:val="004F363F"/>
    <w:rsid w:val="004F7987"/>
    <w:rsid w:val="00500592"/>
    <w:rsid w:val="005026DA"/>
    <w:rsid w:val="00502F88"/>
    <w:rsid w:val="00506732"/>
    <w:rsid w:val="005070C1"/>
    <w:rsid w:val="00510378"/>
    <w:rsid w:val="0051060E"/>
    <w:rsid w:val="00510B68"/>
    <w:rsid w:val="00511735"/>
    <w:rsid w:val="00511A45"/>
    <w:rsid w:val="005137F2"/>
    <w:rsid w:val="0051495E"/>
    <w:rsid w:val="00517B63"/>
    <w:rsid w:val="00517EAB"/>
    <w:rsid w:val="00520336"/>
    <w:rsid w:val="0052132A"/>
    <w:rsid w:val="005238B3"/>
    <w:rsid w:val="00523D7E"/>
    <w:rsid w:val="00524787"/>
    <w:rsid w:val="005249BA"/>
    <w:rsid w:val="00531390"/>
    <w:rsid w:val="0053564E"/>
    <w:rsid w:val="0053571B"/>
    <w:rsid w:val="0053580C"/>
    <w:rsid w:val="00537C17"/>
    <w:rsid w:val="005414A7"/>
    <w:rsid w:val="00543465"/>
    <w:rsid w:val="00543838"/>
    <w:rsid w:val="00543AC5"/>
    <w:rsid w:val="00543E8A"/>
    <w:rsid w:val="00545121"/>
    <w:rsid w:val="0054572F"/>
    <w:rsid w:val="00546C84"/>
    <w:rsid w:val="005522B1"/>
    <w:rsid w:val="00552360"/>
    <w:rsid w:val="00552DCE"/>
    <w:rsid w:val="005552F0"/>
    <w:rsid w:val="00556532"/>
    <w:rsid w:val="00556BC5"/>
    <w:rsid w:val="00557595"/>
    <w:rsid w:val="005577CC"/>
    <w:rsid w:val="00570E51"/>
    <w:rsid w:val="00571349"/>
    <w:rsid w:val="005807EE"/>
    <w:rsid w:val="00581E66"/>
    <w:rsid w:val="00582EBB"/>
    <w:rsid w:val="00583D08"/>
    <w:rsid w:val="005875F9"/>
    <w:rsid w:val="00587A9A"/>
    <w:rsid w:val="00587C30"/>
    <w:rsid w:val="005902C9"/>
    <w:rsid w:val="00591DE2"/>
    <w:rsid w:val="00592996"/>
    <w:rsid w:val="005949D7"/>
    <w:rsid w:val="00595245"/>
    <w:rsid w:val="00597D68"/>
    <w:rsid w:val="005A0477"/>
    <w:rsid w:val="005A0705"/>
    <w:rsid w:val="005B0A67"/>
    <w:rsid w:val="005B3BB3"/>
    <w:rsid w:val="005B3D10"/>
    <w:rsid w:val="005C26A4"/>
    <w:rsid w:val="005C3554"/>
    <w:rsid w:val="005C6B8B"/>
    <w:rsid w:val="005C6D29"/>
    <w:rsid w:val="005C79C4"/>
    <w:rsid w:val="005D02A6"/>
    <w:rsid w:val="005D2FE9"/>
    <w:rsid w:val="005D3C6C"/>
    <w:rsid w:val="005E5CBB"/>
    <w:rsid w:val="005F0A2A"/>
    <w:rsid w:val="005F2C65"/>
    <w:rsid w:val="005F322A"/>
    <w:rsid w:val="005F41F4"/>
    <w:rsid w:val="005F52A6"/>
    <w:rsid w:val="005F59F3"/>
    <w:rsid w:val="005F60DD"/>
    <w:rsid w:val="005F68A2"/>
    <w:rsid w:val="005F716F"/>
    <w:rsid w:val="005F7FD3"/>
    <w:rsid w:val="006032A1"/>
    <w:rsid w:val="00604C59"/>
    <w:rsid w:val="006067FB"/>
    <w:rsid w:val="00606CF3"/>
    <w:rsid w:val="00610545"/>
    <w:rsid w:val="00610B8D"/>
    <w:rsid w:val="00610F57"/>
    <w:rsid w:val="00612D96"/>
    <w:rsid w:val="00612FF3"/>
    <w:rsid w:val="00614EEC"/>
    <w:rsid w:val="00616964"/>
    <w:rsid w:val="00617DA0"/>
    <w:rsid w:val="00617DDD"/>
    <w:rsid w:val="006212E7"/>
    <w:rsid w:val="006232B0"/>
    <w:rsid w:val="00623CFA"/>
    <w:rsid w:val="00624FC3"/>
    <w:rsid w:val="006254DE"/>
    <w:rsid w:val="00626441"/>
    <w:rsid w:val="00630089"/>
    <w:rsid w:val="006309F0"/>
    <w:rsid w:val="006313A6"/>
    <w:rsid w:val="00633BCA"/>
    <w:rsid w:val="00635758"/>
    <w:rsid w:val="006442B7"/>
    <w:rsid w:val="006454DE"/>
    <w:rsid w:val="00647A9D"/>
    <w:rsid w:val="0065116B"/>
    <w:rsid w:val="00651B41"/>
    <w:rsid w:val="006520E3"/>
    <w:rsid w:val="00652854"/>
    <w:rsid w:val="006539B6"/>
    <w:rsid w:val="006571BC"/>
    <w:rsid w:val="006622A0"/>
    <w:rsid w:val="00663706"/>
    <w:rsid w:val="0067077B"/>
    <w:rsid w:val="006711AC"/>
    <w:rsid w:val="006722FA"/>
    <w:rsid w:val="00672962"/>
    <w:rsid w:val="00673488"/>
    <w:rsid w:val="00673788"/>
    <w:rsid w:val="006747BF"/>
    <w:rsid w:val="00676343"/>
    <w:rsid w:val="00676B1B"/>
    <w:rsid w:val="006810AC"/>
    <w:rsid w:val="00683909"/>
    <w:rsid w:val="00683CC9"/>
    <w:rsid w:val="006854F2"/>
    <w:rsid w:val="00686CA3"/>
    <w:rsid w:val="0068766F"/>
    <w:rsid w:val="00690C2F"/>
    <w:rsid w:val="0069115C"/>
    <w:rsid w:val="00691A04"/>
    <w:rsid w:val="00691A3D"/>
    <w:rsid w:val="006926F5"/>
    <w:rsid w:val="0069289C"/>
    <w:rsid w:val="00692E2A"/>
    <w:rsid w:val="006A0FF6"/>
    <w:rsid w:val="006A3BC8"/>
    <w:rsid w:val="006A42A2"/>
    <w:rsid w:val="006A4EE8"/>
    <w:rsid w:val="006B15E0"/>
    <w:rsid w:val="006B25F0"/>
    <w:rsid w:val="006B3BD6"/>
    <w:rsid w:val="006B49A3"/>
    <w:rsid w:val="006B52F2"/>
    <w:rsid w:val="006C29AD"/>
    <w:rsid w:val="006C38DF"/>
    <w:rsid w:val="006C4AFF"/>
    <w:rsid w:val="006C504F"/>
    <w:rsid w:val="006C54EA"/>
    <w:rsid w:val="006C727B"/>
    <w:rsid w:val="006D00D0"/>
    <w:rsid w:val="006D15B8"/>
    <w:rsid w:val="006D545F"/>
    <w:rsid w:val="006E32EE"/>
    <w:rsid w:val="006E47A1"/>
    <w:rsid w:val="006F3F49"/>
    <w:rsid w:val="006F6327"/>
    <w:rsid w:val="006F7C08"/>
    <w:rsid w:val="0070285B"/>
    <w:rsid w:val="00702CD4"/>
    <w:rsid w:val="00702D63"/>
    <w:rsid w:val="00704521"/>
    <w:rsid w:val="0070798D"/>
    <w:rsid w:val="00710721"/>
    <w:rsid w:val="00710EF5"/>
    <w:rsid w:val="007114B1"/>
    <w:rsid w:val="00713254"/>
    <w:rsid w:val="00716CBF"/>
    <w:rsid w:val="007201BD"/>
    <w:rsid w:val="00720495"/>
    <w:rsid w:val="00721BCE"/>
    <w:rsid w:val="00723F5D"/>
    <w:rsid w:val="007243DD"/>
    <w:rsid w:val="007246A6"/>
    <w:rsid w:val="00724BBD"/>
    <w:rsid w:val="007306CF"/>
    <w:rsid w:val="0073083C"/>
    <w:rsid w:val="00732F3F"/>
    <w:rsid w:val="00734678"/>
    <w:rsid w:val="007359AF"/>
    <w:rsid w:val="007414DD"/>
    <w:rsid w:val="007443EE"/>
    <w:rsid w:val="00744AB9"/>
    <w:rsid w:val="00745CBC"/>
    <w:rsid w:val="007464E2"/>
    <w:rsid w:val="00747C3B"/>
    <w:rsid w:val="00751C69"/>
    <w:rsid w:val="00752D8D"/>
    <w:rsid w:val="00753AA9"/>
    <w:rsid w:val="00754656"/>
    <w:rsid w:val="00755F5B"/>
    <w:rsid w:val="00756234"/>
    <w:rsid w:val="007631CA"/>
    <w:rsid w:val="00767337"/>
    <w:rsid w:val="00770632"/>
    <w:rsid w:val="007718FD"/>
    <w:rsid w:val="007733D2"/>
    <w:rsid w:val="007744AF"/>
    <w:rsid w:val="0077778F"/>
    <w:rsid w:val="00777E81"/>
    <w:rsid w:val="0078060D"/>
    <w:rsid w:val="00780DE0"/>
    <w:rsid w:val="007819DA"/>
    <w:rsid w:val="007832BE"/>
    <w:rsid w:val="00784026"/>
    <w:rsid w:val="0079041C"/>
    <w:rsid w:val="00794F03"/>
    <w:rsid w:val="00797012"/>
    <w:rsid w:val="00797BD2"/>
    <w:rsid w:val="007A1432"/>
    <w:rsid w:val="007A1A83"/>
    <w:rsid w:val="007A489D"/>
    <w:rsid w:val="007A5429"/>
    <w:rsid w:val="007A6594"/>
    <w:rsid w:val="007B3FC2"/>
    <w:rsid w:val="007B51AA"/>
    <w:rsid w:val="007B531F"/>
    <w:rsid w:val="007B6111"/>
    <w:rsid w:val="007B632A"/>
    <w:rsid w:val="007B7BC4"/>
    <w:rsid w:val="007B7F90"/>
    <w:rsid w:val="007C1395"/>
    <w:rsid w:val="007C5F49"/>
    <w:rsid w:val="007C7C2D"/>
    <w:rsid w:val="007D0486"/>
    <w:rsid w:val="007D4A5A"/>
    <w:rsid w:val="007E01E0"/>
    <w:rsid w:val="007E06A6"/>
    <w:rsid w:val="007E1F0A"/>
    <w:rsid w:val="007E2D8A"/>
    <w:rsid w:val="007E4504"/>
    <w:rsid w:val="007E7D14"/>
    <w:rsid w:val="007F3004"/>
    <w:rsid w:val="007F3DC0"/>
    <w:rsid w:val="007F5971"/>
    <w:rsid w:val="007F689B"/>
    <w:rsid w:val="00800691"/>
    <w:rsid w:val="00801A1B"/>
    <w:rsid w:val="00802F18"/>
    <w:rsid w:val="00803A2E"/>
    <w:rsid w:val="008055B0"/>
    <w:rsid w:val="00806CA9"/>
    <w:rsid w:val="008129F3"/>
    <w:rsid w:val="008136D1"/>
    <w:rsid w:val="00813835"/>
    <w:rsid w:val="008144B8"/>
    <w:rsid w:val="008151FD"/>
    <w:rsid w:val="008171BD"/>
    <w:rsid w:val="008201C4"/>
    <w:rsid w:val="00820F93"/>
    <w:rsid w:val="0082468E"/>
    <w:rsid w:val="00832795"/>
    <w:rsid w:val="00832FFE"/>
    <w:rsid w:val="00833F88"/>
    <w:rsid w:val="0083411B"/>
    <w:rsid w:val="0083491D"/>
    <w:rsid w:val="0083530F"/>
    <w:rsid w:val="008411EC"/>
    <w:rsid w:val="00842CD3"/>
    <w:rsid w:val="008445EF"/>
    <w:rsid w:val="008457B7"/>
    <w:rsid w:val="00846D50"/>
    <w:rsid w:val="00846EA6"/>
    <w:rsid w:val="008477CD"/>
    <w:rsid w:val="00856BDA"/>
    <w:rsid w:val="00857527"/>
    <w:rsid w:val="008606BA"/>
    <w:rsid w:val="00862A8C"/>
    <w:rsid w:val="0086607F"/>
    <w:rsid w:val="00872DE5"/>
    <w:rsid w:val="00875575"/>
    <w:rsid w:val="00876037"/>
    <w:rsid w:val="00881F54"/>
    <w:rsid w:val="00882BCD"/>
    <w:rsid w:val="00883915"/>
    <w:rsid w:val="008842A1"/>
    <w:rsid w:val="00884BD9"/>
    <w:rsid w:val="00885F50"/>
    <w:rsid w:val="00890DFA"/>
    <w:rsid w:val="00890F51"/>
    <w:rsid w:val="0089451A"/>
    <w:rsid w:val="008953FD"/>
    <w:rsid w:val="00895769"/>
    <w:rsid w:val="00897442"/>
    <w:rsid w:val="00897AF6"/>
    <w:rsid w:val="008A0B2F"/>
    <w:rsid w:val="008A269F"/>
    <w:rsid w:val="008A36DE"/>
    <w:rsid w:val="008A3B44"/>
    <w:rsid w:val="008A4EA9"/>
    <w:rsid w:val="008A551F"/>
    <w:rsid w:val="008A7015"/>
    <w:rsid w:val="008B016C"/>
    <w:rsid w:val="008B3011"/>
    <w:rsid w:val="008B4033"/>
    <w:rsid w:val="008B5444"/>
    <w:rsid w:val="008B58E2"/>
    <w:rsid w:val="008B6559"/>
    <w:rsid w:val="008C0CD7"/>
    <w:rsid w:val="008C1BC2"/>
    <w:rsid w:val="008C223D"/>
    <w:rsid w:val="008C473A"/>
    <w:rsid w:val="008C67D2"/>
    <w:rsid w:val="008C68E3"/>
    <w:rsid w:val="008D2652"/>
    <w:rsid w:val="008E2506"/>
    <w:rsid w:val="008E39ED"/>
    <w:rsid w:val="008E4A8F"/>
    <w:rsid w:val="008E5E06"/>
    <w:rsid w:val="008E7E20"/>
    <w:rsid w:val="008F0641"/>
    <w:rsid w:val="008F080B"/>
    <w:rsid w:val="008F2DA2"/>
    <w:rsid w:val="008F3311"/>
    <w:rsid w:val="008F5866"/>
    <w:rsid w:val="008F7B78"/>
    <w:rsid w:val="00900D5B"/>
    <w:rsid w:val="00901E2C"/>
    <w:rsid w:val="00902EEC"/>
    <w:rsid w:val="00904F06"/>
    <w:rsid w:val="00914C85"/>
    <w:rsid w:val="00915F73"/>
    <w:rsid w:val="009167F4"/>
    <w:rsid w:val="00917054"/>
    <w:rsid w:val="00923B23"/>
    <w:rsid w:val="00927629"/>
    <w:rsid w:val="009302D2"/>
    <w:rsid w:val="00930DE8"/>
    <w:rsid w:val="00934C51"/>
    <w:rsid w:val="00935A70"/>
    <w:rsid w:val="00943D4D"/>
    <w:rsid w:val="00944DE0"/>
    <w:rsid w:val="009477BF"/>
    <w:rsid w:val="00947832"/>
    <w:rsid w:val="00947A93"/>
    <w:rsid w:val="00951971"/>
    <w:rsid w:val="00951EB8"/>
    <w:rsid w:val="00951F58"/>
    <w:rsid w:val="009544FF"/>
    <w:rsid w:val="0095471A"/>
    <w:rsid w:val="00954A87"/>
    <w:rsid w:val="0096351F"/>
    <w:rsid w:val="00965792"/>
    <w:rsid w:val="00967003"/>
    <w:rsid w:val="0096729E"/>
    <w:rsid w:val="00980021"/>
    <w:rsid w:val="0098159D"/>
    <w:rsid w:val="009852BE"/>
    <w:rsid w:val="00986B21"/>
    <w:rsid w:val="00991099"/>
    <w:rsid w:val="00994276"/>
    <w:rsid w:val="00995084"/>
    <w:rsid w:val="009A0C99"/>
    <w:rsid w:val="009A191E"/>
    <w:rsid w:val="009A208C"/>
    <w:rsid w:val="009A31CA"/>
    <w:rsid w:val="009A5E23"/>
    <w:rsid w:val="009A656B"/>
    <w:rsid w:val="009A7AA2"/>
    <w:rsid w:val="009B1C46"/>
    <w:rsid w:val="009B22F0"/>
    <w:rsid w:val="009B36EA"/>
    <w:rsid w:val="009B3BA6"/>
    <w:rsid w:val="009C00EA"/>
    <w:rsid w:val="009C0174"/>
    <w:rsid w:val="009C0E8D"/>
    <w:rsid w:val="009C2FF3"/>
    <w:rsid w:val="009C41C8"/>
    <w:rsid w:val="009C505F"/>
    <w:rsid w:val="009C5B4A"/>
    <w:rsid w:val="009D38CA"/>
    <w:rsid w:val="009D5207"/>
    <w:rsid w:val="009D606E"/>
    <w:rsid w:val="009D6949"/>
    <w:rsid w:val="009E045E"/>
    <w:rsid w:val="009E0F6D"/>
    <w:rsid w:val="009E12D5"/>
    <w:rsid w:val="009E3840"/>
    <w:rsid w:val="009E3BF6"/>
    <w:rsid w:val="009E4EA0"/>
    <w:rsid w:val="009E4FEF"/>
    <w:rsid w:val="009E56F3"/>
    <w:rsid w:val="009E5B18"/>
    <w:rsid w:val="009E6670"/>
    <w:rsid w:val="009F2E6B"/>
    <w:rsid w:val="009F33CD"/>
    <w:rsid w:val="009F47EC"/>
    <w:rsid w:val="009F4A7F"/>
    <w:rsid w:val="00A0384F"/>
    <w:rsid w:val="00A0414A"/>
    <w:rsid w:val="00A05544"/>
    <w:rsid w:val="00A06BA3"/>
    <w:rsid w:val="00A10F41"/>
    <w:rsid w:val="00A11177"/>
    <w:rsid w:val="00A11799"/>
    <w:rsid w:val="00A1248F"/>
    <w:rsid w:val="00A130B5"/>
    <w:rsid w:val="00A133E0"/>
    <w:rsid w:val="00A136E5"/>
    <w:rsid w:val="00A141D5"/>
    <w:rsid w:val="00A1482A"/>
    <w:rsid w:val="00A158A4"/>
    <w:rsid w:val="00A17E85"/>
    <w:rsid w:val="00A20760"/>
    <w:rsid w:val="00A21302"/>
    <w:rsid w:val="00A22C0D"/>
    <w:rsid w:val="00A2542D"/>
    <w:rsid w:val="00A25B63"/>
    <w:rsid w:val="00A260F7"/>
    <w:rsid w:val="00A308E1"/>
    <w:rsid w:val="00A30F84"/>
    <w:rsid w:val="00A31526"/>
    <w:rsid w:val="00A32A8A"/>
    <w:rsid w:val="00A4176C"/>
    <w:rsid w:val="00A510A2"/>
    <w:rsid w:val="00A52531"/>
    <w:rsid w:val="00A527FB"/>
    <w:rsid w:val="00A5633B"/>
    <w:rsid w:val="00A565CE"/>
    <w:rsid w:val="00A56B28"/>
    <w:rsid w:val="00A62249"/>
    <w:rsid w:val="00A63A24"/>
    <w:rsid w:val="00A63D7A"/>
    <w:rsid w:val="00A66336"/>
    <w:rsid w:val="00A669C2"/>
    <w:rsid w:val="00A677D2"/>
    <w:rsid w:val="00A7007D"/>
    <w:rsid w:val="00A70C95"/>
    <w:rsid w:val="00A70E19"/>
    <w:rsid w:val="00A71837"/>
    <w:rsid w:val="00A72DC1"/>
    <w:rsid w:val="00A81CED"/>
    <w:rsid w:val="00A83243"/>
    <w:rsid w:val="00A84E79"/>
    <w:rsid w:val="00A85988"/>
    <w:rsid w:val="00A8615A"/>
    <w:rsid w:val="00A87021"/>
    <w:rsid w:val="00A90505"/>
    <w:rsid w:val="00A914BD"/>
    <w:rsid w:val="00A96409"/>
    <w:rsid w:val="00A97624"/>
    <w:rsid w:val="00A9764D"/>
    <w:rsid w:val="00AA2438"/>
    <w:rsid w:val="00AA4C1C"/>
    <w:rsid w:val="00AA4D6E"/>
    <w:rsid w:val="00AA68C8"/>
    <w:rsid w:val="00AB0074"/>
    <w:rsid w:val="00AB0416"/>
    <w:rsid w:val="00AB1883"/>
    <w:rsid w:val="00AB4002"/>
    <w:rsid w:val="00AB52AE"/>
    <w:rsid w:val="00AB6850"/>
    <w:rsid w:val="00AB6DF0"/>
    <w:rsid w:val="00AB6E1E"/>
    <w:rsid w:val="00AB75BA"/>
    <w:rsid w:val="00AC36E5"/>
    <w:rsid w:val="00AC434E"/>
    <w:rsid w:val="00AC4FFF"/>
    <w:rsid w:val="00AC6737"/>
    <w:rsid w:val="00AC67A3"/>
    <w:rsid w:val="00AD5A68"/>
    <w:rsid w:val="00AD6021"/>
    <w:rsid w:val="00AD6539"/>
    <w:rsid w:val="00AD7A55"/>
    <w:rsid w:val="00AE08CB"/>
    <w:rsid w:val="00AE441B"/>
    <w:rsid w:val="00AE4AC3"/>
    <w:rsid w:val="00AE5F2D"/>
    <w:rsid w:val="00AE6356"/>
    <w:rsid w:val="00AE6D44"/>
    <w:rsid w:val="00AE7B98"/>
    <w:rsid w:val="00AF1A0A"/>
    <w:rsid w:val="00AF2D3F"/>
    <w:rsid w:val="00AF3DAC"/>
    <w:rsid w:val="00AF4735"/>
    <w:rsid w:val="00B06A73"/>
    <w:rsid w:val="00B0713A"/>
    <w:rsid w:val="00B074C1"/>
    <w:rsid w:val="00B11BFF"/>
    <w:rsid w:val="00B1325B"/>
    <w:rsid w:val="00B20F3E"/>
    <w:rsid w:val="00B20FF2"/>
    <w:rsid w:val="00B23BA0"/>
    <w:rsid w:val="00B249E9"/>
    <w:rsid w:val="00B24F1A"/>
    <w:rsid w:val="00B270A7"/>
    <w:rsid w:val="00B35616"/>
    <w:rsid w:val="00B3681C"/>
    <w:rsid w:val="00B405B6"/>
    <w:rsid w:val="00B423ED"/>
    <w:rsid w:val="00B47C64"/>
    <w:rsid w:val="00B5001F"/>
    <w:rsid w:val="00B536A4"/>
    <w:rsid w:val="00B549C4"/>
    <w:rsid w:val="00B57E72"/>
    <w:rsid w:val="00B6107D"/>
    <w:rsid w:val="00B61CE3"/>
    <w:rsid w:val="00B62C24"/>
    <w:rsid w:val="00B64D98"/>
    <w:rsid w:val="00B67190"/>
    <w:rsid w:val="00B73816"/>
    <w:rsid w:val="00B73A53"/>
    <w:rsid w:val="00B7442F"/>
    <w:rsid w:val="00B76D33"/>
    <w:rsid w:val="00B77FBC"/>
    <w:rsid w:val="00B81662"/>
    <w:rsid w:val="00B853A0"/>
    <w:rsid w:val="00B85515"/>
    <w:rsid w:val="00B90F07"/>
    <w:rsid w:val="00B963CC"/>
    <w:rsid w:val="00B965DC"/>
    <w:rsid w:val="00B9747C"/>
    <w:rsid w:val="00B97BB6"/>
    <w:rsid w:val="00BA0AF0"/>
    <w:rsid w:val="00BA215B"/>
    <w:rsid w:val="00BA3C62"/>
    <w:rsid w:val="00BA4377"/>
    <w:rsid w:val="00BA646C"/>
    <w:rsid w:val="00BB011F"/>
    <w:rsid w:val="00BB208B"/>
    <w:rsid w:val="00BB2216"/>
    <w:rsid w:val="00BB2EC4"/>
    <w:rsid w:val="00BB59A4"/>
    <w:rsid w:val="00BC055A"/>
    <w:rsid w:val="00BC3818"/>
    <w:rsid w:val="00BC4653"/>
    <w:rsid w:val="00BD1C50"/>
    <w:rsid w:val="00BD5A00"/>
    <w:rsid w:val="00BE1D38"/>
    <w:rsid w:val="00BE333D"/>
    <w:rsid w:val="00BE5028"/>
    <w:rsid w:val="00BE66F5"/>
    <w:rsid w:val="00BE7DC6"/>
    <w:rsid w:val="00BF0D04"/>
    <w:rsid w:val="00BF2038"/>
    <w:rsid w:val="00BF58E4"/>
    <w:rsid w:val="00BF7D14"/>
    <w:rsid w:val="00C03D40"/>
    <w:rsid w:val="00C062E3"/>
    <w:rsid w:val="00C1096F"/>
    <w:rsid w:val="00C12B5E"/>
    <w:rsid w:val="00C152C6"/>
    <w:rsid w:val="00C1752C"/>
    <w:rsid w:val="00C209CF"/>
    <w:rsid w:val="00C23203"/>
    <w:rsid w:val="00C23C2A"/>
    <w:rsid w:val="00C305BF"/>
    <w:rsid w:val="00C37791"/>
    <w:rsid w:val="00C4277C"/>
    <w:rsid w:val="00C43F05"/>
    <w:rsid w:val="00C4441F"/>
    <w:rsid w:val="00C470D8"/>
    <w:rsid w:val="00C50265"/>
    <w:rsid w:val="00C51FA0"/>
    <w:rsid w:val="00C54E98"/>
    <w:rsid w:val="00C562B8"/>
    <w:rsid w:val="00C570C5"/>
    <w:rsid w:val="00C57C30"/>
    <w:rsid w:val="00C603F9"/>
    <w:rsid w:val="00C6112A"/>
    <w:rsid w:val="00C6183A"/>
    <w:rsid w:val="00C619DC"/>
    <w:rsid w:val="00C62123"/>
    <w:rsid w:val="00C6265F"/>
    <w:rsid w:val="00C63880"/>
    <w:rsid w:val="00C6544E"/>
    <w:rsid w:val="00C7425C"/>
    <w:rsid w:val="00C743E0"/>
    <w:rsid w:val="00C74C67"/>
    <w:rsid w:val="00C74D20"/>
    <w:rsid w:val="00C7528F"/>
    <w:rsid w:val="00C755DF"/>
    <w:rsid w:val="00C768D7"/>
    <w:rsid w:val="00C76C95"/>
    <w:rsid w:val="00C76CEA"/>
    <w:rsid w:val="00C808C4"/>
    <w:rsid w:val="00C815EE"/>
    <w:rsid w:val="00C83BF7"/>
    <w:rsid w:val="00C83E30"/>
    <w:rsid w:val="00C84457"/>
    <w:rsid w:val="00C84CAF"/>
    <w:rsid w:val="00C85CA4"/>
    <w:rsid w:val="00C87D25"/>
    <w:rsid w:val="00C90ECD"/>
    <w:rsid w:val="00C92329"/>
    <w:rsid w:val="00C93199"/>
    <w:rsid w:val="00C95E88"/>
    <w:rsid w:val="00CA2C40"/>
    <w:rsid w:val="00CA4590"/>
    <w:rsid w:val="00CA4A04"/>
    <w:rsid w:val="00CB0B9B"/>
    <w:rsid w:val="00CB17E3"/>
    <w:rsid w:val="00CB1A22"/>
    <w:rsid w:val="00CB1C36"/>
    <w:rsid w:val="00CB274F"/>
    <w:rsid w:val="00CB6C11"/>
    <w:rsid w:val="00CC0A85"/>
    <w:rsid w:val="00CC25D7"/>
    <w:rsid w:val="00CD14F6"/>
    <w:rsid w:val="00CD160D"/>
    <w:rsid w:val="00CD192D"/>
    <w:rsid w:val="00CD1D0E"/>
    <w:rsid w:val="00CD222F"/>
    <w:rsid w:val="00CD3E8B"/>
    <w:rsid w:val="00CD5290"/>
    <w:rsid w:val="00CD6AB1"/>
    <w:rsid w:val="00CD7C03"/>
    <w:rsid w:val="00CE1267"/>
    <w:rsid w:val="00CE1432"/>
    <w:rsid w:val="00CE2282"/>
    <w:rsid w:val="00CE35D7"/>
    <w:rsid w:val="00CE5CC3"/>
    <w:rsid w:val="00CE7C4E"/>
    <w:rsid w:val="00CF048A"/>
    <w:rsid w:val="00CF1E57"/>
    <w:rsid w:val="00CF3098"/>
    <w:rsid w:val="00CF3963"/>
    <w:rsid w:val="00CF6E5A"/>
    <w:rsid w:val="00CF7851"/>
    <w:rsid w:val="00D00B2B"/>
    <w:rsid w:val="00D01553"/>
    <w:rsid w:val="00D01CC2"/>
    <w:rsid w:val="00D028AE"/>
    <w:rsid w:val="00D02FD1"/>
    <w:rsid w:val="00D07501"/>
    <w:rsid w:val="00D10955"/>
    <w:rsid w:val="00D10C0D"/>
    <w:rsid w:val="00D10E58"/>
    <w:rsid w:val="00D1124F"/>
    <w:rsid w:val="00D11452"/>
    <w:rsid w:val="00D125BB"/>
    <w:rsid w:val="00D144EA"/>
    <w:rsid w:val="00D145C4"/>
    <w:rsid w:val="00D14D10"/>
    <w:rsid w:val="00D16D87"/>
    <w:rsid w:val="00D179F9"/>
    <w:rsid w:val="00D17F57"/>
    <w:rsid w:val="00D21655"/>
    <w:rsid w:val="00D22C57"/>
    <w:rsid w:val="00D252D7"/>
    <w:rsid w:val="00D2575B"/>
    <w:rsid w:val="00D30745"/>
    <w:rsid w:val="00D3380F"/>
    <w:rsid w:val="00D33C54"/>
    <w:rsid w:val="00D33F71"/>
    <w:rsid w:val="00D35E01"/>
    <w:rsid w:val="00D37F16"/>
    <w:rsid w:val="00D4029A"/>
    <w:rsid w:val="00D420FF"/>
    <w:rsid w:val="00D46CDA"/>
    <w:rsid w:val="00D5317B"/>
    <w:rsid w:val="00D53A64"/>
    <w:rsid w:val="00D61B4D"/>
    <w:rsid w:val="00D61EED"/>
    <w:rsid w:val="00D631CC"/>
    <w:rsid w:val="00D66651"/>
    <w:rsid w:val="00D66F64"/>
    <w:rsid w:val="00D6749D"/>
    <w:rsid w:val="00D718D1"/>
    <w:rsid w:val="00D7382D"/>
    <w:rsid w:val="00D738ED"/>
    <w:rsid w:val="00D74B76"/>
    <w:rsid w:val="00D76030"/>
    <w:rsid w:val="00D760C7"/>
    <w:rsid w:val="00D7701E"/>
    <w:rsid w:val="00D77093"/>
    <w:rsid w:val="00D808B9"/>
    <w:rsid w:val="00D8121C"/>
    <w:rsid w:val="00D81A67"/>
    <w:rsid w:val="00D8250F"/>
    <w:rsid w:val="00D8266B"/>
    <w:rsid w:val="00D83F82"/>
    <w:rsid w:val="00D863F8"/>
    <w:rsid w:val="00D9225A"/>
    <w:rsid w:val="00D9252F"/>
    <w:rsid w:val="00D92FDC"/>
    <w:rsid w:val="00D93D37"/>
    <w:rsid w:val="00D9451B"/>
    <w:rsid w:val="00D94797"/>
    <w:rsid w:val="00D95C1A"/>
    <w:rsid w:val="00D95F1C"/>
    <w:rsid w:val="00DA259A"/>
    <w:rsid w:val="00DA2AC2"/>
    <w:rsid w:val="00DA33EA"/>
    <w:rsid w:val="00DA6006"/>
    <w:rsid w:val="00DA7654"/>
    <w:rsid w:val="00DB2B14"/>
    <w:rsid w:val="00DB49B8"/>
    <w:rsid w:val="00DB7573"/>
    <w:rsid w:val="00DB7A69"/>
    <w:rsid w:val="00DC50E7"/>
    <w:rsid w:val="00DC7120"/>
    <w:rsid w:val="00DD3848"/>
    <w:rsid w:val="00DD3C5E"/>
    <w:rsid w:val="00DD4058"/>
    <w:rsid w:val="00DD5CCF"/>
    <w:rsid w:val="00DE0291"/>
    <w:rsid w:val="00DE1D15"/>
    <w:rsid w:val="00DE2037"/>
    <w:rsid w:val="00DE27BB"/>
    <w:rsid w:val="00DE5ABC"/>
    <w:rsid w:val="00DE61FD"/>
    <w:rsid w:val="00DE6415"/>
    <w:rsid w:val="00DE7185"/>
    <w:rsid w:val="00DE71AB"/>
    <w:rsid w:val="00DF25E6"/>
    <w:rsid w:val="00DF2D7C"/>
    <w:rsid w:val="00DF311E"/>
    <w:rsid w:val="00DF3CA8"/>
    <w:rsid w:val="00DF3CE0"/>
    <w:rsid w:val="00DF4292"/>
    <w:rsid w:val="00DF43B8"/>
    <w:rsid w:val="00DF64AE"/>
    <w:rsid w:val="00DF67A0"/>
    <w:rsid w:val="00E02255"/>
    <w:rsid w:val="00E0360F"/>
    <w:rsid w:val="00E04745"/>
    <w:rsid w:val="00E05937"/>
    <w:rsid w:val="00E05CAF"/>
    <w:rsid w:val="00E12374"/>
    <w:rsid w:val="00E13490"/>
    <w:rsid w:val="00E15C1F"/>
    <w:rsid w:val="00E1668A"/>
    <w:rsid w:val="00E214B4"/>
    <w:rsid w:val="00E2218F"/>
    <w:rsid w:val="00E22FFF"/>
    <w:rsid w:val="00E24DFC"/>
    <w:rsid w:val="00E2715D"/>
    <w:rsid w:val="00E27190"/>
    <w:rsid w:val="00E27AC6"/>
    <w:rsid w:val="00E309F3"/>
    <w:rsid w:val="00E34525"/>
    <w:rsid w:val="00E35565"/>
    <w:rsid w:val="00E36C1C"/>
    <w:rsid w:val="00E3701E"/>
    <w:rsid w:val="00E4256B"/>
    <w:rsid w:val="00E42621"/>
    <w:rsid w:val="00E46243"/>
    <w:rsid w:val="00E46899"/>
    <w:rsid w:val="00E47859"/>
    <w:rsid w:val="00E5065B"/>
    <w:rsid w:val="00E50A5D"/>
    <w:rsid w:val="00E51C6A"/>
    <w:rsid w:val="00E520F1"/>
    <w:rsid w:val="00E561BA"/>
    <w:rsid w:val="00E57492"/>
    <w:rsid w:val="00E57C60"/>
    <w:rsid w:val="00E6091D"/>
    <w:rsid w:val="00E639F5"/>
    <w:rsid w:val="00E64082"/>
    <w:rsid w:val="00E70276"/>
    <w:rsid w:val="00E711F1"/>
    <w:rsid w:val="00E72D4C"/>
    <w:rsid w:val="00E7362E"/>
    <w:rsid w:val="00E75527"/>
    <w:rsid w:val="00E77137"/>
    <w:rsid w:val="00E83365"/>
    <w:rsid w:val="00E84573"/>
    <w:rsid w:val="00E91957"/>
    <w:rsid w:val="00E91E22"/>
    <w:rsid w:val="00E92689"/>
    <w:rsid w:val="00E927B8"/>
    <w:rsid w:val="00E92C07"/>
    <w:rsid w:val="00E93986"/>
    <w:rsid w:val="00E95031"/>
    <w:rsid w:val="00E9699F"/>
    <w:rsid w:val="00E97470"/>
    <w:rsid w:val="00E97585"/>
    <w:rsid w:val="00E97973"/>
    <w:rsid w:val="00EA17CA"/>
    <w:rsid w:val="00EA1875"/>
    <w:rsid w:val="00EA1E2B"/>
    <w:rsid w:val="00EA1E83"/>
    <w:rsid w:val="00EA2D48"/>
    <w:rsid w:val="00EA3EFF"/>
    <w:rsid w:val="00EA6866"/>
    <w:rsid w:val="00EA754C"/>
    <w:rsid w:val="00EB116C"/>
    <w:rsid w:val="00EB2372"/>
    <w:rsid w:val="00EB6629"/>
    <w:rsid w:val="00EC1B70"/>
    <w:rsid w:val="00EC3443"/>
    <w:rsid w:val="00EC42A8"/>
    <w:rsid w:val="00EC47BF"/>
    <w:rsid w:val="00EC53F7"/>
    <w:rsid w:val="00EC571F"/>
    <w:rsid w:val="00ED2581"/>
    <w:rsid w:val="00ED44C8"/>
    <w:rsid w:val="00ED639D"/>
    <w:rsid w:val="00ED737B"/>
    <w:rsid w:val="00EE0B1D"/>
    <w:rsid w:val="00EE1DBE"/>
    <w:rsid w:val="00EE30A9"/>
    <w:rsid w:val="00EE4162"/>
    <w:rsid w:val="00EF634F"/>
    <w:rsid w:val="00EF6E47"/>
    <w:rsid w:val="00EF7847"/>
    <w:rsid w:val="00F00B9A"/>
    <w:rsid w:val="00F04591"/>
    <w:rsid w:val="00F05CF7"/>
    <w:rsid w:val="00F12FD3"/>
    <w:rsid w:val="00F13DEB"/>
    <w:rsid w:val="00F249B9"/>
    <w:rsid w:val="00F26A97"/>
    <w:rsid w:val="00F26AE1"/>
    <w:rsid w:val="00F27093"/>
    <w:rsid w:val="00F274C8"/>
    <w:rsid w:val="00F30E28"/>
    <w:rsid w:val="00F32257"/>
    <w:rsid w:val="00F34597"/>
    <w:rsid w:val="00F35F75"/>
    <w:rsid w:val="00F4024B"/>
    <w:rsid w:val="00F45865"/>
    <w:rsid w:val="00F5243B"/>
    <w:rsid w:val="00F52CA4"/>
    <w:rsid w:val="00F544CF"/>
    <w:rsid w:val="00F55D9E"/>
    <w:rsid w:val="00F57C29"/>
    <w:rsid w:val="00F603A1"/>
    <w:rsid w:val="00F6065A"/>
    <w:rsid w:val="00F61E0E"/>
    <w:rsid w:val="00F63493"/>
    <w:rsid w:val="00F637A4"/>
    <w:rsid w:val="00F63833"/>
    <w:rsid w:val="00F653DE"/>
    <w:rsid w:val="00F66A81"/>
    <w:rsid w:val="00F67A5F"/>
    <w:rsid w:val="00F67EA0"/>
    <w:rsid w:val="00F7251D"/>
    <w:rsid w:val="00F7262B"/>
    <w:rsid w:val="00F729CD"/>
    <w:rsid w:val="00F82AF6"/>
    <w:rsid w:val="00F82F12"/>
    <w:rsid w:val="00F83D0E"/>
    <w:rsid w:val="00F841DB"/>
    <w:rsid w:val="00F86171"/>
    <w:rsid w:val="00F92753"/>
    <w:rsid w:val="00F92C50"/>
    <w:rsid w:val="00F9311C"/>
    <w:rsid w:val="00F954C2"/>
    <w:rsid w:val="00F95755"/>
    <w:rsid w:val="00FA06FA"/>
    <w:rsid w:val="00FA2FCD"/>
    <w:rsid w:val="00FA5D80"/>
    <w:rsid w:val="00FA73D6"/>
    <w:rsid w:val="00FB0C23"/>
    <w:rsid w:val="00FB224D"/>
    <w:rsid w:val="00FB29A3"/>
    <w:rsid w:val="00FB3EB8"/>
    <w:rsid w:val="00FB3FE0"/>
    <w:rsid w:val="00FB50B2"/>
    <w:rsid w:val="00FB5BA8"/>
    <w:rsid w:val="00FB5F77"/>
    <w:rsid w:val="00FB64B5"/>
    <w:rsid w:val="00FC4323"/>
    <w:rsid w:val="00FC706F"/>
    <w:rsid w:val="00FC7C4E"/>
    <w:rsid w:val="00FD1FD6"/>
    <w:rsid w:val="00FD322D"/>
    <w:rsid w:val="00FD37CA"/>
    <w:rsid w:val="00FD3FA7"/>
    <w:rsid w:val="00FD781B"/>
    <w:rsid w:val="00FE129C"/>
    <w:rsid w:val="00FE375D"/>
    <w:rsid w:val="00FE5414"/>
    <w:rsid w:val="00FE5AB1"/>
    <w:rsid w:val="00FE78FD"/>
    <w:rsid w:val="00FF07F8"/>
    <w:rsid w:val="00FF44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357818-649A-4375-9F7E-35D17399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9F0"/>
    <w:pPr>
      <w:spacing w:after="0" w:line="240" w:lineRule="auto"/>
    </w:pPr>
    <w:rPr>
      <w:rFonts w:ascii="Times New Roman" w:eastAsia="Times New Roman" w:hAnsi="Times New Roman" w:cs="Times New Roman"/>
      <w:spacing w:val="12"/>
      <w:kern w:val="28"/>
      <w:position w:val="2"/>
      <w:sz w:val="24"/>
      <w:szCs w:val="20"/>
      <w:lang w:eastAsia="tr-TR"/>
    </w:rPr>
  </w:style>
  <w:style w:type="paragraph" w:styleId="Balk1">
    <w:name w:val="heading 1"/>
    <w:basedOn w:val="Normal"/>
    <w:next w:val="Normal"/>
    <w:link w:val="Balk1Char"/>
    <w:qFormat/>
    <w:rsid w:val="00045208"/>
    <w:pPr>
      <w:keepNext/>
      <w:tabs>
        <w:tab w:val="left" w:pos="1134"/>
        <w:tab w:val="left" w:pos="4253"/>
      </w:tabs>
      <w:jc w:val="both"/>
      <w:outlineLvl w:val="0"/>
    </w:pPr>
    <w:rPr>
      <w:b/>
      <w:spacing w:val="0"/>
      <w:kern w:val="0"/>
      <w:position w:val="0"/>
      <w:sz w:val="20"/>
      <w:u w:val="single"/>
      <w:lang w:val="x-none" w:eastAsia="x-none"/>
    </w:rPr>
  </w:style>
  <w:style w:type="paragraph" w:styleId="Balk2">
    <w:name w:val="heading 2"/>
    <w:basedOn w:val="Normal"/>
    <w:next w:val="Normal"/>
    <w:link w:val="Balk2Char"/>
    <w:qFormat/>
    <w:rsid w:val="00045208"/>
    <w:pPr>
      <w:keepNext/>
      <w:spacing w:before="240" w:after="60"/>
      <w:outlineLvl w:val="1"/>
    </w:pPr>
    <w:rPr>
      <w:rFonts w:ascii="Arial" w:hAnsi="Arial"/>
      <w:b/>
      <w:bCs/>
      <w:i/>
      <w:iCs/>
      <w:spacing w:val="0"/>
      <w:kern w:val="0"/>
      <w:position w:val="0"/>
      <w:sz w:val="28"/>
      <w:szCs w:val="28"/>
      <w:lang w:val="x-none" w:eastAsia="x-none"/>
    </w:rPr>
  </w:style>
  <w:style w:type="paragraph" w:styleId="Balk5">
    <w:name w:val="heading 5"/>
    <w:basedOn w:val="Normal"/>
    <w:next w:val="Normal"/>
    <w:link w:val="Balk5Char"/>
    <w:semiHidden/>
    <w:unhideWhenUsed/>
    <w:qFormat/>
    <w:rsid w:val="00045208"/>
    <w:pPr>
      <w:spacing w:before="240" w:after="60"/>
      <w:outlineLvl w:val="4"/>
    </w:pPr>
    <w:rPr>
      <w:rFonts w:ascii="Calibri" w:hAnsi="Calibri"/>
      <w:b/>
      <w:bCs/>
      <w:i/>
      <w:iCs/>
      <w:sz w:val="26"/>
      <w:szCs w:val="26"/>
    </w:rPr>
  </w:style>
  <w:style w:type="paragraph" w:styleId="Balk6">
    <w:name w:val="heading 6"/>
    <w:basedOn w:val="Normal"/>
    <w:next w:val="Normal"/>
    <w:link w:val="Balk6Char"/>
    <w:qFormat/>
    <w:rsid w:val="00045208"/>
    <w:pPr>
      <w:spacing w:before="240" w:after="60"/>
      <w:outlineLvl w:val="5"/>
    </w:pPr>
    <w:rPr>
      <w:b/>
      <w:bCs/>
      <w:spacing w:val="0"/>
      <w:kern w:val="0"/>
      <w:position w:val="0"/>
      <w:sz w:val="22"/>
      <w:szCs w:val="2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45208"/>
    <w:rPr>
      <w:rFonts w:ascii="Times New Roman" w:eastAsia="Times New Roman" w:hAnsi="Times New Roman" w:cs="Times New Roman"/>
      <w:b/>
      <w:sz w:val="20"/>
      <w:szCs w:val="20"/>
      <w:u w:val="single"/>
      <w:lang w:val="x-none" w:eastAsia="x-none"/>
    </w:rPr>
  </w:style>
  <w:style w:type="character" w:customStyle="1" w:styleId="Balk2Char">
    <w:name w:val="Başlık 2 Char"/>
    <w:basedOn w:val="VarsaylanParagrafYazTipi"/>
    <w:link w:val="Balk2"/>
    <w:rsid w:val="00045208"/>
    <w:rPr>
      <w:rFonts w:ascii="Arial" w:eastAsia="Times New Roman" w:hAnsi="Arial" w:cs="Times New Roman"/>
      <w:b/>
      <w:bCs/>
      <w:i/>
      <w:iCs/>
      <w:sz w:val="28"/>
      <w:szCs w:val="28"/>
      <w:lang w:val="x-none" w:eastAsia="x-none"/>
    </w:rPr>
  </w:style>
  <w:style w:type="character" w:customStyle="1" w:styleId="Balk5Char">
    <w:name w:val="Başlık 5 Char"/>
    <w:basedOn w:val="VarsaylanParagrafYazTipi"/>
    <w:link w:val="Balk5"/>
    <w:semiHidden/>
    <w:rsid w:val="00045208"/>
    <w:rPr>
      <w:rFonts w:ascii="Calibri" w:eastAsia="Times New Roman" w:hAnsi="Calibri" w:cs="Times New Roman"/>
      <w:b/>
      <w:bCs/>
      <w:i/>
      <w:iCs/>
      <w:spacing w:val="12"/>
      <w:kern w:val="28"/>
      <w:position w:val="2"/>
      <w:sz w:val="26"/>
      <w:szCs w:val="26"/>
      <w:lang w:eastAsia="tr-TR"/>
    </w:rPr>
  </w:style>
  <w:style w:type="character" w:customStyle="1" w:styleId="Balk6Char">
    <w:name w:val="Başlık 6 Char"/>
    <w:basedOn w:val="VarsaylanParagrafYazTipi"/>
    <w:link w:val="Balk6"/>
    <w:rsid w:val="00045208"/>
    <w:rPr>
      <w:rFonts w:ascii="Times New Roman" w:eastAsia="Times New Roman" w:hAnsi="Times New Roman" w:cs="Times New Roman"/>
      <w:b/>
      <w:bCs/>
      <w:lang w:val="x-none" w:eastAsia="x-none"/>
    </w:rPr>
  </w:style>
  <w:style w:type="paragraph" w:styleId="GvdeMetni">
    <w:name w:val="Body Text"/>
    <w:basedOn w:val="Normal"/>
    <w:link w:val="GvdeMetniChar"/>
    <w:rsid w:val="00045208"/>
    <w:pPr>
      <w:jc w:val="center"/>
    </w:pPr>
    <w:rPr>
      <w:spacing w:val="0"/>
      <w:kern w:val="0"/>
      <w:position w:val="0"/>
      <w:lang w:val="x-none" w:eastAsia="x-none"/>
    </w:rPr>
  </w:style>
  <w:style w:type="character" w:customStyle="1" w:styleId="GvdeMetniChar">
    <w:name w:val="Gövde Metni Char"/>
    <w:basedOn w:val="VarsaylanParagrafYazTipi"/>
    <w:link w:val="GvdeMetni"/>
    <w:rsid w:val="00045208"/>
    <w:rPr>
      <w:rFonts w:ascii="Times New Roman" w:eastAsia="Times New Roman" w:hAnsi="Times New Roman" w:cs="Times New Roman"/>
      <w:sz w:val="24"/>
      <w:szCs w:val="20"/>
      <w:lang w:val="x-none" w:eastAsia="x-none"/>
    </w:rPr>
  </w:style>
  <w:style w:type="paragraph" w:styleId="GvdeMetni2">
    <w:name w:val="Body Text 2"/>
    <w:basedOn w:val="Normal"/>
    <w:link w:val="GvdeMetni2Char"/>
    <w:rsid w:val="00045208"/>
    <w:pPr>
      <w:spacing w:after="120" w:line="480" w:lineRule="auto"/>
    </w:pPr>
  </w:style>
  <w:style w:type="character" w:customStyle="1" w:styleId="GvdeMetni2Char">
    <w:name w:val="Gövde Metni 2 Char"/>
    <w:basedOn w:val="VarsaylanParagrafYazTipi"/>
    <w:link w:val="GvdeMetni2"/>
    <w:rsid w:val="00045208"/>
    <w:rPr>
      <w:rFonts w:ascii="Times New Roman" w:eastAsia="Times New Roman" w:hAnsi="Times New Roman" w:cs="Times New Roman"/>
      <w:spacing w:val="12"/>
      <w:kern w:val="28"/>
      <w:position w:val="2"/>
      <w:sz w:val="24"/>
      <w:szCs w:val="20"/>
      <w:lang w:eastAsia="tr-TR"/>
    </w:rPr>
  </w:style>
  <w:style w:type="paragraph" w:styleId="NormalWeb">
    <w:name w:val="Normal (Web)"/>
    <w:basedOn w:val="Normal"/>
    <w:rsid w:val="00045208"/>
    <w:pPr>
      <w:spacing w:before="100" w:beforeAutospacing="1" w:after="100" w:afterAutospacing="1"/>
    </w:pPr>
    <w:rPr>
      <w:spacing w:val="0"/>
      <w:kern w:val="0"/>
      <w:position w:val="0"/>
      <w:szCs w:val="24"/>
    </w:rPr>
  </w:style>
  <w:style w:type="character" w:styleId="Gl">
    <w:name w:val="Strong"/>
    <w:qFormat/>
    <w:rsid w:val="00045208"/>
    <w:rPr>
      <w:b/>
      <w:bCs/>
    </w:rPr>
  </w:style>
  <w:style w:type="character" w:styleId="GlBavuru">
    <w:name w:val="Intense Reference"/>
    <w:uiPriority w:val="32"/>
    <w:qFormat/>
    <w:rsid w:val="00045208"/>
    <w:rPr>
      <w:b/>
      <w:bCs/>
      <w:smallCaps/>
      <w:color w:val="C0504D"/>
      <w:spacing w:val="5"/>
      <w:u w:val="single"/>
    </w:rPr>
  </w:style>
  <w:style w:type="character" w:styleId="Vurgu">
    <w:name w:val="Emphasis"/>
    <w:qFormat/>
    <w:rsid w:val="00045208"/>
    <w:rPr>
      <w:i/>
      <w:iCs/>
    </w:rPr>
  </w:style>
  <w:style w:type="table" w:styleId="TabloKlavuzu">
    <w:name w:val="Table Grid"/>
    <w:basedOn w:val="NormalTablo"/>
    <w:uiPriority w:val="39"/>
    <w:rsid w:val="0004520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045208"/>
    <w:pPr>
      <w:tabs>
        <w:tab w:val="center" w:pos="4536"/>
        <w:tab w:val="right" w:pos="9072"/>
      </w:tabs>
    </w:pPr>
    <w:rPr>
      <w:lang w:val="x-none" w:eastAsia="x-none"/>
    </w:rPr>
  </w:style>
  <w:style w:type="character" w:customStyle="1" w:styleId="stBilgiChar">
    <w:name w:val="Üst Bilgi Char"/>
    <w:basedOn w:val="VarsaylanParagrafYazTipi"/>
    <w:link w:val="stBilgi"/>
    <w:uiPriority w:val="99"/>
    <w:rsid w:val="00045208"/>
    <w:rPr>
      <w:rFonts w:ascii="Times New Roman" w:eastAsia="Times New Roman" w:hAnsi="Times New Roman" w:cs="Times New Roman"/>
      <w:spacing w:val="12"/>
      <w:kern w:val="28"/>
      <w:position w:val="2"/>
      <w:sz w:val="24"/>
      <w:szCs w:val="20"/>
      <w:lang w:val="x-none" w:eastAsia="x-none"/>
    </w:rPr>
  </w:style>
  <w:style w:type="paragraph" w:styleId="AltBilgi">
    <w:name w:val="footer"/>
    <w:basedOn w:val="Normal"/>
    <w:link w:val="AltBilgiChar"/>
    <w:uiPriority w:val="99"/>
    <w:rsid w:val="00045208"/>
    <w:pPr>
      <w:tabs>
        <w:tab w:val="center" w:pos="4536"/>
        <w:tab w:val="right" w:pos="9072"/>
      </w:tabs>
    </w:pPr>
    <w:rPr>
      <w:lang w:val="x-none" w:eastAsia="x-none"/>
    </w:rPr>
  </w:style>
  <w:style w:type="character" w:customStyle="1" w:styleId="AltBilgiChar">
    <w:name w:val="Alt Bilgi Char"/>
    <w:basedOn w:val="VarsaylanParagrafYazTipi"/>
    <w:link w:val="AltBilgi"/>
    <w:uiPriority w:val="99"/>
    <w:rsid w:val="00045208"/>
    <w:rPr>
      <w:rFonts w:ascii="Times New Roman" w:eastAsia="Times New Roman" w:hAnsi="Times New Roman" w:cs="Times New Roman"/>
      <w:spacing w:val="12"/>
      <w:kern w:val="28"/>
      <w:position w:val="2"/>
      <w:sz w:val="24"/>
      <w:szCs w:val="20"/>
      <w:lang w:val="x-none" w:eastAsia="x-none"/>
    </w:rPr>
  </w:style>
  <w:style w:type="paragraph" w:styleId="BalonMetni">
    <w:name w:val="Balloon Text"/>
    <w:basedOn w:val="Normal"/>
    <w:link w:val="BalonMetniChar"/>
    <w:rsid w:val="00045208"/>
    <w:rPr>
      <w:rFonts w:ascii="Tahoma" w:hAnsi="Tahoma"/>
      <w:sz w:val="16"/>
      <w:szCs w:val="16"/>
      <w:lang w:val="x-none" w:eastAsia="x-none"/>
    </w:rPr>
  </w:style>
  <w:style w:type="character" w:customStyle="1" w:styleId="BalonMetniChar">
    <w:name w:val="Balon Metni Char"/>
    <w:basedOn w:val="VarsaylanParagrafYazTipi"/>
    <w:link w:val="BalonMetni"/>
    <w:rsid w:val="00045208"/>
    <w:rPr>
      <w:rFonts w:ascii="Tahoma" w:eastAsia="Times New Roman" w:hAnsi="Tahoma" w:cs="Times New Roman"/>
      <w:spacing w:val="12"/>
      <w:kern w:val="28"/>
      <w:position w:val="2"/>
      <w:sz w:val="16"/>
      <w:szCs w:val="16"/>
      <w:lang w:val="x-none" w:eastAsia="x-none"/>
    </w:rPr>
  </w:style>
  <w:style w:type="paragraph" w:customStyle="1" w:styleId="3-NormalYaz">
    <w:name w:val="3-Normal Yazı"/>
    <w:rsid w:val="00045208"/>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045208"/>
    <w:pPr>
      <w:ind w:left="720"/>
      <w:contextualSpacing/>
    </w:pPr>
    <w:rPr>
      <w:spacing w:val="0"/>
      <w:kern w:val="0"/>
      <w:position w:val="0"/>
      <w:sz w:val="20"/>
    </w:rPr>
  </w:style>
  <w:style w:type="paragraph" w:customStyle="1" w:styleId="Default">
    <w:name w:val="Default"/>
    <w:rsid w:val="0004520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Kpr">
    <w:name w:val="Hyperlink"/>
    <w:rsid w:val="00045208"/>
    <w:rPr>
      <w:color w:val="0000FF"/>
      <w:u w:val="single"/>
    </w:rPr>
  </w:style>
  <w:style w:type="paragraph" w:styleId="Altyaz">
    <w:name w:val="Subtitle"/>
    <w:basedOn w:val="Normal"/>
    <w:next w:val="Normal"/>
    <w:link w:val="AltyazChar"/>
    <w:qFormat/>
    <w:rsid w:val="00045208"/>
    <w:pPr>
      <w:spacing w:after="60"/>
      <w:jc w:val="center"/>
      <w:outlineLvl w:val="1"/>
    </w:pPr>
    <w:rPr>
      <w:rFonts w:ascii="Cambria" w:hAnsi="Cambria"/>
      <w:szCs w:val="24"/>
    </w:rPr>
  </w:style>
  <w:style w:type="character" w:customStyle="1" w:styleId="AltyazChar">
    <w:name w:val="Altyazı Char"/>
    <w:basedOn w:val="VarsaylanParagrafYazTipi"/>
    <w:link w:val="Altyaz"/>
    <w:rsid w:val="00045208"/>
    <w:rPr>
      <w:rFonts w:ascii="Cambria" w:eastAsia="Times New Roman" w:hAnsi="Cambria" w:cs="Times New Roman"/>
      <w:spacing w:val="12"/>
      <w:kern w:val="28"/>
      <w:position w:val="2"/>
      <w:sz w:val="24"/>
      <w:szCs w:val="24"/>
      <w:lang w:eastAsia="tr-TR"/>
    </w:rPr>
  </w:style>
  <w:style w:type="paragraph" w:styleId="AralkYok">
    <w:name w:val="No Spacing"/>
    <w:uiPriority w:val="1"/>
    <w:qFormat/>
    <w:rsid w:val="00045208"/>
    <w:pPr>
      <w:spacing w:after="0" w:line="240" w:lineRule="auto"/>
    </w:pPr>
    <w:rPr>
      <w:rFonts w:ascii="Calibri" w:eastAsia="Calibri" w:hAnsi="Calibri" w:cs="Times New Roman"/>
    </w:rPr>
  </w:style>
  <w:style w:type="paragraph" w:styleId="HTMLncedenBiimlendirilmi">
    <w:name w:val="HTML Preformatted"/>
    <w:basedOn w:val="Normal"/>
    <w:link w:val="HTMLncedenBiimlendirilmiChar"/>
    <w:uiPriority w:val="99"/>
    <w:unhideWhenUsed/>
    <w:rsid w:val="00045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pacing w:val="0"/>
      <w:kern w:val="0"/>
      <w:position w:val="0"/>
      <w:sz w:val="20"/>
    </w:rPr>
  </w:style>
  <w:style w:type="character" w:customStyle="1" w:styleId="HTMLncedenBiimlendirilmiChar">
    <w:name w:val="HTML Önceden Biçimlendirilmiş Char"/>
    <w:basedOn w:val="VarsaylanParagrafYazTipi"/>
    <w:link w:val="HTMLncedenBiimlendirilmi"/>
    <w:uiPriority w:val="99"/>
    <w:rsid w:val="00045208"/>
    <w:rPr>
      <w:rFonts w:ascii="Courier New" w:eastAsia="Times New Roman" w:hAnsi="Courier New" w:cs="Courier New"/>
      <w:sz w:val="20"/>
      <w:szCs w:val="20"/>
      <w:lang w:eastAsia="tr-TR"/>
    </w:rPr>
  </w:style>
  <w:style w:type="table" w:customStyle="1" w:styleId="TabloKlavuzu1">
    <w:name w:val="Tablo Kılavuzu1"/>
    <w:basedOn w:val="NormalTablo"/>
    <w:next w:val="TabloKlavuzu"/>
    <w:uiPriority w:val="59"/>
    <w:rsid w:val="00370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uiPriority w:val="10"/>
    <w:qFormat/>
    <w:rsid w:val="00A06BA3"/>
    <w:pPr>
      <w:contextualSpacing/>
      <w:jc w:val="center"/>
    </w:pPr>
    <w:rPr>
      <w:rFonts w:asciiTheme="majorHAnsi" w:eastAsiaTheme="majorEastAsia" w:hAnsiTheme="majorHAnsi" w:cstheme="majorBidi"/>
      <w:b/>
      <w:spacing w:val="-10"/>
      <w:position w:val="0"/>
      <w:sz w:val="56"/>
      <w:szCs w:val="56"/>
      <w:lang w:eastAsia="en-US"/>
    </w:rPr>
  </w:style>
  <w:style w:type="character" w:customStyle="1" w:styleId="KonuBalChar">
    <w:name w:val="Konu Başlığı Char"/>
    <w:basedOn w:val="VarsaylanParagrafYazTipi"/>
    <w:link w:val="KonuBal"/>
    <w:uiPriority w:val="10"/>
    <w:rsid w:val="00A06BA3"/>
    <w:rPr>
      <w:rFonts w:asciiTheme="majorHAnsi" w:eastAsiaTheme="majorEastAsia" w:hAnsiTheme="majorHAnsi" w:cstheme="majorBidi"/>
      <w:b/>
      <w:spacing w:val="-10"/>
      <w:kern w:val="28"/>
      <w:sz w:val="56"/>
      <w:szCs w:val="56"/>
    </w:rPr>
  </w:style>
  <w:style w:type="numbering" w:customStyle="1" w:styleId="ListeYok1">
    <w:name w:val="Liste Yok1"/>
    <w:next w:val="ListeYok"/>
    <w:uiPriority w:val="99"/>
    <w:semiHidden/>
    <w:unhideWhenUsed/>
    <w:rsid w:val="00CF3098"/>
  </w:style>
  <w:style w:type="table" w:customStyle="1" w:styleId="TabloKlavuzu2">
    <w:name w:val="Tablo Kılavuzu2"/>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CF3098"/>
  </w:style>
  <w:style w:type="table" w:customStyle="1" w:styleId="TabloKlavuzu3">
    <w:name w:val="Tablo Kılavuzu3"/>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181F8C"/>
  </w:style>
  <w:style w:type="table" w:customStyle="1" w:styleId="TabloKlavuzu4">
    <w:name w:val="Tablo Kılavuzu4"/>
    <w:basedOn w:val="NormalTablo"/>
    <w:next w:val="TabloKlavuzu"/>
    <w:uiPriority w:val="59"/>
    <w:rsid w:val="00181F8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8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C815E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5C355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5A0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923692">
      <w:bodyDiv w:val="1"/>
      <w:marLeft w:val="0"/>
      <w:marRight w:val="0"/>
      <w:marTop w:val="0"/>
      <w:marBottom w:val="0"/>
      <w:divBdr>
        <w:top w:val="none" w:sz="0" w:space="0" w:color="auto"/>
        <w:left w:val="none" w:sz="0" w:space="0" w:color="auto"/>
        <w:bottom w:val="none" w:sz="0" w:space="0" w:color="auto"/>
        <w:right w:val="none" w:sz="0" w:space="0" w:color="auto"/>
      </w:divBdr>
    </w:div>
    <w:div w:id="446966758">
      <w:bodyDiv w:val="1"/>
      <w:marLeft w:val="0"/>
      <w:marRight w:val="0"/>
      <w:marTop w:val="0"/>
      <w:marBottom w:val="0"/>
      <w:divBdr>
        <w:top w:val="none" w:sz="0" w:space="0" w:color="auto"/>
        <w:left w:val="none" w:sz="0" w:space="0" w:color="auto"/>
        <w:bottom w:val="none" w:sz="0" w:space="0" w:color="auto"/>
        <w:right w:val="none" w:sz="0" w:space="0" w:color="auto"/>
      </w:divBdr>
    </w:div>
    <w:div w:id="483278690">
      <w:bodyDiv w:val="1"/>
      <w:marLeft w:val="0"/>
      <w:marRight w:val="0"/>
      <w:marTop w:val="0"/>
      <w:marBottom w:val="0"/>
      <w:divBdr>
        <w:top w:val="none" w:sz="0" w:space="0" w:color="auto"/>
        <w:left w:val="none" w:sz="0" w:space="0" w:color="auto"/>
        <w:bottom w:val="none" w:sz="0" w:space="0" w:color="auto"/>
        <w:right w:val="none" w:sz="0" w:space="0" w:color="auto"/>
      </w:divBdr>
    </w:div>
    <w:div w:id="700056031">
      <w:bodyDiv w:val="1"/>
      <w:marLeft w:val="0"/>
      <w:marRight w:val="0"/>
      <w:marTop w:val="0"/>
      <w:marBottom w:val="0"/>
      <w:divBdr>
        <w:top w:val="none" w:sz="0" w:space="0" w:color="auto"/>
        <w:left w:val="none" w:sz="0" w:space="0" w:color="auto"/>
        <w:bottom w:val="none" w:sz="0" w:space="0" w:color="auto"/>
        <w:right w:val="none" w:sz="0" w:space="0" w:color="auto"/>
      </w:divBdr>
    </w:div>
    <w:div w:id="1178690449">
      <w:bodyDiv w:val="1"/>
      <w:marLeft w:val="0"/>
      <w:marRight w:val="0"/>
      <w:marTop w:val="0"/>
      <w:marBottom w:val="0"/>
      <w:divBdr>
        <w:top w:val="none" w:sz="0" w:space="0" w:color="auto"/>
        <w:left w:val="none" w:sz="0" w:space="0" w:color="auto"/>
        <w:bottom w:val="none" w:sz="0" w:space="0" w:color="auto"/>
        <w:right w:val="none" w:sz="0" w:space="0" w:color="auto"/>
      </w:divBdr>
    </w:div>
    <w:div w:id="141597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stitubasvuru.mehmetakif.edu.tr" TargetMode="External"/><Relationship Id="rId13" Type="http://schemas.openxmlformats.org/officeDocument/2006/relationships/hyperlink" Target="https://sbe.mehmetakif.edu.t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nstitubasvuru.mehmetakif.edu.t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be@mehmetakif.edu.t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stitubasvuru.mehmetakif.edu.t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e.mehmetakif.edu.tr/index.php?page=formlar" TargetMode="External"/><Relationship Id="rId23" Type="http://schemas.openxmlformats.org/officeDocument/2006/relationships/fontTable" Target="fontTable.xml"/><Relationship Id="rId10" Type="http://schemas.openxmlformats.org/officeDocument/2006/relationships/hyperlink" Target="https://enstitubasvuru.mehmetakif.edu.t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stitubasvuru.mehmetakif.edu.tr/" TargetMode="Externa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6DA3B-C5D1-4844-B38C-BFF90A92C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1395</Words>
  <Characters>7956</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hp6300c-79</dc:creator>
  <cp:lastModifiedBy>USER</cp:lastModifiedBy>
  <cp:revision>3</cp:revision>
  <cp:lastPrinted>2023-02-14T10:45:00Z</cp:lastPrinted>
  <dcterms:created xsi:type="dcterms:W3CDTF">2023-02-22T11:51:00Z</dcterms:created>
  <dcterms:modified xsi:type="dcterms:W3CDTF">2023-02-22T11:51:00Z</dcterms:modified>
</cp:coreProperties>
</file>