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9" w:rsidRPr="001D7EB0" w:rsidRDefault="00012D49" w:rsidP="00012D49">
      <w:pPr>
        <w:rPr>
          <w:rFonts w:ascii="Times New Roman" w:hAnsi="Times New Roman" w:cs="Times New Roman"/>
          <w:b/>
          <w:sz w:val="28"/>
          <w:szCs w:val="28"/>
        </w:rPr>
      </w:pPr>
      <w:bookmarkStart w:id="0" w:name="_GoBack"/>
      <w:bookmarkEnd w:id="0"/>
      <w:r w:rsidRPr="001D7EB0">
        <w:rPr>
          <w:rFonts w:ascii="Times New Roman" w:hAnsi="Times New Roman" w:cs="Times New Roman"/>
          <w:b/>
          <w:sz w:val="28"/>
          <w:szCs w:val="28"/>
        </w:rPr>
        <w:t xml:space="preserve">Sosyal Bilimler Enstitüsü </w:t>
      </w:r>
      <w:r w:rsidR="001D7EB0">
        <w:rPr>
          <w:rFonts w:ascii="Times New Roman" w:hAnsi="Times New Roman" w:cs="Times New Roman"/>
          <w:b/>
          <w:sz w:val="28"/>
          <w:szCs w:val="28"/>
        </w:rPr>
        <w:t>–Doktora Programı AÇIKLAMALARI</w:t>
      </w:r>
    </w:p>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2122"/>
        <w:gridCol w:w="2835"/>
        <w:gridCol w:w="2835"/>
        <w:gridCol w:w="2835"/>
        <w:gridCol w:w="2976"/>
      </w:tblGrid>
      <w:tr w:rsidR="00012D49" w:rsidRPr="001D7EB0" w:rsidTr="00014EAD">
        <w:tc>
          <w:tcPr>
            <w:tcW w:w="2122" w:type="dxa"/>
            <w:vAlign w:val="center"/>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Programı İçeriği</w:t>
            </w:r>
          </w:p>
        </w:tc>
        <w:tc>
          <w:tcPr>
            <w:tcW w:w="11481" w:type="dxa"/>
            <w:gridSpan w:val="4"/>
          </w:tcPr>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En az 7 ders-21 Kredi/240 AKTS+</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2 Seminer+</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Yeterlik Sınavı+</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Önerisi+</w:t>
            </w:r>
          </w:p>
          <w:p w:rsidR="00012D49" w:rsidRPr="001D7EB0" w:rsidRDefault="00012D49" w:rsidP="00FA2E89">
            <w:pPr>
              <w:jc w:val="center"/>
              <w:rPr>
                <w:rFonts w:ascii="Times New Roman" w:hAnsi="Times New Roman" w:cs="Times New Roman"/>
                <w:b/>
                <w:sz w:val="20"/>
                <w:szCs w:val="20"/>
              </w:rPr>
            </w:pPr>
            <w:r w:rsidRPr="001D7EB0">
              <w:rPr>
                <w:rFonts w:ascii="Times New Roman" w:hAnsi="Times New Roman" w:cs="Times New Roman"/>
                <w:b/>
                <w:sz w:val="20"/>
                <w:szCs w:val="20"/>
              </w:rPr>
              <w:t>Tez Çalışması</w:t>
            </w:r>
          </w:p>
        </w:tc>
      </w:tr>
      <w:tr w:rsidR="00012D49" w:rsidRPr="001D7EB0" w:rsidTr="00FA2E89">
        <w:trPr>
          <w:trHeight w:val="573"/>
        </w:trPr>
        <w:tc>
          <w:tcPr>
            <w:tcW w:w="2122" w:type="dxa"/>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Programları Süreleri</w:t>
            </w:r>
          </w:p>
        </w:tc>
        <w:tc>
          <w:tcPr>
            <w:tcW w:w="2835" w:type="dxa"/>
            <w:vAlign w:val="center"/>
          </w:tcPr>
          <w:p w:rsidR="00012D49" w:rsidRPr="001D7EB0" w:rsidRDefault="00012D49" w:rsidP="008976BF">
            <w:pPr>
              <w:jc w:val="both"/>
              <w:rPr>
                <w:rFonts w:ascii="Times New Roman" w:hAnsi="Times New Roman" w:cs="Times New Roman"/>
                <w:sz w:val="20"/>
                <w:szCs w:val="20"/>
              </w:rPr>
            </w:pPr>
            <w:r w:rsidRPr="001D7EB0">
              <w:rPr>
                <w:rFonts w:ascii="Times New Roman" w:hAnsi="Times New Roman" w:cs="Times New Roman"/>
                <w:b/>
                <w:sz w:val="20"/>
                <w:szCs w:val="20"/>
              </w:rPr>
              <w:t>4 yarıyıl</w:t>
            </w:r>
            <w:r w:rsidRPr="001D7EB0">
              <w:rPr>
                <w:rFonts w:ascii="Times New Roman" w:hAnsi="Times New Roman" w:cs="Times New Roman"/>
                <w:sz w:val="20"/>
                <w:szCs w:val="20"/>
              </w:rPr>
              <w:t xml:space="preserve"> sonunda derslerini bitiremeyen öğrencinin kaydı silinir.*</w:t>
            </w:r>
          </w:p>
        </w:tc>
        <w:tc>
          <w:tcPr>
            <w:tcW w:w="2835" w:type="dxa"/>
            <w:vAlign w:val="center"/>
          </w:tcPr>
          <w:p w:rsidR="00012D49" w:rsidRPr="001D7EB0" w:rsidRDefault="00012D49" w:rsidP="00012D49">
            <w:pPr>
              <w:rPr>
                <w:rFonts w:ascii="Times New Roman" w:hAnsi="Times New Roman" w:cs="Times New Roman"/>
                <w:sz w:val="20"/>
                <w:szCs w:val="20"/>
              </w:rPr>
            </w:pPr>
            <w:r w:rsidRPr="001D7EB0">
              <w:rPr>
                <w:rFonts w:ascii="Times New Roman" w:hAnsi="Times New Roman" w:cs="Times New Roman"/>
                <w:b/>
                <w:sz w:val="20"/>
                <w:szCs w:val="20"/>
              </w:rPr>
              <w:t>12 yarıyılın</w:t>
            </w:r>
            <w:r w:rsidRPr="001D7EB0">
              <w:rPr>
                <w:rFonts w:ascii="Times New Roman" w:hAnsi="Times New Roman" w:cs="Times New Roman"/>
                <w:sz w:val="20"/>
                <w:szCs w:val="20"/>
              </w:rPr>
              <w:t xml:space="preserve"> sonunda tezini bitiremeyen öğrencinin kaydı silinir.**</w:t>
            </w:r>
          </w:p>
        </w:tc>
        <w:tc>
          <w:tcPr>
            <w:tcW w:w="5811" w:type="dxa"/>
            <w:gridSpan w:val="2"/>
            <w:vAlign w:val="center"/>
          </w:tcPr>
          <w:p w:rsidR="00012D49" w:rsidRPr="001D7EB0" w:rsidRDefault="00012D49"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Bilimsel hazırlık dönemi ve kayıt dondurma yapılan dönem bu süreye </w:t>
            </w:r>
            <w:r w:rsidR="00BA5C53" w:rsidRPr="001D7EB0">
              <w:rPr>
                <w:rFonts w:ascii="Times New Roman" w:hAnsi="Times New Roman" w:cs="Times New Roman"/>
                <w:sz w:val="20"/>
                <w:szCs w:val="20"/>
              </w:rPr>
              <w:t>dâhil</w:t>
            </w:r>
            <w:r w:rsidRPr="001D7EB0">
              <w:rPr>
                <w:rFonts w:ascii="Times New Roman" w:hAnsi="Times New Roman" w:cs="Times New Roman"/>
                <w:sz w:val="20"/>
                <w:szCs w:val="20"/>
              </w:rPr>
              <w:t xml:space="preserve"> değildir, öğrencini süresinden sayılmaz.***</w:t>
            </w:r>
          </w:p>
        </w:tc>
      </w:tr>
      <w:tr w:rsidR="00012D49" w:rsidRPr="001D7EB0" w:rsidTr="00FA2E89">
        <w:trPr>
          <w:trHeight w:val="1062"/>
        </w:trPr>
        <w:tc>
          <w:tcPr>
            <w:tcW w:w="2122" w:type="dxa"/>
            <w:vAlign w:val="center"/>
          </w:tcPr>
          <w:p w:rsidR="00012D49"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Yeterlilik Süreci</w:t>
            </w:r>
            <w:r w:rsidR="00014EAD">
              <w:rPr>
                <w:rFonts w:ascii="Times New Roman" w:hAnsi="Times New Roman" w:cs="Times New Roman"/>
                <w:b/>
                <w:sz w:val="20"/>
                <w:szCs w:val="20"/>
              </w:rPr>
              <w:t xml:space="preserve"> ve Yeterlilik Sınavı</w:t>
            </w:r>
          </w:p>
          <w:p w:rsidR="00014EAD" w:rsidRPr="001D7EB0" w:rsidRDefault="00014EAD" w:rsidP="00012D49">
            <w:pPr>
              <w:jc w:val="both"/>
              <w:rPr>
                <w:rFonts w:ascii="Times New Roman" w:hAnsi="Times New Roman" w:cs="Times New Roman"/>
                <w:b/>
                <w:sz w:val="20"/>
                <w:szCs w:val="20"/>
              </w:rPr>
            </w:pPr>
            <w:r>
              <w:rPr>
                <w:rFonts w:ascii="Times New Roman" w:hAnsi="Times New Roman" w:cs="Times New Roman"/>
                <w:b/>
                <w:sz w:val="20"/>
                <w:szCs w:val="20"/>
              </w:rPr>
              <w:t>(</w:t>
            </w: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tc>
        <w:tc>
          <w:tcPr>
            <w:tcW w:w="2835" w:type="dxa"/>
            <w:vAlign w:val="center"/>
          </w:tcPr>
          <w:p w:rsidR="00012D49" w:rsidRDefault="00012D49" w:rsidP="000353A8">
            <w:pPr>
              <w:jc w:val="both"/>
              <w:rPr>
                <w:rFonts w:ascii="Times New Roman" w:hAnsi="Times New Roman" w:cs="Times New Roman"/>
                <w:sz w:val="20"/>
                <w:szCs w:val="20"/>
              </w:rPr>
            </w:pPr>
            <w:r w:rsidRPr="001D7EB0">
              <w:rPr>
                <w:rFonts w:ascii="Times New Roman" w:hAnsi="Times New Roman" w:cs="Times New Roman"/>
                <w:sz w:val="20"/>
                <w:szCs w:val="20"/>
              </w:rPr>
              <w:t xml:space="preserve"> Öğrenci </w:t>
            </w:r>
            <w:r w:rsidR="000353A8">
              <w:rPr>
                <w:rFonts w:ascii="Times New Roman" w:hAnsi="Times New Roman" w:cs="Times New Roman"/>
                <w:sz w:val="20"/>
                <w:szCs w:val="20"/>
              </w:rPr>
              <w:t xml:space="preserve">en </w:t>
            </w:r>
            <w:r w:rsidR="000353A8" w:rsidRPr="000353A8">
              <w:rPr>
                <w:rFonts w:ascii="Times New Roman" w:hAnsi="Times New Roman" w:cs="Times New Roman"/>
                <w:b/>
                <w:color w:val="FF0000"/>
                <w:sz w:val="20"/>
                <w:szCs w:val="20"/>
              </w:rPr>
              <w:t>az yedi (7) ders</w:t>
            </w:r>
            <w:r w:rsidRPr="000353A8">
              <w:rPr>
                <w:rFonts w:ascii="Times New Roman" w:hAnsi="Times New Roman" w:cs="Times New Roman"/>
                <w:b/>
                <w:color w:val="FF0000"/>
                <w:sz w:val="20"/>
                <w:szCs w:val="20"/>
              </w:rPr>
              <w:t>ini ve iki seminerini</w:t>
            </w:r>
            <w:r w:rsidRPr="001D7EB0">
              <w:rPr>
                <w:rFonts w:ascii="Times New Roman" w:hAnsi="Times New Roman" w:cs="Times New Roman"/>
                <w:b/>
                <w:sz w:val="20"/>
                <w:szCs w:val="20"/>
              </w:rPr>
              <w:t xml:space="preserve"> </w:t>
            </w:r>
            <w:r w:rsidRPr="001D7EB0">
              <w:rPr>
                <w:rFonts w:ascii="Times New Roman" w:hAnsi="Times New Roman" w:cs="Times New Roman"/>
                <w:sz w:val="20"/>
                <w:szCs w:val="20"/>
              </w:rPr>
              <w:t>başarı ile tamamlamış olmalı.</w:t>
            </w:r>
          </w:p>
          <w:p w:rsidR="007F765A" w:rsidRPr="001D7EB0" w:rsidRDefault="007F765A" w:rsidP="00FA2E89">
            <w:pPr>
              <w:jc w:val="both"/>
              <w:rPr>
                <w:rFonts w:ascii="Times New Roman" w:hAnsi="Times New Roman" w:cs="Times New Roman"/>
                <w:sz w:val="20"/>
                <w:szCs w:val="20"/>
              </w:rPr>
            </w:pPr>
            <w:r>
              <w:rPr>
                <w:rFonts w:ascii="Times New Roman" w:hAnsi="Times New Roman" w:cs="Times New Roman"/>
                <w:sz w:val="20"/>
                <w:szCs w:val="20"/>
              </w:rPr>
              <w:t>(</w:t>
            </w:r>
            <w:r w:rsidR="00FA2E89">
              <w:rPr>
                <w:rFonts w:ascii="Times New Roman" w:hAnsi="Times New Roman" w:cs="Times New Roman"/>
                <w:sz w:val="20"/>
                <w:szCs w:val="20"/>
              </w:rPr>
              <w:t>Bunu takip eden ilk</w:t>
            </w:r>
            <w:r>
              <w:rPr>
                <w:rFonts w:ascii="Times New Roman" w:hAnsi="Times New Roman" w:cs="Times New Roman"/>
                <w:sz w:val="20"/>
                <w:szCs w:val="20"/>
              </w:rPr>
              <w:t xml:space="preserve"> dönemde</w:t>
            </w:r>
            <w:r w:rsidR="00FA2E89">
              <w:rPr>
                <w:rFonts w:ascii="Times New Roman" w:hAnsi="Times New Roman" w:cs="Times New Roman"/>
                <w:sz w:val="20"/>
                <w:szCs w:val="20"/>
              </w:rPr>
              <w:t>;</w:t>
            </w:r>
            <w:r>
              <w:rPr>
                <w:rFonts w:ascii="Times New Roman" w:hAnsi="Times New Roman" w:cs="Times New Roman"/>
                <w:sz w:val="20"/>
                <w:szCs w:val="20"/>
              </w:rPr>
              <w:t xml:space="preserve"> Yeterlilik Sınavına Hazırlık </w:t>
            </w:r>
            <w:proofErr w:type="spellStart"/>
            <w:r>
              <w:rPr>
                <w:rFonts w:ascii="Times New Roman" w:hAnsi="Times New Roman" w:cs="Times New Roman"/>
                <w:sz w:val="20"/>
                <w:szCs w:val="20"/>
              </w:rPr>
              <w:t>Dersi</w:t>
            </w:r>
            <w:r w:rsidR="00FA2E89">
              <w:rPr>
                <w:rFonts w:ascii="Times New Roman" w:hAnsi="Times New Roman" w:cs="Times New Roman"/>
                <w:sz w:val="20"/>
                <w:szCs w:val="20"/>
              </w:rPr>
              <w:t>+Danışmanlık+Uzmanlık</w:t>
            </w:r>
            <w:proofErr w:type="spellEnd"/>
            <w:r w:rsidR="00FA2E89">
              <w:rPr>
                <w:rFonts w:ascii="Times New Roman" w:hAnsi="Times New Roman" w:cs="Times New Roman"/>
                <w:sz w:val="20"/>
                <w:szCs w:val="20"/>
              </w:rPr>
              <w:t xml:space="preserve"> Alan Dersleri alınır, dönem sonunda sınava girilebilir.</w:t>
            </w:r>
            <w:r>
              <w:rPr>
                <w:rFonts w:ascii="Times New Roman" w:hAnsi="Times New Roman" w:cs="Times New Roman"/>
                <w:sz w:val="20"/>
                <w:szCs w:val="20"/>
              </w:rPr>
              <w:t>)</w:t>
            </w:r>
          </w:p>
        </w:tc>
        <w:tc>
          <w:tcPr>
            <w:tcW w:w="2835" w:type="dxa"/>
          </w:tcPr>
          <w:p w:rsidR="00FB2687" w:rsidRPr="001D7EB0" w:rsidRDefault="00FB2687" w:rsidP="00996B5E">
            <w:pPr>
              <w:jc w:val="both"/>
              <w:rPr>
                <w:rFonts w:ascii="Times New Roman" w:hAnsi="Times New Roman" w:cs="Times New Roman"/>
                <w:sz w:val="20"/>
                <w:szCs w:val="20"/>
              </w:rPr>
            </w:pPr>
          </w:p>
          <w:p w:rsidR="00012D49" w:rsidRPr="001D7EB0" w:rsidRDefault="00012D49" w:rsidP="00996B5E">
            <w:pPr>
              <w:jc w:val="both"/>
              <w:rPr>
                <w:rFonts w:ascii="Times New Roman" w:hAnsi="Times New Roman" w:cs="Times New Roman"/>
                <w:sz w:val="20"/>
                <w:szCs w:val="20"/>
              </w:rPr>
            </w:pPr>
            <w:r w:rsidRPr="001D7EB0">
              <w:rPr>
                <w:rFonts w:ascii="Times New Roman" w:hAnsi="Times New Roman" w:cs="Times New Roman"/>
                <w:sz w:val="20"/>
                <w:szCs w:val="20"/>
              </w:rPr>
              <w:t>Yeterlilik sınavına girmesinde bir sakınca bulunmayan öğrenci “</w:t>
            </w:r>
            <w:r w:rsidRPr="001D7EB0">
              <w:rPr>
                <w:rFonts w:ascii="Times New Roman" w:hAnsi="Times New Roman" w:cs="Times New Roman"/>
                <w:b/>
                <w:sz w:val="20"/>
                <w:szCs w:val="20"/>
              </w:rPr>
              <w:t>Dokt</w:t>
            </w:r>
            <w:r w:rsidR="00DF2DBF" w:rsidRPr="001D7EB0">
              <w:rPr>
                <w:rFonts w:ascii="Times New Roman" w:hAnsi="Times New Roman" w:cs="Times New Roman"/>
                <w:b/>
                <w:sz w:val="20"/>
                <w:szCs w:val="20"/>
              </w:rPr>
              <w:t>ora Yeterlilik Sınavı Jüri Belirleme</w:t>
            </w:r>
            <w:r w:rsidRPr="001D7EB0">
              <w:rPr>
                <w:rFonts w:ascii="Times New Roman" w:hAnsi="Times New Roman" w:cs="Times New Roman"/>
                <w:b/>
                <w:sz w:val="20"/>
                <w:szCs w:val="20"/>
              </w:rPr>
              <w:t xml:space="preserve"> Formu</w:t>
            </w:r>
            <w:r w:rsidR="00996B5E" w:rsidRPr="001D7EB0">
              <w:rPr>
                <w:rFonts w:ascii="Times New Roman" w:hAnsi="Times New Roman" w:cs="Times New Roman"/>
                <w:sz w:val="20"/>
                <w:szCs w:val="20"/>
              </w:rPr>
              <w:t xml:space="preserve">” nu 1 nüsha </w:t>
            </w:r>
            <w:r w:rsidRPr="001D7EB0">
              <w:rPr>
                <w:rFonts w:ascii="Times New Roman" w:hAnsi="Times New Roman" w:cs="Times New Roman"/>
                <w:sz w:val="20"/>
                <w:szCs w:val="20"/>
              </w:rPr>
              <w:t>doldurup Ana Bilim Dalına Başkanlığına teslim eder.</w:t>
            </w:r>
          </w:p>
        </w:tc>
        <w:tc>
          <w:tcPr>
            <w:tcW w:w="2835"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Yeterlilik sınavında başarısız olan öğrenci bir sonraki yarıyılda tekrar sınava girer. Bu sınavda da başarısız olması halinde kaydı silinir.</w:t>
            </w:r>
          </w:p>
        </w:tc>
        <w:tc>
          <w:tcPr>
            <w:tcW w:w="2976"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MAKÜ</w:t>
            </w:r>
            <w:r w:rsidRPr="001D7EB0">
              <w:rPr>
                <w:sz w:val="20"/>
                <w:szCs w:val="20"/>
              </w:rPr>
              <w:t xml:space="preserve"> </w:t>
            </w:r>
            <w:r w:rsidRPr="001D7EB0">
              <w:rPr>
                <w:rFonts w:ascii="Times New Roman" w:hAnsi="Times New Roman" w:cs="Times New Roman"/>
                <w:sz w:val="20"/>
                <w:szCs w:val="20"/>
              </w:rPr>
              <w:t>Üniversitesi Lisansüstü Eğitim-Öğretim ve Sınav Yönetmeliği’nin 27. maddesi</w:t>
            </w:r>
          </w:p>
        </w:tc>
      </w:tr>
      <w:tr w:rsidR="00012D49" w:rsidRPr="001D7EB0" w:rsidTr="00FA2E89">
        <w:trPr>
          <w:trHeight w:val="2832"/>
        </w:trPr>
        <w:tc>
          <w:tcPr>
            <w:tcW w:w="2122" w:type="dxa"/>
            <w:vAlign w:val="center"/>
          </w:tcPr>
          <w:p w:rsidR="00DF2DBF" w:rsidRPr="001D7EB0" w:rsidRDefault="00DF2DBF" w:rsidP="00012D49">
            <w:pPr>
              <w:rPr>
                <w:rFonts w:ascii="Times New Roman" w:hAnsi="Times New Roman" w:cs="Times New Roman"/>
                <w:b/>
                <w:sz w:val="20"/>
                <w:szCs w:val="20"/>
              </w:rPr>
            </w:pPr>
            <w:r w:rsidRPr="001D7EB0">
              <w:rPr>
                <w:rFonts w:ascii="Times New Roman" w:hAnsi="Times New Roman" w:cs="Times New Roman"/>
                <w:b/>
                <w:sz w:val="20"/>
                <w:szCs w:val="20"/>
              </w:rPr>
              <w:t>Yeterlilik Sınavında Başarılı olan Öğrencinin İzleyeceği Adımlar:</w:t>
            </w:r>
          </w:p>
          <w:p w:rsidR="00DF2DBF" w:rsidRPr="001D7EB0" w:rsidRDefault="00DF2DBF"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 xml:space="preserve">(1)Tez İzleme Komitesi Oluşturma </w:t>
            </w:r>
          </w:p>
          <w:p w:rsidR="00012D49" w:rsidRPr="001D7EB0" w:rsidRDefault="00012D49" w:rsidP="00012D49">
            <w:pPr>
              <w:rPr>
                <w:rFonts w:ascii="Times New Roman" w:hAnsi="Times New Roman" w:cs="Times New Roman"/>
                <w:b/>
                <w:sz w:val="20"/>
                <w:szCs w:val="20"/>
              </w:rPr>
            </w:pPr>
          </w:p>
          <w:p w:rsidR="00012D49"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(2)Tez Önerisi Savunma</w:t>
            </w:r>
          </w:p>
          <w:p w:rsidR="00014EAD" w:rsidRPr="00014EAD" w:rsidRDefault="00014EAD" w:rsidP="00012D49">
            <w:pPr>
              <w:rPr>
                <w:rFonts w:ascii="Times New Roman" w:hAnsi="Times New Roman" w:cs="Times New Roman"/>
                <w:b/>
                <w:color w:val="FF0000"/>
                <w:sz w:val="20"/>
                <w:szCs w:val="20"/>
              </w:rPr>
            </w:pP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p w:rsidR="00012D49" w:rsidRPr="001D7EB0" w:rsidRDefault="00012D49" w:rsidP="00012D49">
            <w:pPr>
              <w:rPr>
                <w:rFonts w:ascii="Times New Roman" w:hAnsi="Times New Roman" w:cs="Times New Roman"/>
                <w:b/>
                <w:sz w:val="20"/>
                <w:szCs w:val="20"/>
              </w:rPr>
            </w:pPr>
          </w:p>
          <w:p w:rsidR="00012D49"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(3) TİK Dönemleri</w:t>
            </w:r>
          </w:p>
          <w:p w:rsidR="00014EAD" w:rsidRPr="001D7EB0" w:rsidRDefault="00014EAD" w:rsidP="00012D49">
            <w:pPr>
              <w:rPr>
                <w:rFonts w:ascii="Times New Roman" w:hAnsi="Times New Roman" w:cs="Times New Roman"/>
                <w:b/>
                <w:sz w:val="20"/>
                <w:szCs w:val="20"/>
              </w:rPr>
            </w:pPr>
          </w:p>
        </w:tc>
        <w:tc>
          <w:tcPr>
            <w:tcW w:w="2835" w:type="dxa"/>
            <w:vAlign w:val="center"/>
          </w:tcPr>
          <w:p w:rsidR="00996B5E" w:rsidRPr="001D7EB0" w:rsidRDefault="00996B5E" w:rsidP="00012D49">
            <w:pPr>
              <w:jc w:val="both"/>
              <w:rPr>
                <w:rFonts w:ascii="Times New Roman" w:hAnsi="Times New Roman" w:cs="Times New Roman"/>
                <w:b/>
                <w:sz w:val="20"/>
                <w:szCs w:val="20"/>
              </w:rPr>
            </w:pPr>
            <w:r w:rsidRPr="001D7EB0">
              <w:rPr>
                <w:rFonts w:ascii="Times New Roman" w:hAnsi="Times New Roman" w:cs="Times New Roman"/>
                <w:b/>
                <w:sz w:val="20"/>
                <w:szCs w:val="20"/>
              </w:rPr>
              <w:t>(1)Tez İzleme Komitesi Oluşturma:</w:t>
            </w:r>
          </w:p>
          <w:p w:rsidR="00996B5E" w:rsidRPr="001D7EB0" w:rsidRDefault="00996B5E" w:rsidP="00012D49">
            <w:pPr>
              <w:jc w:val="both"/>
              <w:rPr>
                <w:rFonts w:ascii="Times New Roman" w:hAnsi="Times New Roman" w:cs="Times New Roman"/>
                <w:b/>
                <w:sz w:val="20"/>
                <w:szCs w:val="20"/>
              </w:rPr>
            </w:pPr>
          </w:p>
          <w:p w:rsidR="00012D49"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Yeterlik sınavından başarılı olan öğrenci en geç 1 ay içinde “tez izleme komitesi” </w:t>
            </w:r>
            <w:proofErr w:type="spellStart"/>
            <w:r w:rsidRPr="001D7EB0">
              <w:rPr>
                <w:rFonts w:ascii="Times New Roman" w:hAnsi="Times New Roman" w:cs="Times New Roman"/>
                <w:sz w:val="20"/>
                <w:szCs w:val="20"/>
              </w:rPr>
              <w:t>ni</w:t>
            </w:r>
            <w:proofErr w:type="spellEnd"/>
            <w:r w:rsidRPr="001D7EB0">
              <w:rPr>
                <w:rFonts w:ascii="Times New Roman" w:hAnsi="Times New Roman" w:cs="Times New Roman"/>
                <w:sz w:val="20"/>
                <w:szCs w:val="20"/>
              </w:rPr>
              <w:t xml:space="preserve"> belirleyerek “</w:t>
            </w:r>
            <w:r w:rsidRPr="001D7EB0">
              <w:rPr>
                <w:rFonts w:ascii="Tahoma" w:eastAsia="Times New Roman" w:hAnsi="Tahoma" w:cs="Tahoma"/>
                <w:b/>
                <w:color w:val="000000"/>
                <w:sz w:val="20"/>
                <w:szCs w:val="20"/>
                <w:lang w:eastAsia="tr-TR"/>
              </w:rPr>
              <w:t xml:space="preserve"> </w:t>
            </w:r>
            <w:r w:rsidRPr="001D7EB0">
              <w:rPr>
                <w:rFonts w:ascii="Times New Roman" w:hAnsi="Times New Roman" w:cs="Times New Roman"/>
                <w:b/>
                <w:sz w:val="20"/>
                <w:szCs w:val="20"/>
              </w:rPr>
              <w:t>D</w:t>
            </w:r>
            <w:r w:rsidR="00DF2DBF" w:rsidRPr="001D7EB0">
              <w:rPr>
                <w:rFonts w:ascii="Times New Roman" w:hAnsi="Times New Roman" w:cs="Times New Roman"/>
                <w:b/>
                <w:sz w:val="20"/>
                <w:szCs w:val="20"/>
              </w:rPr>
              <w:t>oktora Tez İzleme Komitesi Belirleme</w:t>
            </w:r>
            <w:r w:rsidRPr="001D7EB0">
              <w:rPr>
                <w:rFonts w:ascii="Times New Roman" w:hAnsi="Times New Roman" w:cs="Times New Roman"/>
                <w:b/>
                <w:sz w:val="20"/>
                <w:szCs w:val="20"/>
              </w:rPr>
              <w:t xml:space="preserve"> Formu” </w:t>
            </w:r>
            <w:r w:rsidRPr="001D7EB0">
              <w:rPr>
                <w:rFonts w:ascii="Times New Roman" w:hAnsi="Times New Roman" w:cs="Times New Roman"/>
                <w:sz w:val="20"/>
                <w:szCs w:val="20"/>
              </w:rPr>
              <w:t>nu doldurup imzalatarak Ana Bilim Dalı Sekreterliğine teslim eder.</w:t>
            </w:r>
          </w:p>
          <w:p w:rsidR="00960818" w:rsidRPr="001D7EB0" w:rsidRDefault="00960818" w:rsidP="00FA2E89">
            <w:pPr>
              <w:jc w:val="both"/>
              <w:rPr>
                <w:rFonts w:ascii="Times New Roman" w:hAnsi="Times New Roman" w:cs="Times New Roman"/>
                <w:sz w:val="20"/>
                <w:szCs w:val="20"/>
              </w:rPr>
            </w:pPr>
            <w:r>
              <w:rPr>
                <w:rFonts w:ascii="Times New Roman" w:hAnsi="Times New Roman" w:cs="Times New Roman"/>
                <w:sz w:val="20"/>
                <w:szCs w:val="20"/>
              </w:rPr>
              <w:t>(</w:t>
            </w:r>
            <w:r w:rsidR="00FA2E89">
              <w:rPr>
                <w:rFonts w:ascii="Times New Roman" w:hAnsi="Times New Roman" w:cs="Times New Roman"/>
                <w:sz w:val="20"/>
                <w:szCs w:val="20"/>
              </w:rPr>
              <w:t xml:space="preserve">Bu dönemde </w:t>
            </w:r>
            <w:r>
              <w:rPr>
                <w:rFonts w:ascii="Times New Roman" w:hAnsi="Times New Roman" w:cs="Times New Roman"/>
                <w:sz w:val="20"/>
                <w:szCs w:val="20"/>
              </w:rPr>
              <w:t>Tez Öneri Hazırlama+</w:t>
            </w:r>
            <w:r w:rsidR="00FA2E89">
              <w:rPr>
                <w:rFonts w:ascii="Times New Roman" w:hAnsi="Times New Roman" w:cs="Times New Roman"/>
                <w:sz w:val="20"/>
                <w:szCs w:val="20"/>
              </w:rPr>
              <w:t xml:space="preserve"> </w:t>
            </w:r>
            <w:r>
              <w:rPr>
                <w:rFonts w:ascii="Times New Roman" w:hAnsi="Times New Roman" w:cs="Times New Roman"/>
                <w:sz w:val="20"/>
                <w:szCs w:val="20"/>
              </w:rPr>
              <w:t>Danışmanlık+</w:t>
            </w:r>
            <w:r w:rsidR="00FA2E89">
              <w:rPr>
                <w:rFonts w:ascii="Times New Roman" w:hAnsi="Times New Roman" w:cs="Times New Roman"/>
                <w:sz w:val="20"/>
                <w:szCs w:val="20"/>
              </w:rPr>
              <w:t xml:space="preserve"> </w:t>
            </w:r>
            <w:r>
              <w:rPr>
                <w:rFonts w:ascii="Times New Roman" w:hAnsi="Times New Roman" w:cs="Times New Roman"/>
                <w:sz w:val="20"/>
                <w:szCs w:val="20"/>
              </w:rPr>
              <w:t>Uzmanlık Alan Dersi seçilmelidir.)</w:t>
            </w:r>
          </w:p>
        </w:tc>
        <w:tc>
          <w:tcPr>
            <w:tcW w:w="2835"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(a)</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Doktora yeterlik sınavını başarı ile tamamlayan öğrenci, </w:t>
            </w:r>
            <w:r w:rsidRPr="001D7EB0">
              <w:rPr>
                <w:rFonts w:ascii="Times New Roman" w:hAnsi="Times New Roman" w:cs="Times New Roman"/>
                <w:b/>
                <w:sz w:val="20"/>
                <w:szCs w:val="20"/>
              </w:rPr>
              <w:t>en geç altı ay içinde</w:t>
            </w:r>
            <w:r w:rsidRPr="001D7EB0">
              <w:rPr>
                <w:rFonts w:ascii="Times New Roman" w:hAnsi="Times New Roman" w:cs="Times New Roman"/>
                <w:sz w:val="20"/>
                <w:szCs w:val="20"/>
              </w:rPr>
              <w:t>, yapacağı araştırmanın amacını, yöntemini ve çalışma planını kapsayan tez önerisini tez izleme komitesi önünde sözlü olarak savunur. Öğrenci, tez önerisini sözlü savunmadan en az on beş gün önce komite üyelerine dağıtır.</w:t>
            </w:r>
          </w:p>
        </w:tc>
        <w:tc>
          <w:tcPr>
            <w:tcW w:w="2835"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(b)</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-Tez izleme komitesi, öğrencinin sunduğu tez önerisinin kabul, düzeltme veya reddedileceğine salt çoğunlukla karar verir. </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-Düzeltme için bir ay süre verilir. Bu süre sonunda kabul veya ret yönünde salt çoğunlukla karar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Tez önerisi reddedilen öğrenci, yeni bir danışman ve/veya tez konusu seçme hakkına sahiptir.****</w:t>
            </w:r>
          </w:p>
          <w:p w:rsidR="00012D49" w:rsidRPr="001D7EB0" w:rsidRDefault="00012D49"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p>
        </w:tc>
        <w:tc>
          <w:tcPr>
            <w:tcW w:w="2976" w:type="dxa"/>
          </w:tcPr>
          <w:p w:rsidR="00996B5E" w:rsidRPr="001D7EB0" w:rsidRDefault="00996B5E" w:rsidP="00012D49">
            <w:pPr>
              <w:jc w:val="both"/>
              <w:rPr>
                <w:rFonts w:ascii="Times New Roman" w:hAnsi="Times New Roman" w:cs="Times New Roman"/>
                <w:b/>
                <w:sz w:val="20"/>
                <w:szCs w:val="20"/>
              </w:rPr>
            </w:pPr>
          </w:p>
          <w:p w:rsidR="00012D49" w:rsidRPr="001D7EB0" w:rsidRDefault="00996B5E" w:rsidP="00012D49">
            <w:pPr>
              <w:jc w:val="both"/>
              <w:rPr>
                <w:rFonts w:ascii="Times New Roman" w:hAnsi="Times New Roman" w:cs="Times New Roman"/>
                <w:sz w:val="20"/>
                <w:szCs w:val="20"/>
              </w:rPr>
            </w:pPr>
            <w:r w:rsidRPr="001D7EB0">
              <w:rPr>
                <w:rFonts w:ascii="Times New Roman" w:hAnsi="Times New Roman" w:cs="Times New Roman"/>
                <w:b/>
                <w:sz w:val="20"/>
                <w:szCs w:val="20"/>
              </w:rPr>
              <w:t>(3) TİK Dönemleri</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Tez Önerisi kabul edilen öğrenci yılda iki kez olmak üzere “temmuz-aralık” ve “ocak-haziran” dönemlerinde tez izleme komitesi üyelerine rapor sunar.</w:t>
            </w:r>
          </w:p>
          <w:p w:rsidR="004B69DE" w:rsidRPr="001D7EB0" w:rsidRDefault="004B69DE" w:rsidP="00012D49">
            <w:pPr>
              <w:jc w:val="both"/>
              <w:rPr>
                <w:rFonts w:ascii="Times New Roman" w:hAnsi="Times New Roman" w:cs="Times New Roman"/>
                <w:b/>
                <w:sz w:val="20"/>
                <w:szCs w:val="20"/>
              </w:rPr>
            </w:pPr>
            <w:r w:rsidRPr="001D7EB0">
              <w:rPr>
                <w:rFonts w:ascii="Times New Roman" w:hAnsi="Times New Roman" w:cs="Times New Roman"/>
                <w:sz w:val="20"/>
                <w:szCs w:val="20"/>
              </w:rPr>
              <w:t xml:space="preserve">-TİK Komitesi, her toplantıdan sonra 1 nüsha </w:t>
            </w:r>
            <w:r w:rsidRPr="001D7EB0">
              <w:rPr>
                <w:rFonts w:ascii="Times New Roman" w:hAnsi="Times New Roman" w:cs="Times New Roman"/>
                <w:b/>
                <w:sz w:val="20"/>
                <w:szCs w:val="20"/>
              </w:rPr>
              <w:t>“Doktora Tez İzleme Komitesi Raporu”</w:t>
            </w:r>
            <w:r w:rsidRPr="001D7EB0">
              <w:rPr>
                <w:rFonts w:ascii="Times New Roman" w:hAnsi="Times New Roman" w:cs="Times New Roman"/>
                <w:sz w:val="20"/>
                <w:szCs w:val="20"/>
              </w:rPr>
              <w:t xml:space="preserve"> nu Ana Bilim Dalına teslim eder.</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Komite tarafından üst üste iki kez veya aralıklı olarak üç kez başarısız bulunan öğrencinin enstitü ile ilişiği kesilir.</w:t>
            </w:r>
          </w:p>
        </w:tc>
      </w:tr>
    </w:tbl>
    <w:p w:rsidR="00BA5C53" w:rsidRDefault="00BA5C53"/>
    <w:p w:rsidR="00BA5C53" w:rsidRDefault="00BA5C53"/>
    <w:p w:rsidR="00FA2E89" w:rsidRDefault="00FA2E89"/>
    <w:p w:rsidR="00FA2E89" w:rsidRDefault="00FA2E89"/>
    <w:p w:rsidR="00FA2E89" w:rsidRDefault="00FA2E89"/>
    <w:tbl>
      <w:tblPr>
        <w:tblStyle w:val="TabloKlavuzu"/>
        <w:tblpPr w:leftFromText="141" w:rightFromText="141" w:vertAnchor="page" w:horzAnchor="margin" w:tblpY="946"/>
        <w:tblW w:w="14007" w:type="dxa"/>
        <w:tblLayout w:type="fixed"/>
        <w:tblLook w:val="04A0" w:firstRow="1" w:lastRow="0" w:firstColumn="1" w:lastColumn="0" w:noHBand="0" w:noVBand="1"/>
      </w:tblPr>
      <w:tblGrid>
        <w:gridCol w:w="1980"/>
        <w:gridCol w:w="2789"/>
        <w:gridCol w:w="3051"/>
        <w:gridCol w:w="3006"/>
        <w:gridCol w:w="3181"/>
      </w:tblGrid>
      <w:tr w:rsidR="00FA2E89" w:rsidRPr="001D7EB0" w:rsidTr="00FA2E89">
        <w:tc>
          <w:tcPr>
            <w:tcW w:w="1980" w:type="dxa"/>
            <w:vAlign w:val="center"/>
          </w:tcPr>
          <w:p w:rsidR="00FA2E89"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Tez Savunma </w:t>
            </w:r>
          </w:p>
          <w:p w:rsidR="00FA2E89" w:rsidRPr="00014EAD" w:rsidRDefault="00FA2E89" w:rsidP="00FA2E89">
            <w:pPr>
              <w:jc w:val="both"/>
              <w:rPr>
                <w:rFonts w:ascii="Times New Roman" w:hAnsi="Times New Roman" w:cs="Times New Roman"/>
                <w:b/>
                <w:color w:val="FF0000"/>
                <w:sz w:val="20"/>
                <w:szCs w:val="20"/>
              </w:rPr>
            </w:pPr>
            <w:r>
              <w:rPr>
                <w:rFonts w:ascii="Times New Roman" w:hAnsi="Times New Roman" w:cs="Times New Roman"/>
                <w:b/>
                <w:sz w:val="20"/>
                <w:szCs w:val="20"/>
              </w:rPr>
              <w:t>(</w:t>
            </w: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p w:rsidR="00FA2E89" w:rsidRPr="001D7EB0" w:rsidRDefault="00FA2E89" w:rsidP="00FA2E89">
            <w:pPr>
              <w:jc w:val="both"/>
              <w:rPr>
                <w:rFonts w:ascii="Times New Roman" w:hAnsi="Times New Roman" w:cs="Times New Roman"/>
                <w:b/>
                <w:sz w:val="20"/>
                <w:szCs w:val="20"/>
              </w:rPr>
            </w:pP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Öğrencinin tezinin sonuçlanabilmesi için en az üç tez izleme komitesi raporu (TİK Raporu) sunulması v</w:t>
            </w:r>
            <w:r w:rsidRPr="001D7EB0">
              <w:rPr>
                <w:rFonts w:ascii="Times New Roman" w:hAnsi="Times New Roman" w:cs="Times New Roman"/>
                <w:b/>
                <w:sz w:val="20"/>
                <w:szCs w:val="20"/>
              </w:rPr>
              <w:t>e transkriptinde en az 240 AKTS</w:t>
            </w:r>
            <w:r w:rsidRPr="001D7EB0">
              <w:rPr>
                <w:rFonts w:ascii="Times New Roman" w:hAnsi="Times New Roman" w:cs="Times New Roman"/>
                <w:sz w:val="20"/>
                <w:szCs w:val="20"/>
              </w:rPr>
              <w:t xml:space="preserve"> kredisi olması gereklidir.</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 “Tez Savunma Başvuru Formu</w:t>
            </w:r>
            <w:r w:rsidRPr="001D7EB0">
              <w:rPr>
                <w:rFonts w:ascii="Times New Roman" w:hAnsi="Times New Roman" w:cs="Times New Roman"/>
                <w:sz w:val="20"/>
                <w:szCs w:val="20"/>
              </w:rPr>
              <w:t>” öğrenci ve danışmanı tarafından belirlenen savunma tarihinden en az 15 gün önce Ana Bilim Dalına teslim edilir.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-Öğrenci Jüri Üyelerine tezini incelenmek üzere gönderir.</w:t>
            </w:r>
          </w:p>
        </w:tc>
        <w:tc>
          <w:tcPr>
            <w:tcW w:w="6187" w:type="dxa"/>
            <w:gridSpan w:val="2"/>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Savunma sonrası jüri 3 farklı karar verir: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1-</w:t>
            </w:r>
            <w:r w:rsidRPr="001D7EB0">
              <w:rPr>
                <w:rFonts w:ascii="Times New Roman" w:hAnsi="Times New Roman" w:cs="Times New Roman"/>
                <w:sz w:val="20"/>
                <w:szCs w:val="20"/>
              </w:rPr>
              <w:t xml:space="preserve"> Tez savunmasını başarılı bulur ve öğrenci mezuniyet hakkı kazanır.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2-</w:t>
            </w:r>
            <w:r w:rsidRPr="001D7EB0">
              <w:rPr>
                <w:rFonts w:ascii="Times New Roman" w:hAnsi="Times New Roman" w:cs="Times New Roman"/>
                <w:sz w:val="20"/>
                <w:szCs w:val="20"/>
              </w:rPr>
              <w:t xml:space="preserve"> Tezi hakkında düzeltme kararı verilen öğrenci en geç 6 ay içinde gerekli düzeltmeleri yaparak tezini aynı jüri önünde yeniden savunur. Bu savunmada;</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w:t>
            </w:r>
            <w:r w:rsidRPr="001D7EB0">
              <w:rPr>
                <w:rFonts w:ascii="Times New Roman" w:hAnsi="Times New Roman" w:cs="Times New Roman"/>
                <w:sz w:val="20"/>
                <w:szCs w:val="20"/>
              </w:rPr>
              <w:t xml:space="preserve"> Başarılı bulunan öğrenci mezuniyet hakkı kazanır.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b-)</w:t>
            </w:r>
            <w:r w:rsidRPr="001D7EB0">
              <w:rPr>
                <w:rFonts w:ascii="Times New Roman" w:hAnsi="Times New Roman" w:cs="Times New Roman"/>
                <w:sz w:val="20"/>
                <w:szCs w:val="20"/>
              </w:rPr>
              <w:t xml:space="preserve"> Başarısız bulunan öğrencinin enstitü ile ilişiği kesilir.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c-)</w:t>
            </w:r>
            <w:r w:rsidRPr="001D7EB0">
              <w:rPr>
                <w:rFonts w:ascii="Times New Roman" w:hAnsi="Times New Roman" w:cs="Times New Roman"/>
                <w:sz w:val="20"/>
                <w:szCs w:val="20"/>
              </w:rPr>
              <w:t xml:space="preserve"> Tezi reddedilen öğrencinin talepte bulunması halinde, tezsiz yüksek lisans programının ders kredi yükü, proje yazımı ve benzeri gereklerini yerine getirmiş olmak kaydıyla kendisine tezsiz yüksek lisans diploması verilir.***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3-</w:t>
            </w:r>
            <w:r w:rsidRPr="001D7EB0">
              <w:rPr>
                <w:rFonts w:ascii="Times New Roman" w:hAnsi="Times New Roman" w:cs="Times New Roman"/>
                <w:sz w:val="20"/>
                <w:szCs w:val="20"/>
              </w:rPr>
              <w:t>Tezi başarısız bulunarak reddedilen öğrencinin enstitü ile ilişiği kesilir.</w:t>
            </w:r>
          </w:p>
        </w:tc>
      </w:tr>
      <w:tr w:rsidR="00FA2E89" w:rsidRPr="001D7EB0" w:rsidTr="00FA2E89">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Savunma sırasında gerekli belgeler</w:t>
            </w:r>
          </w:p>
        </w:tc>
        <w:tc>
          <w:tcPr>
            <w:tcW w:w="2789"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Dok</w:t>
            </w:r>
            <w:r>
              <w:rPr>
                <w:rFonts w:ascii="Times New Roman" w:hAnsi="Times New Roman" w:cs="Times New Roman"/>
                <w:b/>
                <w:sz w:val="20"/>
                <w:szCs w:val="20"/>
              </w:rPr>
              <w:t>tora Müşterek Jüri Onay Formu (2</w:t>
            </w:r>
            <w:r w:rsidRPr="001D7EB0">
              <w:rPr>
                <w:rFonts w:ascii="Times New Roman" w:hAnsi="Times New Roman" w:cs="Times New Roman"/>
                <w:b/>
                <w:sz w:val="20"/>
                <w:szCs w:val="20"/>
              </w:rPr>
              <w:t xml:space="preserve"> adet);</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- 1 adet Enstitüye (mezuniyet aşamasında diğer evraklar ile birlikte teslim edilir.)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xml:space="preserve">- 1 adet Ana Bilim Dalına </w:t>
            </w:r>
          </w:p>
          <w:p w:rsidR="00FA2E89"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Teslim edilir.</w:t>
            </w:r>
          </w:p>
          <w:p w:rsidR="00FA2E89" w:rsidRPr="001D7EB0" w:rsidRDefault="00FA2E89" w:rsidP="00FA2E89">
            <w:pPr>
              <w:jc w:val="both"/>
              <w:rPr>
                <w:rFonts w:ascii="Times New Roman" w:hAnsi="Times New Roman" w:cs="Times New Roman"/>
                <w:sz w:val="20"/>
                <w:szCs w:val="20"/>
              </w:rPr>
            </w:pPr>
            <w:r>
              <w:rPr>
                <w:rFonts w:ascii="Times New Roman" w:hAnsi="Times New Roman" w:cs="Times New Roman"/>
                <w:sz w:val="20"/>
                <w:szCs w:val="20"/>
              </w:rPr>
              <w:t>(</w:t>
            </w:r>
            <w:r w:rsidRPr="00455E23">
              <w:rPr>
                <w:rFonts w:ascii="Times New Roman" w:hAnsi="Times New Roman" w:cs="Times New Roman"/>
                <w:color w:val="FF0000"/>
                <w:sz w:val="20"/>
                <w:szCs w:val="20"/>
              </w:rPr>
              <w:t>Tez Kitaplarının içinde Haziran 2020 Tarihinden itibaren onay formları yer almayacak</w:t>
            </w:r>
            <w:r>
              <w:rPr>
                <w:rFonts w:ascii="Times New Roman" w:hAnsi="Times New Roman" w:cs="Times New Roman"/>
                <w:color w:val="FF0000"/>
                <w:sz w:val="20"/>
                <w:szCs w:val="20"/>
              </w:rPr>
              <w:t>tır</w:t>
            </w:r>
            <w:r w:rsidRPr="00455E23">
              <w:rPr>
                <w:rFonts w:ascii="Times New Roman" w:hAnsi="Times New Roman" w:cs="Times New Roman"/>
                <w:color w:val="FF0000"/>
                <w:sz w:val="20"/>
                <w:szCs w:val="20"/>
              </w:rPr>
              <w:t xml:space="preserve">.) </w:t>
            </w:r>
          </w:p>
        </w:tc>
        <w:tc>
          <w:tcPr>
            <w:tcW w:w="3051" w:type="dxa"/>
            <w:vAlign w:val="center"/>
          </w:tcPr>
          <w:p w:rsidR="00FA2E89" w:rsidRPr="001D7EB0" w:rsidRDefault="00FA2E89" w:rsidP="00FA2E89">
            <w:pPr>
              <w:rPr>
                <w:rFonts w:ascii="Times New Roman" w:hAnsi="Times New Roman" w:cs="Times New Roman"/>
                <w:sz w:val="20"/>
                <w:szCs w:val="20"/>
              </w:rPr>
            </w:pPr>
            <w:r w:rsidRPr="001D7EB0">
              <w:rPr>
                <w:rFonts w:ascii="Times New Roman" w:hAnsi="Times New Roman" w:cs="Times New Roman"/>
                <w:b/>
                <w:sz w:val="20"/>
                <w:szCs w:val="20"/>
              </w:rPr>
              <w:t>Tez Savunma Kişisel Jüri Raporu (1’er adet)</w:t>
            </w:r>
            <w:r w:rsidRPr="001D7EB0">
              <w:rPr>
                <w:rFonts w:ascii="Times New Roman" w:hAnsi="Times New Roman" w:cs="Times New Roman"/>
                <w:sz w:val="20"/>
                <w:szCs w:val="20"/>
              </w:rPr>
              <w:t>:</w:t>
            </w:r>
          </w:p>
          <w:p w:rsidR="00FA2E89" w:rsidRPr="001D7EB0" w:rsidRDefault="00FA2E89" w:rsidP="00FA2E89">
            <w:pPr>
              <w:rPr>
                <w:rFonts w:ascii="Times New Roman" w:hAnsi="Times New Roman" w:cs="Times New Roman"/>
                <w:sz w:val="20"/>
                <w:szCs w:val="20"/>
              </w:rPr>
            </w:pPr>
            <w:r w:rsidRPr="001D7EB0">
              <w:rPr>
                <w:rFonts w:ascii="Times New Roman" w:hAnsi="Times New Roman" w:cs="Times New Roman"/>
                <w:sz w:val="20"/>
                <w:szCs w:val="20"/>
              </w:rPr>
              <w:t>-Her bir jüri üyesi tarafından düzenlenecek birer adet ıslak imzalı olarak Ana Bilim Dalına teslim edilir.</w:t>
            </w:r>
          </w:p>
        </w:tc>
        <w:tc>
          <w:tcPr>
            <w:tcW w:w="3006"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Benzerlik Raporu (1 adet)</w:t>
            </w:r>
            <w:r w:rsidRPr="001D7EB0">
              <w:rPr>
                <w:rFonts w:ascii="Times New Roman" w:hAnsi="Times New Roman" w:cs="Times New Roman"/>
                <w:sz w:val="20"/>
                <w:szCs w:val="20"/>
              </w:rPr>
              <w:t>;</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Benzerlik oranı  %25’i geçemez, savunma sırasında jüriye ibraz edilir, ayrıca düzeltme verilirse düzeltme sonrası tezin son haline dair tekrar benzerlik raporu alınıp, danışman ve öğrenci tarafından imzalanmış şekilde Enstitüye teslim edilir.) ****</w:t>
            </w:r>
          </w:p>
        </w:tc>
        <w:tc>
          <w:tcPr>
            <w:tcW w:w="3181"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 xml:space="preserve">Yurtiçi Geçici Görev Yolluğu Bildirimi: </w:t>
            </w:r>
          </w:p>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w:t>
            </w:r>
            <w:r w:rsidRPr="001D7EB0">
              <w:rPr>
                <w:rFonts w:ascii="Times New Roman" w:hAnsi="Times New Roman" w:cs="Times New Roman"/>
                <w:sz w:val="20"/>
                <w:szCs w:val="20"/>
              </w:rPr>
              <w:t>Farklı bir Üniversiteden gelecek olan jüri üyesi için Form Enstitümüzden teslim alınacaktır.</w:t>
            </w:r>
          </w:p>
        </w:tc>
      </w:tr>
      <w:tr w:rsidR="00FA2E89" w:rsidRPr="001D7EB0" w:rsidTr="00FA2E89">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Ana Bilim Dalına Teslim Edilecek belgeler</w:t>
            </w:r>
          </w:p>
        </w:tc>
        <w:tc>
          <w:tcPr>
            <w:tcW w:w="2789"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1-Müşterek Jüri Onay Formu</w:t>
            </w:r>
            <w:r w:rsidRPr="001D7EB0">
              <w:rPr>
                <w:rFonts w:ascii="Times New Roman" w:hAnsi="Times New Roman" w:cs="Times New Roman"/>
                <w:sz w:val="20"/>
                <w:szCs w:val="20"/>
              </w:rPr>
              <w:t xml:space="preserve"> (1 adet ıslak imzalı)</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 xml:space="preserve">2-Tez Savunma Kişisel Jüri Raporu </w:t>
            </w:r>
            <w:r w:rsidRPr="001D7EB0">
              <w:rPr>
                <w:rFonts w:ascii="Times New Roman" w:hAnsi="Times New Roman" w:cs="Times New Roman"/>
                <w:sz w:val="20"/>
                <w:szCs w:val="20"/>
              </w:rPr>
              <w:t>(her bir jüri üyesi tarafından düzenlenip imzalanmış, birer adet)</w:t>
            </w:r>
          </w:p>
        </w:tc>
        <w:tc>
          <w:tcPr>
            <w:tcW w:w="6187" w:type="dxa"/>
            <w:gridSpan w:val="2"/>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belgeler savunma sonrası Ana Bilim Dalı sekreterliğine teslim edilir.</w:t>
            </w:r>
          </w:p>
        </w:tc>
      </w:tr>
      <w:tr w:rsidR="00FA2E89" w:rsidRPr="001D7EB0" w:rsidTr="00FA2E89">
        <w:trPr>
          <w:trHeight w:val="1279"/>
        </w:trPr>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Mezuniyet Aşamasında Enstitüye teslim edilecek belgeler</w:t>
            </w: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xml:space="preserve"> Tez savunması başarılı bulunan öğrenci, savunma gününden itibaren en geç 1 ay içinde gerekli belge ve tezlerini Enstitüye teslim etmelidir.</w:t>
            </w:r>
          </w:p>
        </w:tc>
        <w:tc>
          <w:tcPr>
            <w:tcW w:w="3051" w:type="dxa"/>
            <w:vAlign w:val="center"/>
          </w:tcPr>
          <w:p w:rsidR="00FA2E89" w:rsidRPr="00BA5C53" w:rsidRDefault="00FA2E89" w:rsidP="00FA2E89">
            <w:pPr>
              <w:jc w:val="both"/>
              <w:rPr>
                <w:rFonts w:ascii="Times New Roman" w:hAnsi="Times New Roman" w:cs="Times New Roman"/>
                <w:b/>
                <w:sz w:val="18"/>
                <w:szCs w:val="18"/>
              </w:rPr>
            </w:pPr>
            <w:r w:rsidRPr="00BA5C53">
              <w:rPr>
                <w:rFonts w:ascii="Times New Roman" w:hAnsi="Times New Roman" w:cs="Times New Roman"/>
                <w:b/>
                <w:sz w:val="18"/>
                <w:szCs w:val="18"/>
              </w:rPr>
              <w:t>TEZ KİTABI İLE BİRLİKTE TESLİM EDİLECEK BELGELER:</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 xml:space="preserve">-2 adet Basılı Tez kitapları ve tez CD’leri </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b/>
                <w:sz w:val="18"/>
                <w:szCs w:val="18"/>
              </w:rPr>
              <w:t>-</w:t>
            </w:r>
            <w:r w:rsidRPr="00BA5C53">
              <w:rPr>
                <w:rFonts w:ascii="Times New Roman" w:hAnsi="Times New Roman" w:cs="Times New Roman"/>
                <w:sz w:val="18"/>
                <w:szCs w:val="18"/>
              </w:rPr>
              <w:t>1 adet Danışman Tez Kontrol Formu</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-1 adet Müşterek Jüri Onay Formu</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-1 adet Benzerlik Raporu</w:t>
            </w:r>
          </w:p>
          <w:p w:rsidR="00FA2E89" w:rsidRPr="001D7EB0" w:rsidRDefault="00FA2E89" w:rsidP="00FA2E89">
            <w:pPr>
              <w:jc w:val="both"/>
              <w:rPr>
                <w:rFonts w:ascii="Times New Roman" w:hAnsi="Times New Roman" w:cs="Times New Roman"/>
                <w:sz w:val="20"/>
                <w:szCs w:val="20"/>
              </w:rPr>
            </w:pPr>
            <w:r w:rsidRPr="00BA5C53">
              <w:rPr>
                <w:rFonts w:ascii="Times New Roman" w:hAnsi="Times New Roman" w:cs="Times New Roman"/>
                <w:sz w:val="18"/>
                <w:szCs w:val="18"/>
              </w:rPr>
              <w:t>-1 adet Tez Veri Giriş Formu</w:t>
            </w:r>
          </w:p>
        </w:tc>
        <w:tc>
          <w:tcPr>
            <w:tcW w:w="3006"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-Tez Veri Giriş Formu (https://tez.yok.gov.tr/UlusalTezMerkezi/ adresinden öğrenci tarafından doldurulup imzalanmış.</w:t>
            </w:r>
          </w:p>
        </w:tc>
        <w:tc>
          <w:tcPr>
            <w:tcW w:w="318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-Benzerlik raporu (Tezin son şekli ile alınmış)</w:t>
            </w:r>
          </w:p>
        </w:tc>
      </w:tr>
      <w:tr w:rsidR="00FA2E89" w:rsidRPr="001D7EB0" w:rsidTr="00FA2E89">
        <w:trPr>
          <w:trHeight w:val="1139"/>
        </w:trPr>
        <w:tc>
          <w:tcPr>
            <w:tcW w:w="1980" w:type="dxa"/>
            <w:vAlign w:val="center"/>
          </w:tcPr>
          <w:p w:rsidR="00FA2E89" w:rsidRPr="001D7EB0" w:rsidRDefault="00FA2E89" w:rsidP="00FA2E89">
            <w:pPr>
              <w:jc w:val="both"/>
              <w:rPr>
                <w:rFonts w:ascii="Times New Roman" w:hAnsi="Times New Roman" w:cs="Times New Roman"/>
                <w:b/>
                <w:sz w:val="20"/>
                <w:szCs w:val="20"/>
              </w:rPr>
            </w:pPr>
            <w:r w:rsidRPr="00014EAD">
              <w:rPr>
                <w:rFonts w:ascii="Times New Roman" w:hAnsi="Times New Roman" w:cs="Times New Roman"/>
                <w:b/>
                <w:color w:val="FF0000"/>
                <w:sz w:val="20"/>
                <w:szCs w:val="20"/>
              </w:rPr>
              <w:t xml:space="preserve">Mezuniyet </w:t>
            </w: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Tez savunması başarılı olan öğrencinin mezuniyet işlemleri, gerekli evrakları Enstitüye ve Ana Bilim Dalına teslim etmeden önce başlamaz.</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Ciltli Tezlerin ve diğer evrakların Enstitüye tesliminden sonra, Enstitü Yönetim Kurulu Kararı ile öğrencinin mezuniyeti gerçekleşir.</w:t>
            </w:r>
          </w:p>
        </w:tc>
        <w:tc>
          <w:tcPr>
            <w:tcW w:w="6187" w:type="dxa"/>
            <w:gridSpan w:val="2"/>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Öğrenci;</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1-Enstitü Yönetim Kurulu’nun mezuniyet kararından sonra, öğrenci e-devlet üzerinden mezuniyet belgesi alabilir ve</w:t>
            </w:r>
            <w:r>
              <w:rPr>
                <w:rFonts w:ascii="Times New Roman" w:hAnsi="Times New Roman" w:cs="Times New Roman"/>
                <w:sz w:val="20"/>
                <w:szCs w:val="20"/>
              </w:rPr>
              <w:t xml:space="preserve"> </w:t>
            </w:r>
            <w:r w:rsidRPr="001D7EB0">
              <w:rPr>
                <w:rFonts w:ascii="Times New Roman" w:hAnsi="Times New Roman" w:cs="Times New Roman"/>
                <w:sz w:val="20"/>
                <w:szCs w:val="20"/>
              </w:rPr>
              <w:t>ya;</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2-Diploma basımına kadar öğrenci, Enstitümüzden geçici mezuniyet belgesi teslim alabilir.</w:t>
            </w:r>
          </w:p>
        </w:tc>
      </w:tr>
    </w:tbl>
    <w:p w:rsidR="00FA2E89" w:rsidRDefault="00FA2E89"/>
    <w:p w:rsidR="008C2C8D" w:rsidRDefault="008C2C8D">
      <w:pPr>
        <w:rPr>
          <w:rFonts w:ascii="Verdana" w:hAnsi="Verdana"/>
          <w:b/>
          <w:sz w:val="20"/>
          <w:szCs w:val="20"/>
        </w:rPr>
      </w:pPr>
    </w:p>
    <w:p w:rsidR="00455E23" w:rsidRPr="001D7EB0" w:rsidRDefault="00455E23">
      <w:pPr>
        <w:rPr>
          <w:rFonts w:ascii="Verdana" w:hAnsi="Verdana"/>
          <w:b/>
          <w:sz w:val="20"/>
          <w:szCs w:val="20"/>
        </w:rPr>
      </w:pPr>
    </w:p>
    <w:p w:rsidR="008C2C8D"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lastRenderedPageBreak/>
        <w:t>*Mehmet Akif Ersoy Üniversi</w:t>
      </w:r>
      <w:r w:rsidR="00FE25DC">
        <w:rPr>
          <w:rFonts w:ascii="Times New Roman" w:hAnsi="Times New Roman" w:cs="Times New Roman"/>
          <w:b/>
          <w:sz w:val="20"/>
          <w:szCs w:val="20"/>
        </w:rPr>
        <w:t>tesi Lisansüstü Eğitim-Öğretim v</w:t>
      </w:r>
      <w:r w:rsidRPr="004F15BB">
        <w:rPr>
          <w:rFonts w:ascii="Times New Roman" w:hAnsi="Times New Roman" w:cs="Times New Roman"/>
          <w:b/>
          <w:sz w:val="20"/>
          <w:szCs w:val="20"/>
        </w:rPr>
        <w:t xml:space="preserve">e Sınav Yönetmeliği’nin 25.maddesi </w:t>
      </w:r>
      <w:r w:rsidRPr="00014EAD">
        <w:rPr>
          <w:rFonts w:ascii="Times New Roman" w:hAnsi="Times New Roman" w:cs="Times New Roman"/>
          <w:sz w:val="20"/>
          <w:szCs w:val="20"/>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16042"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t xml:space="preserve">** Mehmet Akif Ersoy Üniversitesi Lisansüstü Eğitim-Öğretim </w:t>
      </w:r>
      <w:r w:rsidR="00FE25DC">
        <w:rPr>
          <w:rFonts w:ascii="Times New Roman" w:hAnsi="Times New Roman" w:cs="Times New Roman"/>
          <w:b/>
          <w:sz w:val="20"/>
          <w:szCs w:val="20"/>
        </w:rPr>
        <w:t>v</w:t>
      </w:r>
      <w:r w:rsidRPr="004F15BB">
        <w:rPr>
          <w:rFonts w:ascii="Times New Roman" w:hAnsi="Times New Roman" w:cs="Times New Roman"/>
          <w:b/>
          <w:sz w:val="20"/>
          <w:szCs w:val="20"/>
        </w:rPr>
        <w:t>e Sınav Yönetmeliği’nin 25.maddesi</w:t>
      </w:r>
      <w:r w:rsidR="00014EAD">
        <w:rPr>
          <w:rFonts w:ascii="Times New Roman" w:hAnsi="Times New Roman" w:cs="Times New Roman"/>
          <w:b/>
          <w:sz w:val="20"/>
          <w:szCs w:val="20"/>
        </w:rPr>
        <w:t xml:space="preserve"> </w:t>
      </w:r>
      <w:r w:rsidR="00014EAD" w:rsidRPr="00014EAD">
        <w:rPr>
          <w:rFonts w:ascii="Times New Roman" w:hAnsi="Times New Roman" w:cs="Times New Roman"/>
          <w:sz w:val="20"/>
          <w:szCs w:val="20"/>
        </w:rPr>
        <w:t>“</w:t>
      </w:r>
      <w:r w:rsidRPr="00014EAD">
        <w:rPr>
          <w:rFonts w:ascii="Times New Roman" w:hAnsi="Times New Roman" w:cs="Times New Roman"/>
          <w:sz w:val="20"/>
          <w:szCs w:val="20"/>
        </w:rPr>
        <w:t>(3) Kredili derslerini başarıyla bitiren, yeterlik sınavında başarılı bulunan ve tez önerisi kabul edilen, ancak tez çalışmasını birinci fıkrada belirtilen on iki veya on dört yarıyıl sonuna kadar tamamlayamayan öğrencinin ilişiği kesilir.”</w:t>
      </w:r>
    </w:p>
    <w:p w:rsidR="00E16042"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t xml:space="preserve">*** Mehmet Akif Ersoy Üniversitesi Lisansüstü Eğitim-Öğretim </w:t>
      </w:r>
      <w:r w:rsidR="00FE25DC">
        <w:rPr>
          <w:rFonts w:ascii="Times New Roman" w:hAnsi="Times New Roman" w:cs="Times New Roman"/>
          <w:b/>
          <w:sz w:val="20"/>
          <w:szCs w:val="20"/>
        </w:rPr>
        <w:t>v</w:t>
      </w:r>
      <w:r w:rsidRPr="004F15BB">
        <w:rPr>
          <w:rFonts w:ascii="Times New Roman" w:hAnsi="Times New Roman" w:cs="Times New Roman"/>
          <w:b/>
          <w:sz w:val="20"/>
          <w:szCs w:val="20"/>
        </w:rPr>
        <w:t xml:space="preserve">e Sınav Yönetmeliği’nin 38. Maddesi </w:t>
      </w:r>
      <w:r w:rsidRPr="00014EAD">
        <w:rPr>
          <w:rFonts w:ascii="Times New Roman" w:hAnsi="Times New Roman" w:cs="Times New Roman"/>
          <w:sz w:val="20"/>
          <w:szCs w:val="20"/>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35064" w:rsidRPr="00014EAD" w:rsidRDefault="007D13CC" w:rsidP="00012D49">
      <w:pPr>
        <w:jc w:val="both"/>
        <w:rPr>
          <w:rFonts w:ascii="Times New Roman" w:hAnsi="Times New Roman" w:cs="Times New Roman"/>
          <w:sz w:val="20"/>
          <w:szCs w:val="20"/>
        </w:rPr>
      </w:pPr>
      <w:r w:rsidRPr="004F15BB">
        <w:rPr>
          <w:rFonts w:ascii="Times New Roman" w:hAnsi="Times New Roman" w:cs="Times New Roman"/>
          <w:b/>
          <w:sz w:val="20"/>
          <w:szCs w:val="20"/>
        </w:rPr>
        <w:t>**** Mehmet Akif Ersoy Üniversi</w:t>
      </w:r>
      <w:r w:rsidR="00FE25DC">
        <w:rPr>
          <w:rFonts w:ascii="Times New Roman" w:hAnsi="Times New Roman" w:cs="Times New Roman"/>
          <w:b/>
          <w:sz w:val="20"/>
          <w:szCs w:val="20"/>
        </w:rPr>
        <w:t>tesi Lisansüstü Eğitim-Öğretim v</w:t>
      </w:r>
      <w:r w:rsidRPr="004F15BB">
        <w:rPr>
          <w:rFonts w:ascii="Times New Roman" w:hAnsi="Times New Roman" w:cs="Times New Roman"/>
          <w:b/>
          <w:sz w:val="20"/>
          <w:szCs w:val="20"/>
        </w:rPr>
        <w:t xml:space="preserve">e Sınav Yönetmeliği’nin 38. Maddesi </w:t>
      </w:r>
      <w:r w:rsidRPr="00014EAD">
        <w:rPr>
          <w:rFonts w:ascii="Times New Roman" w:hAnsi="Times New Roman" w:cs="Times New Roman"/>
          <w:sz w:val="20"/>
          <w:szCs w:val="20"/>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8C2C8D" w:rsidRPr="008C2C8D" w:rsidRDefault="008C2C8D" w:rsidP="008C2C8D">
      <w:pPr>
        <w:jc w:val="center"/>
        <w:rPr>
          <w:rFonts w:ascii="Verdana" w:hAnsi="Verdana"/>
          <w:b/>
          <w:sz w:val="20"/>
          <w:szCs w:val="20"/>
        </w:rPr>
      </w:pPr>
    </w:p>
    <w:sectPr w:rsidR="008C2C8D" w:rsidRPr="008C2C8D" w:rsidSect="00FA2E89">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B69C2"/>
    <w:multiLevelType w:val="hybridMultilevel"/>
    <w:tmpl w:val="D18C6B62"/>
    <w:lvl w:ilvl="0" w:tplc="45567F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62"/>
    <w:rsid w:val="00005F4E"/>
    <w:rsid w:val="00012D49"/>
    <w:rsid w:val="00014EAD"/>
    <w:rsid w:val="000353A8"/>
    <w:rsid w:val="00081D7A"/>
    <w:rsid w:val="00086C38"/>
    <w:rsid w:val="0009151A"/>
    <w:rsid w:val="000B7BD7"/>
    <w:rsid w:val="000D5AE3"/>
    <w:rsid w:val="000F1B09"/>
    <w:rsid w:val="001549E4"/>
    <w:rsid w:val="00157AF6"/>
    <w:rsid w:val="00165324"/>
    <w:rsid w:val="00175562"/>
    <w:rsid w:val="001A50F1"/>
    <w:rsid w:val="001D7EB0"/>
    <w:rsid w:val="00222F43"/>
    <w:rsid w:val="002E7B01"/>
    <w:rsid w:val="00390F08"/>
    <w:rsid w:val="00455E23"/>
    <w:rsid w:val="004B69DE"/>
    <w:rsid w:val="004D0BD1"/>
    <w:rsid w:val="004E6D78"/>
    <w:rsid w:val="004F15BB"/>
    <w:rsid w:val="00504353"/>
    <w:rsid w:val="005B2D66"/>
    <w:rsid w:val="005C107A"/>
    <w:rsid w:val="006540B4"/>
    <w:rsid w:val="0066001B"/>
    <w:rsid w:val="00684BBC"/>
    <w:rsid w:val="006C119E"/>
    <w:rsid w:val="006E14E8"/>
    <w:rsid w:val="00793858"/>
    <w:rsid w:val="007D13CC"/>
    <w:rsid w:val="007F765A"/>
    <w:rsid w:val="008976BF"/>
    <w:rsid w:val="008C2C8D"/>
    <w:rsid w:val="00935064"/>
    <w:rsid w:val="00960818"/>
    <w:rsid w:val="00965A55"/>
    <w:rsid w:val="00996B5E"/>
    <w:rsid w:val="009C4EA0"/>
    <w:rsid w:val="009C51D0"/>
    <w:rsid w:val="009E5926"/>
    <w:rsid w:val="00A45582"/>
    <w:rsid w:val="00A865E1"/>
    <w:rsid w:val="00B13CA2"/>
    <w:rsid w:val="00BA5C53"/>
    <w:rsid w:val="00CD12EB"/>
    <w:rsid w:val="00CF2377"/>
    <w:rsid w:val="00D23108"/>
    <w:rsid w:val="00DF2DBF"/>
    <w:rsid w:val="00E16042"/>
    <w:rsid w:val="00E2738C"/>
    <w:rsid w:val="00E456CD"/>
    <w:rsid w:val="00F576EE"/>
    <w:rsid w:val="00F625BB"/>
    <w:rsid w:val="00F92A07"/>
    <w:rsid w:val="00F95A84"/>
    <w:rsid w:val="00FA2E89"/>
    <w:rsid w:val="00FB2687"/>
    <w:rsid w:val="00FE2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B55DD-E08C-4940-A503-648992E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3858"/>
    <w:pPr>
      <w:ind w:left="720"/>
      <w:contextualSpacing/>
    </w:pPr>
  </w:style>
  <w:style w:type="character" w:styleId="Kpr">
    <w:name w:val="Hyperlink"/>
    <w:basedOn w:val="VarsaylanParagrafYazTipi"/>
    <w:uiPriority w:val="99"/>
    <w:unhideWhenUsed/>
    <w:rsid w:val="00222F43"/>
    <w:rPr>
      <w:color w:val="0563C1" w:themeColor="hyperlink"/>
      <w:u w:val="single"/>
    </w:rPr>
  </w:style>
  <w:style w:type="paragraph" w:styleId="BalonMetni">
    <w:name w:val="Balloon Text"/>
    <w:basedOn w:val="Normal"/>
    <w:link w:val="BalonMetniChar"/>
    <w:uiPriority w:val="99"/>
    <w:semiHidden/>
    <w:unhideWhenUsed/>
    <w:rsid w:val="00CF2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2022-02-11T06:28:00Z</cp:lastPrinted>
  <dcterms:created xsi:type="dcterms:W3CDTF">2022-09-23T11:11:00Z</dcterms:created>
  <dcterms:modified xsi:type="dcterms:W3CDTF">2022-09-23T11:11:00Z</dcterms:modified>
</cp:coreProperties>
</file>