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1FF" w:rsidRPr="002471FF" w:rsidRDefault="002471FF" w:rsidP="002471FF">
      <w:pPr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471FF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DUYURU</w:t>
      </w:r>
    </w:p>
    <w:p w:rsidR="002471FF" w:rsidRDefault="002471FF" w:rsidP="002471FF">
      <w:pPr>
        <w:ind w:firstLine="708"/>
        <w:jc w:val="both"/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</w:pPr>
    </w:p>
    <w:p w:rsidR="002471FF" w:rsidRDefault="002471FF" w:rsidP="002471FF">
      <w:pPr>
        <w:ind w:firstLine="708"/>
        <w:jc w:val="both"/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</w:pPr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Meslek yüks</w:t>
      </w:r>
      <w:r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ekokullarımızda </w:t>
      </w:r>
      <w:bookmarkStart w:id="0" w:name="_GoBack"/>
      <w:r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Ek Sınav Hakkı </w:t>
      </w:r>
      <w:bookmarkEnd w:id="0"/>
      <w:r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verilmiştir. </w:t>
      </w:r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(1. Ek ve 2. Ek Sınav) dilekçe yerine </w:t>
      </w:r>
      <w:proofErr w:type="gramStart"/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online</w:t>
      </w:r>
      <w:proofErr w:type="gramEnd"/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 başvuru alınacaktır. </w:t>
      </w:r>
    </w:p>
    <w:p w:rsidR="002471FF" w:rsidRDefault="002471FF" w:rsidP="002471FF">
      <w:pPr>
        <w:ind w:firstLine="708"/>
        <w:jc w:val="both"/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</w:pPr>
      <w:r w:rsidRPr="002471FF">
        <w:rPr>
          <w:rFonts w:ascii="Times New Roman" w:hAnsi="Times New Roman" w:cs="Times New Roman"/>
          <w:color w:val="2C363A"/>
          <w:sz w:val="28"/>
          <w:szCs w:val="28"/>
        </w:rPr>
        <w:br/>
      </w:r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1.   EK SINAV: 21 Eylül - 25 Eylül 2020 tarihleri arasında  yapılacaktır. En Son Online Başvuru Tarihi: 18 Eylül 2020</w:t>
      </w:r>
    </w:p>
    <w:p w:rsidR="002471FF" w:rsidRDefault="002471FF" w:rsidP="002471FF">
      <w:pPr>
        <w:ind w:firstLine="708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471FF">
        <w:rPr>
          <w:rFonts w:ascii="Times New Roman" w:hAnsi="Times New Roman" w:cs="Times New Roman"/>
          <w:color w:val="2C363A"/>
          <w:sz w:val="28"/>
          <w:szCs w:val="28"/>
        </w:rPr>
        <w:br/>
      </w:r>
      <w:r w:rsidRPr="002471FF"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>2.   EK SINAV: 28 Eylül - 5 Ekim 2020 tarihleri arasında yapılacaktır. En Son Online Başvuru Tarihi: 28 Eylül 2020</w:t>
      </w:r>
      <w:r w:rsidRPr="002471FF">
        <w:rPr>
          <w:rFonts w:ascii="Times New Roman" w:hAnsi="Times New Roman" w:cs="Times New Roman"/>
          <w:color w:val="2C363A"/>
          <w:sz w:val="28"/>
          <w:szCs w:val="28"/>
        </w:rPr>
        <w:br/>
      </w:r>
    </w:p>
    <w:p w:rsidR="002471FF" w:rsidRDefault="002471FF" w:rsidP="002471FF">
      <w:pPr>
        <w:ind w:firstLine="708"/>
        <w:jc w:val="both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</w:p>
    <w:p w:rsidR="002471FF" w:rsidRPr="002471FF" w:rsidRDefault="002471FF" w:rsidP="002471FF">
      <w:pPr>
        <w:ind w:firstLine="708"/>
        <w:jc w:val="both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proofErr w:type="spellStart"/>
      <w:r w:rsidRPr="002471FF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Başvuru</w:t>
      </w:r>
      <w:r w:rsidRPr="002471FF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adresi</w:t>
      </w:r>
      <w:proofErr w:type="spellEnd"/>
      <w:r w:rsidRPr="002471FF"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  <w:t>: </w:t>
      </w:r>
    </w:p>
    <w:p w:rsidR="002471FF" w:rsidRPr="002471FF" w:rsidRDefault="002471FF" w:rsidP="002471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2471FF">
          <w:rPr>
            <w:rStyle w:val="Kpr"/>
            <w:rFonts w:ascii="Times New Roman" w:hAnsi="Times New Roman" w:cs="Times New Roman"/>
            <w:color w:val="00ACFF"/>
            <w:sz w:val="28"/>
            <w:szCs w:val="28"/>
            <w:shd w:val="clear" w:color="auto" w:fill="FFFFFF"/>
          </w:rPr>
          <w:t>https://prg.mehmetakif.edu.tr/MYO_EkSinavBasvuruFormu/KullaniciGirisi</w:t>
        </w:r>
      </w:hyperlink>
    </w:p>
    <w:sectPr w:rsidR="002471FF" w:rsidRPr="0024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FF"/>
    <w:rsid w:val="002471FF"/>
    <w:rsid w:val="005C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FFA5"/>
  <w15:chartTrackingRefBased/>
  <w15:docId w15:val="{40CF054A-3C1A-468B-9F80-C2214A4DD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471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g.mehmetakif.edu.tr/MYO_EkSinavBasvuruFormu/KullaniciGiris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2020-09-07T10:06:00Z</dcterms:created>
  <dcterms:modified xsi:type="dcterms:W3CDTF">2020-09-07T10:12:00Z</dcterms:modified>
</cp:coreProperties>
</file>