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D5C" w:rsidRPr="00C71313" w:rsidRDefault="00C71313" w:rsidP="00C71313">
      <w:pPr>
        <w:jc w:val="center"/>
        <w:rPr>
          <w:b/>
          <w:sz w:val="72"/>
          <w:szCs w:val="72"/>
          <w:u w:val="single"/>
        </w:rPr>
      </w:pPr>
      <w:r w:rsidRPr="00C71313">
        <w:rPr>
          <w:b/>
          <w:sz w:val="72"/>
          <w:szCs w:val="72"/>
          <w:u w:val="single"/>
        </w:rPr>
        <w:t>DUYURU</w:t>
      </w:r>
    </w:p>
    <w:p w:rsidR="00C71313" w:rsidRDefault="00C71313" w:rsidP="00C71313">
      <w:r>
        <w:t xml:space="preserve">                </w:t>
      </w:r>
    </w:p>
    <w:p w:rsidR="00C71313" w:rsidRDefault="00C71313" w:rsidP="00C71313">
      <w:bookmarkStart w:id="0" w:name="_GoBack"/>
      <w:bookmarkEnd w:id="0"/>
    </w:p>
    <w:p w:rsidR="00C71313" w:rsidRDefault="00C71313" w:rsidP="00C71313"/>
    <w:p w:rsidR="00C71313" w:rsidRPr="00C71313" w:rsidRDefault="00C71313" w:rsidP="00C71313">
      <w:pPr>
        <w:jc w:val="both"/>
        <w:rPr>
          <w:sz w:val="40"/>
          <w:szCs w:val="40"/>
        </w:rPr>
      </w:pPr>
      <w:r>
        <w:t xml:space="preserve">                </w:t>
      </w:r>
      <w:r w:rsidRPr="00C71313">
        <w:rPr>
          <w:sz w:val="40"/>
          <w:szCs w:val="40"/>
        </w:rPr>
        <w:t>Burdur Mehmet Akif Ersoy Üniversitesi Ön Lisans ve Muafiyet ve İntibak Yönergesi 6. Madde (ğ) fıkrasına bağlı olarak Bilişim Teknolojileri dersi muafiyet sınavı 14 EKİM 2020 saat 14:00’ de UZEM üzerinden yapılacaktır.</w:t>
      </w:r>
    </w:p>
    <w:p w:rsidR="00C71313" w:rsidRPr="00C71313" w:rsidRDefault="00C71313" w:rsidP="00C71313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</w:t>
      </w:r>
      <w:r w:rsidRPr="00C71313">
        <w:rPr>
          <w:sz w:val="40"/>
          <w:szCs w:val="40"/>
        </w:rPr>
        <w:t xml:space="preserve">Sınava girecek öğrenciler Yüksekokulumuz </w:t>
      </w:r>
      <w:hyperlink r:id="rId4" w:history="1">
        <w:r w:rsidRPr="00C71313">
          <w:rPr>
            <w:rStyle w:val="Kpr"/>
            <w:sz w:val="40"/>
            <w:szCs w:val="40"/>
          </w:rPr>
          <w:t>gthmyo@mehmetakif.edu.tr</w:t>
        </w:r>
      </w:hyperlink>
      <w:r w:rsidRPr="00C71313">
        <w:rPr>
          <w:sz w:val="40"/>
          <w:szCs w:val="40"/>
        </w:rPr>
        <w:t xml:space="preserve"> E-Posta adresine dilekçe ile başvuru yapmaları gerekmektedir.</w:t>
      </w:r>
    </w:p>
    <w:p w:rsidR="00C71313" w:rsidRPr="00C71313" w:rsidRDefault="00C71313" w:rsidP="00C71313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</w:t>
      </w:r>
      <w:r w:rsidRPr="00C71313">
        <w:rPr>
          <w:sz w:val="40"/>
          <w:szCs w:val="40"/>
        </w:rPr>
        <w:t xml:space="preserve">Bilişim Teknolojileri dersi alacak olan öğrencilere önemle </w:t>
      </w:r>
      <w:proofErr w:type="spellStart"/>
      <w:r w:rsidRPr="00C71313">
        <w:rPr>
          <w:sz w:val="40"/>
          <w:szCs w:val="40"/>
        </w:rPr>
        <w:t>duyrulur</w:t>
      </w:r>
      <w:proofErr w:type="spellEnd"/>
      <w:r w:rsidRPr="00C71313">
        <w:rPr>
          <w:sz w:val="40"/>
          <w:szCs w:val="40"/>
        </w:rPr>
        <w:t>.</w:t>
      </w:r>
    </w:p>
    <w:sectPr w:rsidR="00C71313" w:rsidRPr="00C71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13"/>
    <w:rsid w:val="00C71313"/>
    <w:rsid w:val="00E9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33BC"/>
  <w15:chartTrackingRefBased/>
  <w15:docId w15:val="{05A450AD-985C-4096-BBD9-9DBBFFB3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713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thmyo@mehmetakif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2020-10-09T08:20:00Z</dcterms:created>
  <dcterms:modified xsi:type="dcterms:W3CDTF">2020-10-09T08:30:00Z</dcterms:modified>
</cp:coreProperties>
</file>