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886" w:rsidRDefault="00CE226E" w:rsidP="00E857D5">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BURDUR </w:t>
      </w:r>
      <w:r w:rsidR="00E857D5">
        <w:rPr>
          <w:rFonts w:ascii="Times New Roman" w:hAnsi="Times New Roman" w:cs="Times New Roman"/>
          <w:sz w:val="24"/>
          <w:szCs w:val="24"/>
        </w:rPr>
        <w:t>MEHMET AKİF ERSOY ÜNİVERSİTESİ</w:t>
      </w:r>
    </w:p>
    <w:p w:rsidR="00E857D5" w:rsidRDefault="00E857D5" w:rsidP="00E857D5">
      <w:pPr>
        <w:jc w:val="center"/>
        <w:rPr>
          <w:rFonts w:ascii="Times New Roman" w:hAnsi="Times New Roman" w:cs="Times New Roman"/>
          <w:sz w:val="24"/>
          <w:szCs w:val="24"/>
        </w:rPr>
      </w:pPr>
      <w:r>
        <w:rPr>
          <w:rFonts w:ascii="Times New Roman" w:hAnsi="Times New Roman" w:cs="Times New Roman"/>
          <w:sz w:val="24"/>
          <w:szCs w:val="24"/>
        </w:rPr>
        <w:t>Bilimsel ve Teknoloji Uygulama ve Araştırma Merkezi</w:t>
      </w:r>
    </w:p>
    <w:p w:rsidR="00E857D5" w:rsidRPr="00C509A5" w:rsidRDefault="00EF01DA" w:rsidP="00E857D5">
      <w:pPr>
        <w:jc w:val="center"/>
        <w:rPr>
          <w:rFonts w:ascii="Times New Roman" w:hAnsi="Times New Roman" w:cs="Times New Roman"/>
          <w:b/>
          <w:sz w:val="24"/>
          <w:szCs w:val="24"/>
        </w:rPr>
      </w:pPr>
      <w:r w:rsidRPr="00C509A5">
        <w:rPr>
          <w:rFonts w:ascii="Times New Roman" w:hAnsi="Times New Roman" w:cs="Times New Roman"/>
          <w:b/>
          <w:sz w:val="24"/>
          <w:szCs w:val="24"/>
        </w:rPr>
        <w:t>2022</w:t>
      </w:r>
      <w:r w:rsidR="00E857D5" w:rsidRPr="00C509A5">
        <w:rPr>
          <w:rFonts w:ascii="Times New Roman" w:hAnsi="Times New Roman" w:cs="Times New Roman"/>
          <w:b/>
          <w:sz w:val="24"/>
          <w:szCs w:val="24"/>
        </w:rPr>
        <w:t xml:space="preserve"> Yılı Faaliyet Raporu</w:t>
      </w:r>
    </w:p>
    <w:p w:rsidR="00A66865" w:rsidRDefault="00A66865" w:rsidP="00C509A5">
      <w:pPr>
        <w:ind w:firstLine="708"/>
        <w:jc w:val="both"/>
        <w:rPr>
          <w:rFonts w:ascii="Times New Roman" w:hAnsi="Times New Roman" w:cs="Times New Roman"/>
          <w:sz w:val="24"/>
          <w:szCs w:val="24"/>
        </w:rPr>
      </w:pPr>
      <w:r>
        <w:rPr>
          <w:rFonts w:ascii="Times New Roman" w:hAnsi="Times New Roman" w:cs="Times New Roman"/>
          <w:sz w:val="24"/>
          <w:szCs w:val="24"/>
        </w:rPr>
        <w:t>Merkezimizin 2022 yılı içerisinde gerçekleştirdiği faaliyetler;</w:t>
      </w:r>
    </w:p>
    <w:p w:rsidR="00A66865" w:rsidRPr="00C509A5" w:rsidRDefault="00A66865" w:rsidP="00C509A5">
      <w:pPr>
        <w:ind w:firstLine="708"/>
        <w:jc w:val="both"/>
        <w:rPr>
          <w:rFonts w:ascii="Times New Roman" w:hAnsi="Times New Roman" w:cs="Times New Roman"/>
          <w:b/>
          <w:sz w:val="24"/>
          <w:szCs w:val="24"/>
        </w:rPr>
      </w:pPr>
      <w:r w:rsidRPr="00C509A5">
        <w:rPr>
          <w:rFonts w:ascii="Times New Roman" w:hAnsi="Times New Roman" w:cs="Times New Roman"/>
          <w:b/>
          <w:sz w:val="24"/>
          <w:szCs w:val="24"/>
        </w:rPr>
        <w:t>Analiz hizmetleri;</w:t>
      </w:r>
    </w:p>
    <w:p w:rsidR="00603E20" w:rsidRDefault="00A66865" w:rsidP="00C509A5">
      <w:pPr>
        <w:ind w:firstLine="708"/>
        <w:jc w:val="both"/>
        <w:rPr>
          <w:rFonts w:ascii="Times New Roman" w:hAnsi="Times New Roman" w:cs="Times New Roman"/>
          <w:sz w:val="24"/>
          <w:szCs w:val="24"/>
        </w:rPr>
      </w:pPr>
      <w:r>
        <w:rPr>
          <w:rFonts w:ascii="Times New Roman" w:hAnsi="Times New Roman" w:cs="Times New Roman"/>
          <w:sz w:val="24"/>
          <w:szCs w:val="24"/>
        </w:rPr>
        <w:t xml:space="preserve">Merkezimiz 2022 yılı içerisinde 160 farklı kişi ve kurumdan (Üniversitemiz akademisyenleri, diğer üniversite akademisyenleri, özel sektör firmaları ve bireysel başvurular) gelen 1707 farklı analiz talebini başarıyla gerçekleştirmiştir. </w:t>
      </w:r>
      <w:proofErr w:type="gramStart"/>
      <w:r>
        <w:rPr>
          <w:rFonts w:ascii="Times New Roman" w:hAnsi="Times New Roman" w:cs="Times New Roman"/>
          <w:sz w:val="24"/>
          <w:szCs w:val="24"/>
        </w:rPr>
        <w:t>Toplam 1707 numunede 2275 farklı analiz gerçekleştirilmiştir</w:t>
      </w:r>
      <w:r w:rsidR="00603E20">
        <w:rPr>
          <w:rFonts w:ascii="Times New Roman" w:hAnsi="Times New Roman" w:cs="Times New Roman"/>
          <w:sz w:val="24"/>
          <w:szCs w:val="24"/>
        </w:rPr>
        <w:t xml:space="preserve"> </w:t>
      </w:r>
      <w:r>
        <w:rPr>
          <w:rFonts w:ascii="Times New Roman" w:hAnsi="Times New Roman" w:cs="Times New Roman"/>
          <w:sz w:val="24"/>
          <w:szCs w:val="24"/>
        </w:rPr>
        <w:t xml:space="preserve">(300 adet GCMS analizi, 306 adet HPLC analizi, 365 adet ICP-OES analizi, 61 adet XRD analizi, 117 adet </w:t>
      </w:r>
      <w:proofErr w:type="spellStart"/>
      <w:r>
        <w:rPr>
          <w:rFonts w:ascii="Times New Roman" w:hAnsi="Times New Roman" w:cs="Times New Roman"/>
          <w:sz w:val="24"/>
          <w:szCs w:val="24"/>
        </w:rPr>
        <w:t>adet</w:t>
      </w:r>
      <w:proofErr w:type="spellEnd"/>
      <w:r>
        <w:rPr>
          <w:rFonts w:ascii="Times New Roman" w:hAnsi="Times New Roman" w:cs="Times New Roman"/>
          <w:sz w:val="24"/>
          <w:szCs w:val="24"/>
        </w:rPr>
        <w:t xml:space="preserve"> TGA-DTA analizi, 41 adet DSC analizi, 114 adet FTIR analizi, 141 adet renk ölçümü analizi, 97 adet viskozite analizi, 40 adet azot-protein analizi, 65 adet süt analizi, 59 adet </w:t>
      </w:r>
      <w:proofErr w:type="spellStart"/>
      <w:r>
        <w:rPr>
          <w:rFonts w:ascii="Times New Roman" w:hAnsi="Times New Roman" w:cs="Times New Roman"/>
          <w:sz w:val="24"/>
          <w:szCs w:val="24"/>
        </w:rPr>
        <w:t>spektrofotometrik</w:t>
      </w:r>
      <w:proofErr w:type="spellEnd"/>
      <w:r>
        <w:rPr>
          <w:rFonts w:ascii="Times New Roman" w:hAnsi="Times New Roman" w:cs="Times New Roman"/>
          <w:sz w:val="24"/>
          <w:szCs w:val="24"/>
        </w:rPr>
        <w:t xml:space="preserve"> ölçüm, </w:t>
      </w:r>
      <w:r w:rsidR="00603E20">
        <w:rPr>
          <w:rFonts w:ascii="Times New Roman" w:hAnsi="Times New Roman" w:cs="Times New Roman"/>
          <w:sz w:val="24"/>
          <w:szCs w:val="24"/>
        </w:rPr>
        <w:t xml:space="preserve">65 adet mikrobiyoloji analizi, 25 adet klasik gıda analizi, 319 adet </w:t>
      </w:r>
      <w:proofErr w:type="spellStart"/>
      <w:r w:rsidR="00603E20">
        <w:rPr>
          <w:rFonts w:ascii="Times New Roman" w:hAnsi="Times New Roman" w:cs="Times New Roman"/>
          <w:sz w:val="24"/>
          <w:szCs w:val="24"/>
        </w:rPr>
        <w:t>liyofilizasyon</w:t>
      </w:r>
      <w:proofErr w:type="spellEnd"/>
      <w:r w:rsidR="00603E20">
        <w:rPr>
          <w:rFonts w:ascii="Times New Roman" w:hAnsi="Times New Roman" w:cs="Times New Roman"/>
          <w:sz w:val="24"/>
          <w:szCs w:val="24"/>
        </w:rPr>
        <w:t xml:space="preserve"> işlemi).</w:t>
      </w:r>
      <w:proofErr w:type="gramEnd"/>
    </w:p>
    <w:p w:rsidR="00603E20" w:rsidRPr="00C509A5" w:rsidRDefault="00603E20" w:rsidP="00C509A5">
      <w:pPr>
        <w:ind w:firstLine="708"/>
        <w:jc w:val="both"/>
        <w:rPr>
          <w:rFonts w:ascii="Times New Roman" w:hAnsi="Times New Roman" w:cs="Times New Roman"/>
          <w:b/>
          <w:sz w:val="24"/>
          <w:szCs w:val="24"/>
        </w:rPr>
      </w:pPr>
      <w:r w:rsidRPr="00C509A5">
        <w:rPr>
          <w:rFonts w:ascii="Times New Roman" w:hAnsi="Times New Roman" w:cs="Times New Roman"/>
          <w:b/>
          <w:sz w:val="24"/>
          <w:szCs w:val="24"/>
        </w:rPr>
        <w:t>Eğitim Öğretim Faaliyetleri</w:t>
      </w:r>
    </w:p>
    <w:p w:rsidR="00603E20" w:rsidRDefault="00603E20" w:rsidP="00C509A5">
      <w:pPr>
        <w:ind w:firstLine="708"/>
        <w:jc w:val="both"/>
        <w:rPr>
          <w:rFonts w:ascii="Times New Roman" w:hAnsi="Times New Roman" w:cs="Times New Roman"/>
          <w:sz w:val="24"/>
          <w:szCs w:val="24"/>
        </w:rPr>
      </w:pPr>
      <w:r>
        <w:rPr>
          <w:rFonts w:ascii="Times New Roman" w:hAnsi="Times New Roman" w:cs="Times New Roman"/>
          <w:sz w:val="24"/>
          <w:szCs w:val="24"/>
        </w:rPr>
        <w:t xml:space="preserve">2022 yılı içerisinde Fen Edebiyat Fakültesi, Veteriner Fakültesi, Sağlık Bilimleri Fakültesi ve Gıda Tarım ve Hayvancılık Meslek Yüksekokulu’nun farklı bölüm ve sınıflardan öğrencileri için laboratuvar gezileri ve uygulamalı deneysel etkinlikler düzenlenmiştir. 2022 yılı içerisinde Gıda Tarım ve Hayvancılık Meslek Yüksekokulu’nun iki bölümden 6 öğrencisi dönem stajlarını kurumumuzda tamamlamıştır. Cumhurbaşkanlığı Ulusal Staj Programı kapsamında üniversitemiz öğrencisi ve başka üniversite öğrencisi 6 öğrencisi yaz stajlarını merkezimizde yapmıştır. Fen bilimleri alanında lisans ve lisansüstü eğitimlerine devam eden 5 öğrenci kısmi zamanlı olarak istihdam edilmiştir. </w:t>
      </w:r>
    </w:p>
    <w:p w:rsidR="00603E20" w:rsidRPr="00C509A5" w:rsidRDefault="00603E20" w:rsidP="00C509A5">
      <w:pPr>
        <w:ind w:firstLine="708"/>
        <w:jc w:val="both"/>
        <w:rPr>
          <w:rFonts w:ascii="Times New Roman" w:hAnsi="Times New Roman" w:cs="Times New Roman"/>
          <w:b/>
          <w:sz w:val="24"/>
          <w:szCs w:val="24"/>
        </w:rPr>
      </w:pPr>
      <w:r w:rsidRPr="00C509A5">
        <w:rPr>
          <w:rFonts w:ascii="Times New Roman" w:hAnsi="Times New Roman" w:cs="Times New Roman"/>
          <w:b/>
          <w:sz w:val="24"/>
          <w:szCs w:val="24"/>
        </w:rPr>
        <w:t xml:space="preserve">Araştırma ve Geliştirme Faaliyetleri </w:t>
      </w:r>
    </w:p>
    <w:p w:rsidR="00603E20" w:rsidRDefault="00D818AC" w:rsidP="00C509A5">
      <w:pPr>
        <w:ind w:firstLine="708"/>
        <w:jc w:val="both"/>
        <w:rPr>
          <w:rFonts w:ascii="Times New Roman" w:hAnsi="Times New Roman" w:cs="Times New Roman"/>
          <w:sz w:val="24"/>
          <w:szCs w:val="24"/>
        </w:rPr>
      </w:pPr>
      <w:r>
        <w:rPr>
          <w:rFonts w:ascii="Times New Roman" w:hAnsi="Times New Roman" w:cs="Times New Roman"/>
          <w:sz w:val="24"/>
          <w:szCs w:val="24"/>
        </w:rPr>
        <w:t xml:space="preserve">Merkezimiz 2022 yılında üniversitemiz ve üniversitemiz dışından birçok akademisyen ve lisansüstü öğrencileri için altyapı kullanım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sağlamıştır. Bu kapsamda 585 laboratuvar ve </w:t>
      </w:r>
      <w:proofErr w:type="gramStart"/>
      <w:r>
        <w:rPr>
          <w:rFonts w:ascii="Times New Roman" w:hAnsi="Times New Roman" w:cs="Times New Roman"/>
          <w:sz w:val="24"/>
          <w:szCs w:val="24"/>
        </w:rPr>
        <w:t>ekipman</w:t>
      </w:r>
      <w:proofErr w:type="gramEnd"/>
      <w:r>
        <w:rPr>
          <w:rFonts w:ascii="Times New Roman" w:hAnsi="Times New Roman" w:cs="Times New Roman"/>
          <w:sz w:val="24"/>
          <w:szCs w:val="24"/>
        </w:rPr>
        <w:t xml:space="preserve"> kullanımı için laboratuvara giriş kaydı yapılmıştır. </w:t>
      </w:r>
      <w:r w:rsidR="00035795">
        <w:rPr>
          <w:rFonts w:ascii="Times New Roman" w:hAnsi="Times New Roman" w:cs="Times New Roman"/>
          <w:sz w:val="24"/>
          <w:szCs w:val="24"/>
        </w:rPr>
        <w:t>Aynı zamanda merkezimi</w:t>
      </w:r>
      <w:r w:rsidR="00FE657C">
        <w:rPr>
          <w:rFonts w:ascii="Times New Roman" w:hAnsi="Times New Roman" w:cs="Times New Roman"/>
          <w:sz w:val="24"/>
          <w:szCs w:val="24"/>
        </w:rPr>
        <w:t xml:space="preserve">z personeli TUBİTAK 1220586, </w:t>
      </w:r>
      <w:r w:rsidR="00035795">
        <w:rPr>
          <w:rFonts w:ascii="Times New Roman" w:hAnsi="Times New Roman" w:cs="Times New Roman"/>
          <w:sz w:val="24"/>
          <w:szCs w:val="24"/>
        </w:rPr>
        <w:t>1200318,</w:t>
      </w:r>
      <w:r w:rsidR="00FE657C">
        <w:rPr>
          <w:rFonts w:ascii="Times New Roman" w:hAnsi="Times New Roman" w:cs="Times New Roman"/>
          <w:sz w:val="24"/>
          <w:szCs w:val="24"/>
        </w:rPr>
        <w:t xml:space="preserve"> 1200908, 116Z837,</w:t>
      </w:r>
      <w:r w:rsidR="00035795">
        <w:rPr>
          <w:rFonts w:ascii="Times New Roman" w:hAnsi="Times New Roman" w:cs="Times New Roman"/>
          <w:sz w:val="24"/>
          <w:szCs w:val="24"/>
        </w:rPr>
        <w:t xml:space="preserve"> MAKÜ BAP 0712-MP-21, 0749-DR-21, </w:t>
      </w:r>
      <w:r w:rsidR="00FE657C">
        <w:rPr>
          <w:rFonts w:ascii="Times New Roman" w:hAnsi="Times New Roman" w:cs="Times New Roman"/>
          <w:sz w:val="24"/>
          <w:szCs w:val="24"/>
        </w:rPr>
        <w:t>0830-YL-32, 0722-MP-21, 0649-YL-20, 0726-MP-21, Diğer Üniversite projeleri İYYU BAP-AP-2021 p</w:t>
      </w:r>
      <w:r w:rsidR="00035795">
        <w:rPr>
          <w:rFonts w:ascii="Times New Roman" w:hAnsi="Times New Roman" w:cs="Times New Roman"/>
          <w:sz w:val="24"/>
          <w:szCs w:val="24"/>
        </w:rPr>
        <w:t>rojelerinde</w:t>
      </w:r>
      <w:r w:rsidR="00C509A5">
        <w:rPr>
          <w:rFonts w:ascii="Times New Roman" w:hAnsi="Times New Roman" w:cs="Times New Roman"/>
          <w:sz w:val="24"/>
          <w:szCs w:val="24"/>
        </w:rPr>
        <w:t xml:space="preserve"> ve TUBİTAK 2209 öğrenci projelerinde</w:t>
      </w:r>
      <w:r w:rsidR="00035795">
        <w:rPr>
          <w:rFonts w:ascii="Times New Roman" w:hAnsi="Times New Roman" w:cs="Times New Roman"/>
          <w:sz w:val="24"/>
          <w:szCs w:val="24"/>
        </w:rPr>
        <w:t xml:space="preserve"> yürütücü, araştırmacı ve danışman olarak görev yapmaktadır. </w:t>
      </w:r>
    </w:p>
    <w:p w:rsidR="00A66865" w:rsidRPr="00E857D5" w:rsidRDefault="00603E20" w:rsidP="00EF01DA">
      <w:pPr>
        <w:jc w:val="both"/>
        <w:rPr>
          <w:rFonts w:ascii="Times New Roman" w:hAnsi="Times New Roman" w:cs="Times New Roman"/>
          <w:sz w:val="24"/>
          <w:szCs w:val="24"/>
        </w:rPr>
      </w:pPr>
      <w:r>
        <w:rPr>
          <w:rFonts w:ascii="Times New Roman" w:hAnsi="Times New Roman" w:cs="Times New Roman"/>
          <w:sz w:val="24"/>
          <w:szCs w:val="24"/>
        </w:rPr>
        <w:t xml:space="preserve"> </w:t>
      </w:r>
      <w:r w:rsidR="00A66865">
        <w:rPr>
          <w:rFonts w:ascii="Times New Roman" w:hAnsi="Times New Roman" w:cs="Times New Roman"/>
          <w:sz w:val="24"/>
          <w:szCs w:val="24"/>
        </w:rPr>
        <w:t xml:space="preserve">  </w:t>
      </w:r>
    </w:p>
    <w:sectPr w:rsidR="00A66865" w:rsidRPr="00E857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F1A"/>
    <w:rsid w:val="00035795"/>
    <w:rsid w:val="00150F1A"/>
    <w:rsid w:val="001F6F63"/>
    <w:rsid w:val="00270006"/>
    <w:rsid w:val="00603E20"/>
    <w:rsid w:val="00735550"/>
    <w:rsid w:val="009F0625"/>
    <w:rsid w:val="00A33F21"/>
    <w:rsid w:val="00A66865"/>
    <w:rsid w:val="00C014A1"/>
    <w:rsid w:val="00C509A5"/>
    <w:rsid w:val="00CE226E"/>
    <w:rsid w:val="00D818AC"/>
    <w:rsid w:val="00E857D5"/>
    <w:rsid w:val="00EB4DF2"/>
    <w:rsid w:val="00EF01DA"/>
    <w:rsid w:val="00FE65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481AD-6958-4B53-924C-C99F0E6E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54607">
      <w:bodyDiv w:val="1"/>
      <w:marLeft w:val="0"/>
      <w:marRight w:val="0"/>
      <w:marTop w:val="0"/>
      <w:marBottom w:val="0"/>
      <w:divBdr>
        <w:top w:val="none" w:sz="0" w:space="0" w:color="auto"/>
        <w:left w:val="none" w:sz="0" w:space="0" w:color="auto"/>
        <w:bottom w:val="none" w:sz="0" w:space="0" w:color="auto"/>
        <w:right w:val="none" w:sz="0" w:space="0" w:color="auto"/>
      </w:divBdr>
    </w:div>
    <w:div w:id="90407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YAVUZ</dc:creator>
  <cp:keywords/>
  <dc:description/>
  <cp:lastModifiedBy>USER</cp:lastModifiedBy>
  <cp:revision>2</cp:revision>
  <dcterms:created xsi:type="dcterms:W3CDTF">2022-12-22T14:01:00Z</dcterms:created>
  <dcterms:modified xsi:type="dcterms:W3CDTF">2022-12-22T14:01:00Z</dcterms:modified>
</cp:coreProperties>
</file>