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E65" w:rsidRDefault="00550E65" w:rsidP="00DF564D">
      <w:pPr>
        <w:spacing w:after="160" w:line="259" w:lineRule="auto"/>
      </w:pPr>
    </w:p>
    <w:tbl>
      <w:tblPr>
        <w:tblStyle w:val="TabloKlavuzu"/>
        <w:tblW w:w="15457" w:type="dxa"/>
        <w:jc w:val="center"/>
        <w:tblLook w:val="04A0" w:firstRow="1" w:lastRow="0" w:firstColumn="1" w:lastColumn="0" w:noHBand="0" w:noVBand="1"/>
      </w:tblPr>
      <w:tblGrid>
        <w:gridCol w:w="572"/>
        <w:gridCol w:w="3939"/>
        <w:gridCol w:w="2572"/>
        <w:gridCol w:w="2233"/>
        <w:gridCol w:w="905"/>
        <w:gridCol w:w="5236"/>
      </w:tblGrid>
      <w:tr w:rsidR="00550E65" w:rsidRPr="00812EEC" w:rsidTr="008B6BDA">
        <w:trPr>
          <w:trHeight w:val="462"/>
          <w:jc w:val="center"/>
        </w:trPr>
        <w:tc>
          <w:tcPr>
            <w:tcW w:w="15457" w:type="dxa"/>
            <w:gridSpan w:val="6"/>
            <w:shd w:val="clear" w:color="auto" w:fill="auto"/>
            <w:vAlign w:val="center"/>
          </w:tcPr>
          <w:p w:rsidR="00550E65" w:rsidRPr="00812EEC" w:rsidRDefault="00C933ED" w:rsidP="008B6BDA">
            <w:pPr>
              <w:rPr>
                <w:b/>
                <w:sz w:val="22"/>
                <w:szCs w:val="22"/>
              </w:rPr>
            </w:pPr>
            <w:r>
              <w:rPr>
                <w:b/>
                <w:sz w:val="22"/>
                <w:szCs w:val="22"/>
              </w:rPr>
              <w:t>Birim</w:t>
            </w:r>
            <w:r w:rsidRPr="00812EEC">
              <w:rPr>
                <w:b/>
                <w:sz w:val="22"/>
                <w:szCs w:val="22"/>
              </w:rPr>
              <w:t xml:space="preserve">: </w:t>
            </w:r>
            <w:r>
              <w:rPr>
                <w:b/>
                <w:sz w:val="22"/>
                <w:szCs w:val="22"/>
              </w:rPr>
              <w:t>Mühendislik-Mimarlık Fakültesi Dekanlığı</w:t>
            </w:r>
          </w:p>
        </w:tc>
      </w:tr>
      <w:tr w:rsidR="00550E65" w:rsidRPr="00812EEC" w:rsidTr="008B6BDA">
        <w:trPr>
          <w:trHeight w:val="462"/>
          <w:jc w:val="center"/>
        </w:trPr>
        <w:tc>
          <w:tcPr>
            <w:tcW w:w="15457" w:type="dxa"/>
            <w:gridSpan w:val="6"/>
            <w:shd w:val="clear" w:color="auto" w:fill="auto"/>
            <w:vAlign w:val="center"/>
          </w:tcPr>
          <w:p w:rsidR="00550E65" w:rsidRDefault="00550E65" w:rsidP="008B6BDA">
            <w:pPr>
              <w:rPr>
                <w:b/>
                <w:sz w:val="22"/>
                <w:szCs w:val="22"/>
              </w:rPr>
            </w:pPr>
            <w:r w:rsidRPr="00EC2DD7">
              <w:rPr>
                <w:b/>
                <w:color w:val="000000" w:themeColor="text1"/>
              </w:rPr>
              <w:t xml:space="preserve">Alt Birim: </w:t>
            </w:r>
            <w:r w:rsidR="008C78F5">
              <w:rPr>
                <w:b/>
                <w:color w:val="000000" w:themeColor="text1"/>
              </w:rPr>
              <w:t xml:space="preserve">Öğrenci İşleri </w:t>
            </w:r>
          </w:p>
        </w:tc>
      </w:tr>
      <w:tr w:rsidR="00550E65" w:rsidRPr="00812EEC" w:rsidTr="00380F23">
        <w:trPr>
          <w:trHeight w:val="561"/>
          <w:jc w:val="center"/>
        </w:trPr>
        <w:tc>
          <w:tcPr>
            <w:tcW w:w="572" w:type="dxa"/>
            <w:shd w:val="clear" w:color="auto" w:fill="2E74B5" w:themeFill="accent1" w:themeFillShade="BF"/>
            <w:vAlign w:val="center"/>
          </w:tcPr>
          <w:p w:rsidR="00550E65" w:rsidRPr="00812EEC" w:rsidRDefault="00550E65" w:rsidP="008B6BDA">
            <w:pPr>
              <w:jc w:val="center"/>
              <w:rPr>
                <w:b/>
                <w:color w:val="FFFFFF" w:themeColor="background1"/>
              </w:rPr>
            </w:pPr>
            <w:r w:rsidRPr="00812EEC">
              <w:rPr>
                <w:b/>
                <w:color w:val="FFFFFF" w:themeColor="background1"/>
              </w:rPr>
              <w:t>Sıra No</w:t>
            </w:r>
          </w:p>
        </w:tc>
        <w:tc>
          <w:tcPr>
            <w:tcW w:w="3939" w:type="dxa"/>
            <w:shd w:val="clear" w:color="auto" w:fill="2E74B5" w:themeFill="accent1" w:themeFillShade="BF"/>
            <w:vAlign w:val="center"/>
          </w:tcPr>
          <w:p w:rsidR="00550E65" w:rsidRPr="00812EEC" w:rsidRDefault="00550E65" w:rsidP="008B6BDA">
            <w:pPr>
              <w:jc w:val="center"/>
              <w:rPr>
                <w:b/>
                <w:color w:val="FFFFFF" w:themeColor="background1"/>
              </w:rPr>
            </w:pPr>
            <w:r w:rsidRPr="00812EEC">
              <w:rPr>
                <w:b/>
                <w:color w:val="FFFFFF" w:themeColor="background1"/>
              </w:rPr>
              <w:t>Hassas Görevler</w:t>
            </w:r>
          </w:p>
          <w:p w:rsidR="00550E65" w:rsidRPr="00812EEC" w:rsidRDefault="00550E65" w:rsidP="008B6BDA">
            <w:pPr>
              <w:jc w:val="center"/>
              <w:rPr>
                <w:b/>
                <w:color w:val="FFFFFF" w:themeColor="background1"/>
              </w:rPr>
            </w:pPr>
            <w:r w:rsidRPr="00812EEC">
              <w:rPr>
                <w:b/>
                <w:color w:val="FFFFFF" w:themeColor="background1"/>
              </w:rPr>
              <w:t>(Hizmetin/Görevin Adı)</w:t>
            </w:r>
          </w:p>
        </w:tc>
        <w:tc>
          <w:tcPr>
            <w:tcW w:w="2572" w:type="dxa"/>
            <w:shd w:val="clear" w:color="auto" w:fill="2E74B5" w:themeFill="accent1" w:themeFillShade="BF"/>
            <w:vAlign w:val="center"/>
          </w:tcPr>
          <w:p w:rsidR="00550E65" w:rsidRPr="00812EEC" w:rsidRDefault="00550E65" w:rsidP="008B6BDA">
            <w:pPr>
              <w:jc w:val="center"/>
              <w:rPr>
                <w:b/>
                <w:color w:val="FFFFFF" w:themeColor="background1"/>
              </w:rPr>
            </w:pPr>
            <w:r w:rsidRPr="00812EEC">
              <w:rPr>
                <w:b/>
                <w:color w:val="FFFFFF" w:themeColor="background1"/>
              </w:rPr>
              <w:t>Hassas Görevi Olan Personel</w:t>
            </w:r>
          </w:p>
        </w:tc>
        <w:tc>
          <w:tcPr>
            <w:tcW w:w="2233" w:type="dxa"/>
            <w:shd w:val="clear" w:color="auto" w:fill="2E74B5" w:themeFill="accent1" w:themeFillShade="BF"/>
            <w:vAlign w:val="center"/>
          </w:tcPr>
          <w:p w:rsidR="00550E65" w:rsidRPr="00812EEC" w:rsidRDefault="00550E65" w:rsidP="008B6BDA">
            <w:pPr>
              <w:jc w:val="center"/>
              <w:rPr>
                <w:b/>
                <w:color w:val="FFFFFF" w:themeColor="background1"/>
              </w:rPr>
            </w:pPr>
            <w:r w:rsidRPr="00812EEC">
              <w:rPr>
                <w:b/>
                <w:color w:val="FFFFFF" w:themeColor="background1"/>
              </w:rPr>
              <w:t>Riskler</w:t>
            </w:r>
          </w:p>
        </w:tc>
        <w:tc>
          <w:tcPr>
            <w:tcW w:w="905" w:type="dxa"/>
            <w:shd w:val="clear" w:color="auto" w:fill="2E74B5" w:themeFill="accent1" w:themeFillShade="BF"/>
            <w:vAlign w:val="center"/>
          </w:tcPr>
          <w:p w:rsidR="00550E65" w:rsidRPr="00812EEC" w:rsidRDefault="00550E65" w:rsidP="008B6BDA">
            <w:pPr>
              <w:jc w:val="center"/>
              <w:rPr>
                <w:b/>
                <w:color w:val="FFFFFF" w:themeColor="background1"/>
              </w:rPr>
            </w:pPr>
            <w:r w:rsidRPr="00812EEC">
              <w:rPr>
                <w:b/>
                <w:color w:val="FFFFFF" w:themeColor="background1"/>
              </w:rPr>
              <w:t>Risk Düzeyi*</w:t>
            </w:r>
          </w:p>
        </w:tc>
        <w:tc>
          <w:tcPr>
            <w:tcW w:w="5236" w:type="dxa"/>
            <w:shd w:val="clear" w:color="auto" w:fill="2E74B5" w:themeFill="accent1" w:themeFillShade="BF"/>
            <w:vAlign w:val="center"/>
          </w:tcPr>
          <w:p w:rsidR="00550E65" w:rsidRPr="00812EEC" w:rsidRDefault="00550E65" w:rsidP="008B6BDA">
            <w:pPr>
              <w:jc w:val="center"/>
              <w:rPr>
                <w:b/>
                <w:color w:val="FFFFFF" w:themeColor="background1"/>
              </w:rPr>
            </w:pPr>
            <w:r w:rsidRPr="00812EEC">
              <w:rPr>
                <w:b/>
                <w:color w:val="FFFFFF" w:themeColor="background1"/>
              </w:rPr>
              <w:t>Kontroller/Tedbirler</w:t>
            </w:r>
          </w:p>
        </w:tc>
      </w:tr>
      <w:tr w:rsidR="008C78F5" w:rsidRPr="00380F23" w:rsidTr="00380F23">
        <w:trPr>
          <w:trHeight w:val="1236"/>
          <w:jc w:val="center"/>
        </w:trPr>
        <w:tc>
          <w:tcPr>
            <w:tcW w:w="572" w:type="dxa"/>
            <w:shd w:val="clear" w:color="auto" w:fill="auto"/>
            <w:vAlign w:val="center"/>
          </w:tcPr>
          <w:p w:rsidR="008C78F5" w:rsidRPr="00380F23" w:rsidRDefault="008C78F5" w:rsidP="008C78F5">
            <w:pPr>
              <w:spacing w:after="160" w:line="259" w:lineRule="auto"/>
              <w:jc w:val="center"/>
            </w:pPr>
            <w:r w:rsidRPr="00380F23">
              <w:t>1.</w:t>
            </w:r>
          </w:p>
        </w:tc>
        <w:tc>
          <w:tcPr>
            <w:tcW w:w="3939" w:type="dxa"/>
            <w:tcBorders>
              <w:top w:val="single" w:sz="4" w:space="0" w:color="auto"/>
              <w:left w:val="nil"/>
              <w:bottom w:val="single" w:sz="4" w:space="0" w:color="auto"/>
              <w:right w:val="single" w:sz="4" w:space="0" w:color="auto"/>
            </w:tcBorders>
            <w:shd w:val="clear" w:color="auto" w:fill="auto"/>
            <w:vAlign w:val="center"/>
          </w:tcPr>
          <w:p w:rsidR="008C78F5" w:rsidRPr="00380F23" w:rsidRDefault="00380F23" w:rsidP="00380F23">
            <w:pPr>
              <w:jc w:val="both"/>
              <w:rPr>
                <w:color w:val="000000"/>
              </w:rPr>
            </w:pPr>
            <w:proofErr w:type="gramStart"/>
            <w:r w:rsidRPr="00380F23">
              <w:rPr>
                <w:color w:val="000000"/>
              </w:rPr>
              <w:t>1.Öğrenci belgesi, not döküm belgesi ve posta işlerinin yürütülmesi, 2. Kayıt dondurma işlemlerinin yürütülmesi, 3. Kendi isteğiyle kayıt sildiren öğrencilerin işlemlerinin yürütülmesi, 4. Üniversite bursu alan öğrencilerin burs işlemlerinin yürütülmesi, 5. Dönem uzatan öğrencilerin harç işlemlerinin yürütülmesi, 6. Öğrenci disiplin işlemlerinin yürütülmesi, 7. Yatay geçiş ve dikey geçiş kayıt işlemlerinin yürütülmesi,</w:t>
            </w:r>
            <w:proofErr w:type="gramEnd"/>
          </w:p>
        </w:tc>
        <w:tc>
          <w:tcPr>
            <w:tcW w:w="2572" w:type="dxa"/>
            <w:tcBorders>
              <w:top w:val="single" w:sz="4" w:space="0" w:color="auto"/>
              <w:left w:val="nil"/>
              <w:bottom w:val="single" w:sz="4" w:space="0" w:color="auto"/>
              <w:right w:val="single" w:sz="4" w:space="0" w:color="auto"/>
            </w:tcBorders>
            <w:shd w:val="clear" w:color="auto" w:fill="auto"/>
            <w:vAlign w:val="center"/>
          </w:tcPr>
          <w:p w:rsidR="008C78F5" w:rsidRPr="00380F23" w:rsidRDefault="008C78F5" w:rsidP="008C78F5">
            <w:pPr>
              <w:ind w:firstLineChars="200" w:firstLine="400"/>
              <w:rPr>
                <w:color w:val="000000"/>
              </w:rPr>
            </w:pPr>
            <w:r w:rsidRPr="00380F23">
              <w:rPr>
                <w:color w:val="000000"/>
              </w:rPr>
              <w:t>Öğrenci İşleri Birim Personeli</w:t>
            </w:r>
          </w:p>
        </w:tc>
        <w:tc>
          <w:tcPr>
            <w:tcW w:w="2233" w:type="dxa"/>
            <w:shd w:val="clear" w:color="auto" w:fill="auto"/>
            <w:vAlign w:val="center"/>
          </w:tcPr>
          <w:p w:rsidR="008C78F5" w:rsidRPr="00380F23" w:rsidRDefault="008C78F5" w:rsidP="008C78F5">
            <w:pPr>
              <w:numPr>
                <w:ilvl w:val="0"/>
                <w:numId w:val="7"/>
              </w:numPr>
            </w:pPr>
            <w:r w:rsidRPr="00380F23">
              <w:t>Hak ve zaman kaybı</w:t>
            </w:r>
          </w:p>
        </w:tc>
        <w:tc>
          <w:tcPr>
            <w:tcW w:w="905" w:type="dxa"/>
            <w:shd w:val="clear" w:color="auto" w:fill="auto"/>
            <w:vAlign w:val="center"/>
          </w:tcPr>
          <w:p w:rsidR="008C78F5" w:rsidRPr="00380F23" w:rsidRDefault="008C78F5" w:rsidP="008C78F5">
            <w:pPr>
              <w:spacing w:after="160" w:line="259" w:lineRule="auto"/>
              <w:jc w:val="center"/>
            </w:pPr>
            <w:r w:rsidRPr="00380F23">
              <w:t>Yüksek</w:t>
            </w:r>
          </w:p>
        </w:tc>
        <w:tc>
          <w:tcPr>
            <w:tcW w:w="5236" w:type="dxa"/>
            <w:shd w:val="clear" w:color="auto" w:fill="auto"/>
            <w:vAlign w:val="center"/>
          </w:tcPr>
          <w:p w:rsidR="008C78F5" w:rsidRPr="00380F23" w:rsidRDefault="008C78F5" w:rsidP="008C78F5">
            <w:pPr>
              <w:pStyle w:val="ListeParagraf"/>
              <w:numPr>
                <w:ilvl w:val="0"/>
                <w:numId w:val="7"/>
              </w:numPr>
              <w:jc w:val="both"/>
            </w:pPr>
            <w:r w:rsidRPr="00380F23">
              <w:t>Yazışma sürelerine özen gösterip zamanında cevap verilmesi</w:t>
            </w:r>
          </w:p>
        </w:tc>
      </w:tr>
      <w:tr w:rsidR="008C78F5" w:rsidRPr="00380F23" w:rsidTr="00380F23">
        <w:trPr>
          <w:trHeight w:val="692"/>
          <w:jc w:val="center"/>
        </w:trPr>
        <w:tc>
          <w:tcPr>
            <w:tcW w:w="572" w:type="dxa"/>
            <w:shd w:val="clear" w:color="auto" w:fill="auto"/>
            <w:vAlign w:val="center"/>
          </w:tcPr>
          <w:p w:rsidR="008C78F5" w:rsidRPr="00380F23" w:rsidRDefault="008C78F5" w:rsidP="008C78F5">
            <w:pPr>
              <w:spacing w:after="160" w:line="259" w:lineRule="auto"/>
              <w:jc w:val="center"/>
            </w:pPr>
            <w:r w:rsidRPr="00380F23">
              <w:t>2.</w:t>
            </w:r>
          </w:p>
        </w:tc>
        <w:tc>
          <w:tcPr>
            <w:tcW w:w="3939" w:type="dxa"/>
            <w:tcBorders>
              <w:top w:val="single" w:sz="4" w:space="0" w:color="auto"/>
              <w:left w:val="nil"/>
              <w:bottom w:val="single" w:sz="4" w:space="0" w:color="auto"/>
              <w:right w:val="single" w:sz="4" w:space="0" w:color="auto"/>
            </w:tcBorders>
            <w:shd w:val="clear" w:color="auto" w:fill="auto"/>
            <w:vAlign w:val="center"/>
          </w:tcPr>
          <w:p w:rsidR="008C78F5" w:rsidRPr="00380F23" w:rsidRDefault="008C78F5" w:rsidP="008C78F5">
            <w:pPr>
              <w:rPr>
                <w:color w:val="000000"/>
              </w:rPr>
            </w:pPr>
            <w:r w:rsidRPr="00380F23">
              <w:rPr>
                <w:color w:val="000000"/>
              </w:rPr>
              <w:t xml:space="preserve">Dönem sonu ve yılsonunda büro içerisinde Eğitim öğretim işleri ile ilgili öğrencilerin iş </w:t>
            </w:r>
            <w:proofErr w:type="gramStart"/>
            <w:r w:rsidRPr="00380F23">
              <w:rPr>
                <w:color w:val="000000"/>
              </w:rPr>
              <w:t>ve  Mezuniyet</w:t>
            </w:r>
            <w:proofErr w:type="gramEnd"/>
            <w:r w:rsidRPr="00380F23">
              <w:rPr>
                <w:color w:val="000000"/>
              </w:rPr>
              <w:t xml:space="preserve"> ilgili  düzenlemeyi sağlamak</w:t>
            </w:r>
          </w:p>
        </w:tc>
        <w:tc>
          <w:tcPr>
            <w:tcW w:w="2572" w:type="dxa"/>
            <w:tcBorders>
              <w:top w:val="single" w:sz="4" w:space="0" w:color="auto"/>
              <w:left w:val="nil"/>
              <w:bottom w:val="single" w:sz="4" w:space="0" w:color="auto"/>
              <w:right w:val="single" w:sz="4" w:space="0" w:color="auto"/>
            </w:tcBorders>
            <w:shd w:val="clear" w:color="auto" w:fill="auto"/>
            <w:vAlign w:val="center"/>
          </w:tcPr>
          <w:p w:rsidR="008C78F5" w:rsidRPr="00380F23" w:rsidRDefault="008C78F5" w:rsidP="008C78F5">
            <w:pPr>
              <w:ind w:firstLineChars="200" w:firstLine="400"/>
              <w:rPr>
                <w:color w:val="000000"/>
              </w:rPr>
            </w:pPr>
            <w:r w:rsidRPr="00380F23">
              <w:rPr>
                <w:color w:val="000000"/>
              </w:rPr>
              <w:t>Öğrenci İşleri Birim Personeli</w:t>
            </w:r>
          </w:p>
        </w:tc>
        <w:tc>
          <w:tcPr>
            <w:tcW w:w="2233" w:type="dxa"/>
            <w:shd w:val="clear" w:color="auto" w:fill="auto"/>
            <w:vAlign w:val="center"/>
          </w:tcPr>
          <w:p w:rsidR="008C78F5" w:rsidRPr="00380F23" w:rsidRDefault="008C78F5" w:rsidP="008C78F5">
            <w:pPr>
              <w:numPr>
                <w:ilvl w:val="0"/>
                <w:numId w:val="7"/>
              </w:numPr>
              <w:jc w:val="both"/>
            </w:pPr>
            <w:r w:rsidRPr="00380F23">
              <w:t>Çalışma veriminin düşmesi</w:t>
            </w:r>
          </w:p>
        </w:tc>
        <w:tc>
          <w:tcPr>
            <w:tcW w:w="905" w:type="dxa"/>
            <w:shd w:val="clear" w:color="auto" w:fill="auto"/>
            <w:vAlign w:val="center"/>
          </w:tcPr>
          <w:p w:rsidR="008C78F5" w:rsidRPr="00380F23" w:rsidRDefault="008C78F5" w:rsidP="008C78F5">
            <w:pPr>
              <w:spacing w:after="160" w:line="259" w:lineRule="auto"/>
              <w:jc w:val="center"/>
            </w:pPr>
            <w:r w:rsidRPr="00380F23">
              <w:t>Yüksek</w:t>
            </w:r>
          </w:p>
        </w:tc>
        <w:tc>
          <w:tcPr>
            <w:tcW w:w="5236" w:type="dxa"/>
            <w:shd w:val="clear" w:color="auto" w:fill="auto"/>
            <w:vAlign w:val="center"/>
          </w:tcPr>
          <w:p w:rsidR="008C78F5" w:rsidRPr="00380F23" w:rsidRDefault="008C78F5" w:rsidP="008C78F5">
            <w:pPr>
              <w:pStyle w:val="ListeParagraf"/>
              <w:numPr>
                <w:ilvl w:val="0"/>
                <w:numId w:val="7"/>
              </w:numPr>
              <w:jc w:val="both"/>
            </w:pPr>
            <w:r w:rsidRPr="00380F23">
              <w:t>Çalışma veriminin düşmesi</w:t>
            </w:r>
          </w:p>
        </w:tc>
      </w:tr>
      <w:tr w:rsidR="008C78F5" w:rsidRPr="00380F23" w:rsidTr="00380F23">
        <w:trPr>
          <w:trHeight w:val="702"/>
          <w:jc w:val="center"/>
        </w:trPr>
        <w:tc>
          <w:tcPr>
            <w:tcW w:w="572" w:type="dxa"/>
            <w:shd w:val="clear" w:color="auto" w:fill="auto"/>
            <w:vAlign w:val="center"/>
          </w:tcPr>
          <w:p w:rsidR="008C78F5" w:rsidRPr="00380F23" w:rsidRDefault="00380F23" w:rsidP="008C78F5">
            <w:pPr>
              <w:jc w:val="center"/>
            </w:pPr>
            <w:r w:rsidRPr="00380F23">
              <w:t>3</w:t>
            </w:r>
            <w:r w:rsidR="008C78F5" w:rsidRPr="00380F23">
              <w:t>.</w:t>
            </w:r>
          </w:p>
        </w:tc>
        <w:tc>
          <w:tcPr>
            <w:tcW w:w="3939" w:type="dxa"/>
            <w:tcBorders>
              <w:top w:val="single" w:sz="4" w:space="0" w:color="auto"/>
              <w:left w:val="nil"/>
              <w:bottom w:val="single" w:sz="4" w:space="0" w:color="auto"/>
              <w:right w:val="single" w:sz="4" w:space="0" w:color="auto"/>
            </w:tcBorders>
            <w:shd w:val="clear" w:color="auto" w:fill="auto"/>
            <w:vAlign w:val="center"/>
          </w:tcPr>
          <w:p w:rsidR="008C78F5" w:rsidRPr="00380F23" w:rsidRDefault="008C78F5" w:rsidP="008C78F5">
            <w:pPr>
              <w:rPr>
                <w:color w:val="000000"/>
              </w:rPr>
            </w:pPr>
            <w:r w:rsidRPr="00380F23">
              <w:rPr>
                <w:color w:val="000000"/>
              </w:rPr>
              <w:t>Fakülte Kurulu, Fakülte Yönetim Kurulu ve Disiplin Kurulu kararlarını takip etmek ve yerine getirmek</w:t>
            </w:r>
          </w:p>
        </w:tc>
        <w:tc>
          <w:tcPr>
            <w:tcW w:w="2572" w:type="dxa"/>
            <w:tcBorders>
              <w:top w:val="single" w:sz="4" w:space="0" w:color="auto"/>
              <w:left w:val="nil"/>
              <w:bottom w:val="single" w:sz="4" w:space="0" w:color="auto"/>
              <w:right w:val="single" w:sz="4" w:space="0" w:color="auto"/>
            </w:tcBorders>
            <w:shd w:val="clear" w:color="auto" w:fill="auto"/>
            <w:vAlign w:val="center"/>
          </w:tcPr>
          <w:p w:rsidR="008C78F5" w:rsidRPr="00380F23" w:rsidRDefault="008C78F5" w:rsidP="008C78F5">
            <w:pPr>
              <w:ind w:firstLineChars="200" w:firstLine="400"/>
              <w:rPr>
                <w:color w:val="000000"/>
              </w:rPr>
            </w:pPr>
            <w:r w:rsidRPr="00380F23">
              <w:rPr>
                <w:color w:val="000000"/>
              </w:rPr>
              <w:t>Öğrenci İşleri Birim Personeli</w:t>
            </w:r>
          </w:p>
        </w:tc>
        <w:tc>
          <w:tcPr>
            <w:tcW w:w="2233" w:type="dxa"/>
            <w:shd w:val="clear" w:color="auto" w:fill="auto"/>
            <w:vAlign w:val="center"/>
          </w:tcPr>
          <w:p w:rsidR="008C78F5" w:rsidRPr="00380F23" w:rsidRDefault="00380F23" w:rsidP="008C78F5">
            <w:pPr>
              <w:numPr>
                <w:ilvl w:val="0"/>
                <w:numId w:val="7"/>
              </w:numPr>
              <w:jc w:val="both"/>
            </w:pPr>
            <w:r w:rsidRPr="00380F23">
              <w:t>Hak ve zaman kaybı</w:t>
            </w:r>
          </w:p>
        </w:tc>
        <w:tc>
          <w:tcPr>
            <w:tcW w:w="905" w:type="dxa"/>
            <w:shd w:val="clear" w:color="auto" w:fill="auto"/>
            <w:vAlign w:val="center"/>
          </w:tcPr>
          <w:p w:rsidR="008C78F5" w:rsidRPr="00380F23" w:rsidRDefault="00380F23" w:rsidP="008C78F5">
            <w:pPr>
              <w:spacing w:after="160" w:line="259" w:lineRule="auto"/>
              <w:jc w:val="center"/>
            </w:pPr>
            <w:r w:rsidRPr="00380F23">
              <w:t>Yüksek</w:t>
            </w:r>
          </w:p>
        </w:tc>
        <w:tc>
          <w:tcPr>
            <w:tcW w:w="5236" w:type="dxa"/>
            <w:shd w:val="clear" w:color="auto" w:fill="auto"/>
            <w:vAlign w:val="center"/>
          </w:tcPr>
          <w:p w:rsidR="008C78F5" w:rsidRPr="00380F23" w:rsidRDefault="00380F23" w:rsidP="008C78F5">
            <w:pPr>
              <w:pStyle w:val="ListeParagraf"/>
              <w:numPr>
                <w:ilvl w:val="0"/>
                <w:numId w:val="7"/>
              </w:numPr>
              <w:jc w:val="both"/>
            </w:pPr>
            <w:r w:rsidRPr="00380F23">
              <w:t>Yapılan değişiklikleri takip etmek ve zamanında görevi yerine getirmek</w:t>
            </w:r>
          </w:p>
        </w:tc>
      </w:tr>
      <w:tr w:rsidR="008C78F5" w:rsidRPr="00380F23" w:rsidTr="00380F23">
        <w:trPr>
          <w:trHeight w:val="702"/>
          <w:jc w:val="center"/>
        </w:trPr>
        <w:tc>
          <w:tcPr>
            <w:tcW w:w="572" w:type="dxa"/>
            <w:shd w:val="clear" w:color="auto" w:fill="auto"/>
            <w:vAlign w:val="center"/>
          </w:tcPr>
          <w:p w:rsidR="008C78F5" w:rsidRPr="00380F23" w:rsidRDefault="00380F23" w:rsidP="008C78F5">
            <w:pPr>
              <w:jc w:val="center"/>
            </w:pPr>
            <w:r w:rsidRPr="00380F23">
              <w:t>4</w:t>
            </w:r>
            <w:r w:rsidR="008C78F5" w:rsidRPr="00380F23">
              <w:t>.</w:t>
            </w:r>
          </w:p>
        </w:tc>
        <w:tc>
          <w:tcPr>
            <w:tcW w:w="3939" w:type="dxa"/>
            <w:tcBorders>
              <w:top w:val="single" w:sz="4" w:space="0" w:color="auto"/>
              <w:left w:val="nil"/>
              <w:bottom w:val="single" w:sz="4" w:space="0" w:color="auto"/>
              <w:right w:val="single" w:sz="4" w:space="0" w:color="auto"/>
            </w:tcBorders>
            <w:shd w:val="clear" w:color="auto" w:fill="auto"/>
            <w:vAlign w:val="center"/>
          </w:tcPr>
          <w:p w:rsidR="008C78F5" w:rsidRPr="00380F23" w:rsidRDefault="008C78F5" w:rsidP="00380F23">
            <w:pPr>
              <w:jc w:val="both"/>
              <w:rPr>
                <w:color w:val="000000"/>
              </w:rPr>
            </w:pPr>
            <w:r w:rsidRPr="00380F23">
              <w:rPr>
                <w:color w:val="000000"/>
              </w:rPr>
              <w:t>Stajlarla ilgili duyuruların yapılması bununla ilgili her türlü yazışmaların yapılması - ve yılsonunda mezun olabilmek için gerekli belgelerin Fakülte Web sayfasında duyurulmasını sağlayarak formların zamanında doldurularak takibinin yapılması ve mezuniyet belgelerini hazırlamak</w:t>
            </w:r>
          </w:p>
        </w:tc>
        <w:tc>
          <w:tcPr>
            <w:tcW w:w="2572" w:type="dxa"/>
            <w:tcBorders>
              <w:top w:val="single" w:sz="4" w:space="0" w:color="auto"/>
              <w:left w:val="nil"/>
              <w:bottom w:val="single" w:sz="4" w:space="0" w:color="auto"/>
              <w:right w:val="single" w:sz="4" w:space="0" w:color="auto"/>
            </w:tcBorders>
            <w:shd w:val="clear" w:color="auto" w:fill="auto"/>
            <w:vAlign w:val="center"/>
          </w:tcPr>
          <w:p w:rsidR="008C78F5" w:rsidRPr="00380F23" w:rsidRDefault="008C78F5" w:rsidP="008C78F5">
            <w:pPr>
              <w:ind w:firstLineChars="200" w:firstLine="400"/>
              <w:rPr>
                <w:color w:val="000000"/>
              </w:rPr>
            </w:pPr>
            <w:r w:rsidRPr="00380F23">
              <w:rPr>
                <w:color w:val="000000"/>
              </w:rPr>
              <w:t>Öğrenci İşleri Birim Personeli</w:t>
            </w:r>
          </w:p>
        </w:tc>
        <w:tc>
          <w:tcPr>
            <w:tcW w:w="2233" w:type="dxa"/>
            <w:shd w:val="clear" w:color="auto" w:fill="auto"/>
            <w:vAlign w:val="center"/>
          </w:tcPr>
          <w:p w:rsidR="008C78F5" w:rsidRPr="00380F23" w:rsidRDefault="008C78F5" w:rsidP="008C78F5">
            <w:pPr>
              <w:jc w:val="both"/>
              <w:rPr>
                <w:color w:val="000000"/>
              </w:rPr>
            </w:pPr>
          </w:p>
          <w:p w:rsidR="008C78F5" w:rsidRPr="00380F23" w:rsidRDefault="00380F23" w:rsidP="008C78F5">
            <w:pPr>
              <w:numPr>
                <w:ilvl w:val="0"/>
                <w:numId w:val="7"/>
              </w:numPr>
              <w:jc w:val="both"/>
            </w:pPr>
            <w:r w:rsidRPr="00380F23">
              <w:t>Öğrenciler stajlarına zamanında başlayamaz, hak ve zaman kaybı olur</w:t>
            </w:r>
          </w:p>
        </w:tc>
        <w:tc>
          <w:tcPr>
            <w:tcW w:w="905" w:type="dxa"/>
            <w:shd w:val="clear" w:color="auto" w:fill="auto"/>
            <w:vAlign w:val="center"/>
          </w:tcPr>
          <w:p w:rsidR="008C78F5" w:rsidRPr="00380F23" w:rsidRDefault="008C78F5" w:rsidP="008C78F5">
            <w:pPr>
              <w:spacing w:after="160" w:line="259" w:lineRule="auto"/>
              <w:jc w:val="center"/>
            </w:pPr>
            <w:r w:rsidRPr="00380F23">
              <w:t>Yüksek</w:t>
            </w:r>
          </w:p>
        </w:tc>
        <w:tc>
          <w:tcPr>
            <w:tcW w:w="5236" w:type="dxa"/>
            <w:shd w:val="clear" w:color="auto" w:fill="auto"/>
            <w:vAlign w:val="center"/>
          </w:tcPr>
          <w:p w:rsidR="008C78F5" w:rsidRPr="00380F23" w:rsidRDefault="00380F23" w:rsidP="008C78F5">
            <w:pPr>
              <w:pStyle w:val="ListeParagraf"/>
              <w:numPr>
                <w:ilvl w:val="0"/>
                <w:numId w:val="7"/>
              </w:numPr>
              <w:jc w:val="both"/>
            </w:pPr>
            <w:r w:rsidRPr="00380F23">
              <w:t>Öğrenci kayıtlarının ve duyuruların zamanında yapılması</w:t>
            </w:r>
          </w:p>
        </w:tc>
      </w:tr>
    </w:tbl>
    <w:p w:rsidR="00550E65" w:rsidRDefault="00550E65" w:rsidP="00550E65"/>
    <w:p w:rsidR="00550E65" w:rsidRDefault="00550E65" w:rsidP="00550E65">
      <w:pPr>
        <w:spacing w:after="160" w:line="259" w:lineRule="auto"/>
        <w:rPr>
          <w:sz w:val="24"/>
          <w:szCs w:val="24"/>
        </w:rPr>
      </w:pPr>
      <w:r w:rsidRPr="001A4EDF">
        <w:rPr>
          <w:color w:val="FF0000"/>
          <w:sz w:val="24"/>
          <w:szCs w:val="24"/>
        </w:rPr>
        <w:t>*</w:t>
      </w:r>
      <w:r w:rsidRPr="00C06582">
        <w:t xml:space="preserve">Risk düzeyi görevin ve belirlenen risklerin durumuna göre </w:t>
      </w:r>
      <w:r w:rsidRPr="00C06582">
        <w:rPr>
          <w:b/>
        </w:rPr>
        <w:t>Yüksek, Orta</w:t>
      </w:r>
      <w:r w:rsidRPr="00C06582">
        <w:t xml:space="preserve"> veya </w:t>
      </w:r>
      <w:r w:rsidRPr="00C06582">
        <w:rPr>
          <w:b/>
        </w:rPr>
        <w:t>Düşük</w:t>
      </w:r>
      <w:r w:rsidRPr="00C06582">
        <w:t xml:space="preserve"> olarak belirlenecektir</w:t>
      </w:r>
      <w:r w:rsidRPr="001A4EDF">
        <w:rPr>
          <w:sz w:val="24"/>
          <w:szCs w:val="24"/>
        </w:rPr>
        <w:t>.</w:t>
      </w:r>
    </w:p>
    <w:p w:rsidR="00550E65" w:rsidRDefault="00550E65" w:rsidP="00550E65"/>
    <w:tbl>
      <w:tblPr>
        <w:tblStyle w:val="TabloKlavuzu"/>
        <w:tblW w:w="15457" w:type="dxa"/>
        <w:jc w:val="center"/>
        <w:tblLook w:val="04A0" w:firstRow="1" w:lastRow="0" w:firstColumn="1" w:lastColumn="0" w:noHBand="0" w:noVBand="1"/>
      </w:tblPr>
      <w:tblGrid>
        <w:gridCol w:w="7654"/>
        <w:gridCol w:w="7803"/>
      </w:tblGrid>
      <w:tr w:rsidR="00550E65" w:rsidRPr="00CD022E" w:rsidTr="008B6BDA">
        <w:trPr>
          <w:trHeight w:val="1253"/>
          <w:jc w:val="center"/>
        </w:trPr>
        <w:tc>
          <w:tcPr>
            <w:tcW w:w="7654" w:type="dxa"/>
            <w:shd w:val="clear" w:color="auto" w:fill="auto"/>
            <w:vAlign w:val="center"/>
          </w:tcPr>
          <w:p w:rsidR="00CB7805" w:rsidRPr="00EC2DD7" w:rsidRDefault="00CB7805" w:rsidP="00CB7805">
            <w:pPr>
              <w:jc w:val="center"/>
              <w:rPr>
                <w:b/>
                <w:sz w:val="22"/>
                <w:szCs w:val="22"/>
              </w:rPr>
            </w:pPr>
            <w:r w:rsidRPr="00EC2DD7">
              <w:rPr>
                <w:b/>
                <w:sz w:val="22"/>
                <w:szCs w:val="22"/>
              </w:rPr>
              <w:lastRenderedPageBreak/>
              <w:t>Düzenleyen</w:t>
            </w:r>
          </w:p>
          <w:p w:rsidR="00CB7805" w:rsidRDefault="00CB7805" w:rsidP="00CB7805">
            <w:pPr>
              <w:jc w:val="center"/>
              <w:rPr>
                <w:b/>
                <w:sz w:val="22"/>
                <w:szCs w:val="22"/>
              </w:rPr>
            </w:pPr>
            <w:r>
              <w:rPr>
                <w:b/>
                <w:sz w:val="22"/>
                <w:szCs w:val="22"/>
              </w:rPr>
              <w:t>Kani Ziya GÖKALP</w:t>
            </w:r>
          </w:p>
          <w:p w:rsidR="00550E65" w:rsidRPr="00EC2DD7" w:rsidRDefault="00CB7805" w:rsidP="00CB7805">
            <w:pPr>
              <w:jc w:val="center"/>
              <w:rPr>
                <w:b/>
                <w:sz w:val="22"/>
                <w:szCs w:val="22"/>
              </w:rPr>
            </w:pPr>
            <w:r>
              <w:rPr>
                <w:b/>
                <w:sz w:val="22"/>
                <w:szCs w:val="22"/>
              </w:rPr>
              <w:t>Fakülte Sekreteri</w:t>
            </w:r>
            <w:r w:rsidRPr="00EC2DD7">
              <w:rPr>
                <w:b/>
                <w:sz w:val="22"/>
                <w:szCs w:val="22"/>
              </w:rPr>
              <w:t xml:space="preserve"> </w:t>
            </w:r>
          </w:p>
        </w:tc>
        <w:tc>
          <w:tcPr>
            <w:tcW w:w="7803" w:type="dxa"/>
            <w:shd w:val="clear" w:color="auto" w:fill="auto"/>
            <w:vAlign w:val="center"/>
          </w:tcPr>
          <w:p w:rsidR="00CB7805" w:rsidRDefault="00CB7805" w:rsidP="00CB7805">
            <w:pPr>
              <w:jc w:val="center"/>
              <w:rPr>
                <w:b/>
                <w:sz w:val="22"/>
                <w:szCs w:val="22"/>
              </w:rPr>
            </w:pPr>
            <w:r w:rsidRPr="00EC2DD7">
              <w:rPr>
                <w:b/>
                <w:sz w:val="22"/>
                <w:szCs w:val="22"/>
              </w:rPr>
              <w:t>Onaylayan</w:t>
            </w:r>
          </w:p>
          <w:p w:rsidR="00CB7805" w:rsidRDefault="00CB7805" w:rsidP="00CB7805">
            <w:pPr>
              <w:jc w:val="center"/>
              <w:rPr>
                <w:b/>
                <w:sz w:val="22"/>
                <w:szCs w:val="22"/>
              </w:rPr>
            </w:pPr>
            <w:r>
              <w:rPr>
                <w:b/>
                <w:sz w:val="22"/>
                <w:szCs w:val="22"/>
              </w:rPr>
              <w:t xml:space="preserve">Ahmet UYUMAZ </w:t>
            </w:r>
          </w:p>
          <w:p w:rsidR="00CB7805" w:rsidRPr="00EC2DD7" w:rsidRDefault="00CB7805" w:rsidP="00CB7805">
            <w:pPr>
              <w:jc w:val="center"/>
              <w:rPr>
                <w:b/>
                <w:sz w:val="22"/>
                <w:szCs w:val="22"/>
              </w:rPr>
            </w:pPr>
            <w:r>
              <w:rPr>
                <w:b/>
                <w:sz w:val="22"/>
                <w:szCs w:val="22"/>
              </w:rPr>
              <w:t>Dekan</w:t>
            </w:r>
          </w:p>
          <w:p w:rsidR="00550E65" w:rsidRPr="00EC2DD7" w:rsidRDefault="00550E65" w:rsidP="008B6BDA">
            <w:pPr>
              <w:jc w:val="center"/>
              <w:rPr>
                <w:sz w:val="22"/>
                <w:szCs w:val="22"/>
              </w:rPr>
            </w:pPr>
          </w:p>
        </w:tc>
      </w:tr>
    </w:tbl>
    <w:p w:rsidR="00550E65" w:rsidRDefault="00550E65" w:rsidP="00DF564D">
      <w:pPr>
        <w:spacing w:after="160" w:line="259" w:lineRule="auto"/>
      </w:pPr>
      <w:bookmarkStart w:id="0" w:name="_GoBack"/>
      <w:bookmarkEnd w:id="0"/>
    </w:p>
    <w:sectPr w:rsidR="00550E65" w:rsidSect="00E427D2">
      <w:headerReference w:type="even" r:id="rId8"/>
      <w:headerReference w:type="default" r:id="rId9"/>
      <w:footerReference w:type="even" r:id="rId10"/>
      <w:footerReference w:type="default" r:id="rId11"/>
      <w:headerReference w:type="first" r:id="rId12"/>
      <w:footerReference w:type="first" r:id="rId13"/>
      <w:pgSz w:w="16838" w:h="11906" w:orient="landscape"/>
      <w:pgMar w:top="454" w:right="1418" w:bottom="45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864" w:rsidRDefault="00EC2864" w:rsidP="00770A33">
      <w:r>
        <w:separator/>
      </w:r>
    </w:p>
  </w:endnote>
  <w:endnote w:type="continuationSeparator" w:id="0">
    <w:p w:rsidR="00EC2864" w:rsidRDefault="00EC2864" w:rsidP="0077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864" w:rsidRDefault="00EC2864" w:rsidP="00770A33">
      <w:r>
        <w:separator/>
      </w:r>
    </w:p>
  </w:footnote>
  <w:footnote w:type="continuationSeparator" w:id="0">
    <w:p w:rsidR="00EC2864" w:rsidRDefault="00EC2864" w:rsidP="00770A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DA" w:rsidRDefault="008B6BDA">
    <w:pPr>
      <w:pStyle w:val="stBilgi"/>
    </w:pPr>
  </w:p>
  <w:tbl>
    <w:tblPr>
      <w:tblStyle w:val="TabloKlavuzu1"/>
      <w:tblW w:w="5215" w:type="pct"/>
      <w:jc w:val="center"/>
      <w:tblLook w:val="04A0" w:firstRow="1" w:lastRow="0" w:firstColumn="1" w:lastColumn="0" w:noHBand="0" w:noVBand="1"/>
    </w:tblPr>
    <w:tblGrid>
      <w:gridCol w:w="3610"/>
      <w:gridCol w:w="7157"/>
      <w:gridCol w:w="1842"/>
      <w:gridCol w:w="1985"/>
    </w:tblGrid>
    <w:tr w:rsidR="008B6BDA" w:rsidRPr="005E1A73" w:rsidTr="00812EEC">
      <w:trPr>
        <w:trHeight w:val="392"/>
        <w:jc w:val="center"/>
      </w:trPr>
      <w:tc>
        <w:tcPr>
          <w:tcW w:w="1237" w:type="pct"/>
          <w:vMerge w:val="restart"/>
          <w:vAlign w:val="center"/>
        </w:tcPr>
        <w:p w:rsidR="008B6BDA" w:rsidRPr="005E1A73" w:rsidRDefault="008B6BDA" w:rsidP="00367F59">
          <w:pPr>
            <w:tabs>
              <w:tab w:val="center" w:pos="4536"/>
              <w:tab w:val="right" w:pos="9072"/>
            </w:tabs>
            <w:rPr>
              <w:rFonts w:eastAsia="Calibri"/>
            </w:rPr>
          </w:pPr>
          <w:r>
            <w:rPr>
              <w:rFonts w:eastAsia="Calibri"/>
              <w:noProof/>
            </w:rPr>
            <w:drawing>
              <wp:anchor distT="0" distB="0" distL="114300" distR="114300" simplePos="0" relativeHeight="251668480" behindDoc="0" locked="0" layoutInCell="1" allowOverlap="1" wp14:anchorId="0DCBC9A7" wp14:editId="5E03B52D">
                <wp:simplePos x="0" y="0"/>
                <wp:positionH relativeFrom="column">
                  <wp:posOffset>132080</wp:posOffset>
                </wp:positionH>
                <wp:positionV relativeFrom="paragraph">
                  <wp:posOffset>-382905</wp:posOffset>
                </wp:positionV>
                <wp:extent cx="1819275" cy="581025"/>
                <wp:effectExtent l="0" t="0" r="9525" b="9525"/>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2452" w:type="pct"/>
          <w:vMerge w:val="restart"/>
          <w:vAlign w:val="center"/>
        </w:tcPr>
        <w:p w:rsidR="008B6BDA" w:rsidRPr="00F52092" w:rsidRDefault="008B6BDA" w:rsidP="0020031F">
          <w:pPr>
            <w:tabs>
              <w:tab w:val="center" w:pos="4536"/>
              <w:tab w:val="right" w:pos="9072"/>
            </w:tabs>
            <w:jc w:val="center"/>
            <w:rPr>
              <w:rFonts w:eastAsia="Calibri"/>
              <w:b/>
              <w:sz w:val="28"/>
              <w:szCs w:val="28"/>
            </w:rPr>
          </w:pPr>
          <w:r w:rsidRPr="00F52092">
            <w:rPr>
              <w:rFonts w:eastAsia="Calibri"/>
              <w:b/>
              <w:bCs/>
              <w:sz w:val="28"/>
              <w:szCs w:val="28"/>
            </w:rPr>
            <w:t>HASSAS GÖREV TESPİT FORMU</w:t>
          </w:r>
        </w:p>
      </w:tc>
      <w:tc>
        <w:tcPr>
          <w:tcW w:w="631" w:type="pct"/>
          <w:shd w:val="clear" w:color="auto" w:fill="auto"/>
          <w:vAlign w:val="center"/>
        </w:tcPr>
        <w:p w:rsidR="008B6BDA" w:rsidRPr="005E1A73" w:rsidRDefault="008B6BDA" w:rsidP="0020031F">
          <w:pPr>
            <w:tabs>
              <w:tab w:val="center" w:pos="4536"/>
              <w:tab w:val="right" w:pos="9072"/>
            </w:tabs>
          </w:pPr>
          <w:r w:rsidRPr="005E1A73">
            <w:rPr>
              <w:rFonts w:eastAsia="Calibri"/>
              <w:b/>
            </w:rPr>
            <w:t>Yayın Tarihi</w:t>
          </w:r>
        </w:p>
      </w:tc>
      <w:tc>
        <w:tcPr>
          <w:tcW w:w="680" w:type="pct"/>
          <w:shd w:val="clear" w:color="auto" w:fill="auto"/>
          <w:vAlign w:val="center"/>
        </w:tcPr>
        <w:p w:rsidR="008B6BDA" w:rsidRPr="005E1A73" w:rsidRDefault="004E406E" w:rsidP="004E406E">
          <w:pPr>
            <w:tabs>
              <w:tab w:val="center" w:pos="4536"/>
              <w:tab w:val="right" w:pos="9072"/>
            </w:tabs>
            <w:jc w:val="center"/>
          </w:pPr>
          <w:r>
            <w:rPr>
              <w:rFonts w:eastAsia="Calibri"/>
              <w:sz w:val="18"/>
              <w:szCs w:val="18"/>
            </w:rPr>
            <w:t>07</w:t>
          </w:r>
          <w:r w:rsidR="008B6BDA">
            <w:rPr>
              <w:rFonts w:eastAsia="Calibri"/>
              <w:sz w:val="18"/>
              <w:szCs w:val="18"/>
            </w:rPr>
            <w:t>/0</w:t>
          </w:r>
          <w:r>
            <w:rPr>
              <w:rFonts w:eastAsia="Calibri"/>
              <w:sz w:val="18"/>
              <w:szCs w:val="18"/>
            </w:rPr>
            <w:t>5</w:t>
          </w:r>
          <w:r w:rsidR="008B6BDA">
            <w:rPr>
              <w:rFonts w:eastAsia="Calibri"/>
              <w:sz w:val="18"/>
              <w:szCs w:val="18"/>
            </w:rPr>
            <w:t>/</w:t>
          </w:r>
          <w:r w:rsidR="008B6BDA" w:rsidRPr="00842601">
            <w:rPr>
              <w:rFonts w:eastAsia="Calibri"/>
              <w:sz w:val="18"/>
              <w:szCs w:val="18"/>
            </w:rPr>
            <w:t>2025</w:t>
          </w:r>
        </w:p>
      </w:tc>
    </w:tr>
    <w:tr w:rsidR="008B6BDA" w:rsidRPr="005E1A73" w:rsidTr="00812EEC">
      <w:trPr>
        <w:trHeight w:val="392"/>
        <w:jc w:val="center"/>
      </w:trPr>
      <w:tc>
        <w:tcPr>
          <w:tcW w:w="1237" w:type="pct"/>
          <w:vMerge/>
        </w:tcPr>
        <w:p w:rsidR="008B6BDA" w:rsidRPr="005E1A73" w:rsidRDefault="008B6BDA" w:rsidP="0020031F">
          <w:pPr>
            <w:tabs>
              <w:tab w:val="center" w:pos="4536"/>
              <w:tab w:val="right" w:pos="9072"/>
            </w:tabs>
            <w:rPr>
              <w:rFonts w:eastAsia="Calibri"/>
            </w:rPr>
          </w:pPr>
        </w:p>
      </w:tc>
      <w:tc>
        <w:tcPr>
          <w:tcW w:w="2452" w:type="pct"/>
          <w:vMerge/>
        </w:tcPr>
        <w:p w:rsidR="008B6BDA" w:rsidRPr="005E1A73" w:rsidRDefault="008B6BDA" w:rsidP="0020031F">
          <w:pPr>
            <w:tabs>
              <w:tab w:val="center" w:pos="4536"/>
              <w:tab w:val="right" w:pos="9072"/>
            </w:tabs>
            <w:rPr>
              <w:rFonts w:eastAsia="Calibri"/>
            </w:rPr>
          </w:pPr>
        </w:p>
      </w:tc>
      <w:tc>
        <w:tcPr>
          <w:tcW w:w="631" w:type="pct"/>
          <w:vAlign w:val="center"/>
        </w:tcPr>
        <w:p w:rsidR="008B6BDA" w:rsidRPr="005E1A73" w:rsidRDefault="008B6BDA" w:rsidP="0020031F">
          <w:pPr>
            <w:tabs>
              <w:tab w:val="center" w:pos="4536"/>
              <w:tab w:val="right" w:pos="9072"/>
            </w:tabs>
            <w:rPr>
              <w:rFonts w:eastAsia="Calibri"/>
              <w:b/>
            </w:rPr>
          </w:pPr>
          <w:r w:rsidRPr="005E1A73">
            <w:rPr>
              <w:rFonts w:eastAsia="Calibri"/>
              <w:b/>
            </w:rPr>
            <w:t>Revizyon No</w:t>
          </w:r>
        </w:p>
      </w:tc>
      <w:tc>
        <w:tcPr>
          <w:tcW w:w="680" w:type="pct"/>
          <w:vAlign w:val="center"/>
        </w:tcPr>
        <w:p w:rsidR="008B6BDA" w:rsidRPr="005E1A73" w:rsidRDefault="008B6BDA" w:rsidP="003A1C2A">
          <w:pPr>
            <w:tabs>
              <w:tab w:val="center" w:pos="4536"/>
              <w:tab w:val="right" w:pos="9072"/>
            </w:tabs>
            <w:jc w:val="center"/>
            <w:rPr>
              <w:rFonts w:eastAsia="Calibri"/>
            </w:rPr>
          </w:pPr>
          <w:r>
            <w:rPr>
              <w:rFonts w:eastAsia="Calibri"/>
            </w:rPr>
            <w:t>-</w:t>
          </w:r>
        </w:p>
      </w:tc>
    </w:tr>
    <w:tr w:rsidR="008B6BDA" w:rsidRPr="005E1A73" w:rsidTr="00812EEC">
      <w:trPr>
        <w:trHeight w:val="393"/>
        <w:jc w:val="center"/>
      </w:trPr>
      <w:tc>
        <w:tcPr>
          <w:tcW w:w="1237" w:type="pct"/>
          <w:vMerge/>
          <w:vAlign w:val="center"/>
        </w:tcPr>
        <w:p w:rsidR="008B6BDA" w:rsidRPr="005E1A73" w:rsidRDefault="008B6BDA" w:rsidP="00073170">
          <w:pPr>
            <w:tabs>
              <w:tab w:val="center" w:pos="4536"/>
              <w:tab w:val="right" w:pos="9072"/>
            </w:tabs>
            <w:jc w:val="center"/>
            <w:rPr>
              <w:rFonts w:eastAsia="Calibri"/>
              <w:b/>
            </w:rPr>
          </w:pPr>
        </w:p>
      </w:tc>
      <w:tc>
        <w:tcPr>
          <w:tcW w:w="2452" w:type="pct"/>
          <w:vMerge/>
        </w:tcPr>
        <w:p w:rsidR="008B6BDA" w:rsidRPr="005E1A73" w:rsidRDefault="008B6BDA" w:rsidP="0020031F">
          <w:pPr>
            <w:tabs>
              <w:tab w:val="center" w:pos="4536"/>
              <w:tab w:val="right" w:pos="9072"/>
            </w:tabs>
            <w:rPr>
              <w:rFonts w:eastAsia="Calibri"/>
            </w:rPr>
          </w:pPr>
        </w:p>
      </w:tc>
      <w:tc>
        <w:tcPr>
          <w:tcW w:w="631" w:type="pct"/>
          <w:vAlign w:val="center"/>
        </w:tcPr>
        <w:p w:rsidR="008B6BDA" w:rsidRPr="005E1A73" w:rsidRDefault="008B6BDA" w:rsidP="0020031F">
          <w:pPr>
            <w:tabs>
              <w:tab w:val="center" w:pos="4536"/>
              <w:tab w:val="right" w:pos="9072"/>
            </w:tabs>
            <w:rPr>
              <w:rFonts w:eastAsia="Calibri"/>
              <w:b/>
            </w:rPr>
          </w:pPr>
          <w:r w:rsidRPr="005E1A73">
            <w:rPr>
              <w:rFonts w:eastAsia="Calibri"/>
              <w:b/>
            </w:rPr>
            <w:t>Revizyon Tarihi</w:t>
          </w:r>
        </w:p>
      </w:tc>
      <w:tc>
        <w:tcPr>
          <w:tcW w:w="680" w:type="pct"/>
          <w:vAlign w:val="center"/>
        </w:tcPr>
        <w:p w:rsidR="008B6BDA" w:rsidRPr="005E1A73" w:rsidRDefault="008B6BDA" w:rsidP="003A1C2A">
          <w:pPr>
            <w:tabs>
              <w:tab w:val="center" w:pos="4536"/>
              <w:tab w:val="right" w:pos="9072"/>
            </w:tabs>
            <w:jc w:val="center"/>
            <w:rPr>
              <w:rFonts w:eastAsia="Calibri"/>
            </w:rPr>
          </w:pPr>
          <w:r>
            <w:rPr>
              <w:rFonts w:eastAsia="Calibri"/>
            </w:rPr>
            <w:t>-</w:t>
          </w:r>
        </w:p>
      </w:tc>
    </w:tr>
  </w:tbl>
  <w:p w:rsidR="008B6BDA" w:rsidRDefault="008B6BDA" w:rsidP="00367F59">
    <w:pPr>
      <w:pStyle w:val="stBilgi"/>
      <w:tabs>
        <w:tab w:val="clear" w:pos="4536"/>
        <w:tab w:val="clear" w:pos="9072"/>
        <w:tab w:val="left" w:pos="1560"/>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34.25pt;height:211.5pt" o:bullet="t">
        <v:imagedata r:id="rId1" o:title="logo-removebg-preview"/>
      </v:shape>
    </w:pict>
  </w:numPicBullet>
  <w:abstractNum w:abstractNumId="0" w15:restartNumberingAfterBreak="0">
    <w:nsid w:val="11812AA1"/>
    <w:multiLevelType w:val="hybridMultilevel"/>
    <w:tmpl w:val="F3D48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2A7C66"/>
    <w:multiLevelType w:val="hybridMultilevel"/>
    <w:tmpl w:val="5CCEE8D8"/>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B34A6C"/>
    <w:multiLevelType w:val="hybridMultilevel"/>
    <w:tmpl w:val="9D763070"/>
    <w:lvl w:ilvl="0" w:tplc="041F0001">
      <w:start w:val="1"/>
      <w:numFmt w:val="bullet"/>
      <w:lvlText w:val=""/>
      <w:lvlJc w:val="left"/>
      <w:pPr>
        <w:ind w:left="139" w:hanging="118"/>
      </w:pPr>
      <w:rPr>
        <w:rFonts w:ascii="Symbol" w:hAnsi="Symbol" w:hint="default"/>
        <w:w w:val="104"/>
        <w:sz w:val="11"/>
        <w:szCs w:val="11"/>
        <w:lang w:val="tr-TR" w:eastAsia="en-US" w:bidi="ar-SA"/>
      </w:rPr>
    </w:lvl>
    <w:lvl w:ilvl="1" w:tplc="00B21362">
      <w:numFmt w:val="bullet"/>
      <w:lvlText w:val="•"/>
      <w:lvlJc w:val="left"/>
      <w:pPr>
        <w:ind w:left="407" w:hanging="118"/>
      </w:pPr>
      <w:rPr>
        <w:rFonts w:hint="default"/>
        <w:lang w:val="tr-TR" w:eastAsia="en-US" w:bidi="ar-SA"/>
      </w:rPr>
    </w:lvl>
    <w:lvl w:ilvl="2" w:tplc="173A6DB6">
      <w:numFmt w:val="bullet"/>
      <w:lvlText w:val="•"/>
      <w:lvlJc w:val="left"/>
      <w:pPr>
        <w:ind w:left="675" w:hanging="118"/>
      </w:pPr>
      <w:rPr>
        <w:rFonts w:hint="default"/>
        <w:lang w:val="tr-TR" w:eastAsia="en-US" w:bidi="ar-SA"/>
      </w:rPr>
    </w:lvl>
    <w:lvl w:ilvl="3" w:tplc="3F0C12C4">
      <w:numFmt w:val="bullet"/>
      <w:lvlText w:val="•"/>
      <w:lvlJc w:val="left"/>
      <w:pPr>
        <w:ind w:left="943" w:hanging="118"/>
      </w:pPr>
      <w:rPr>
        <w:rFonts w:hint="default"/>
        <w:lang w:val="tr-TR" w:eastAsia="en-US" w:bidi="ar-SA"/>
      </w:rPr>
    </w:lvl>
    <w:lvl w:ilvl="4" w:tplc="713A353C">
      <w:numFmt w:val="bullet"/>
      <w:lvlText w:val="•"/>
      <w:lvlJc w:val="left"/>
      <w:pPr>
        <w:ind w:left="1211" w:hanging="118"/>
      </w:pPr>
      <w:rPr>
        <w:rFonts w:hint="default"/>
        <w:lang w:val="tr-TR" w:eastAsia="en-US" w:bidi="ar-SA"/>
      </w:rPr>
    </w:lvl>
    <w:lvl w:ilvl="5" w:tplc="A3DE18B8">
      <w:numFmt w:val="bullet"/>
      <w:lvlText w:val="•"/>
      <w:lvlJc w:val="left"/>
      <w:pPr>
        <w:ind w:left="1479" w:hanging="118"/>
      </w:pPr>
      <w:rPr>
        <w:rFonts w:hint="default"/>
        <w:lang w:val="tr-TR" w:eastAsia="en-US" w:bidi="ar-SA"/>
      </w:rPr>
    </w:lvl>
    <w:lvl w:ilvl="6" w:tplc="AFF03826">
      <w:numFmt w:val="bullet"/>
      <w:lvlText w:val="•"/>
      <w:lvlJc w:val="left"/>
      <w:pPr>
        <w:ind w:left="1747" w:hanging="118"/>
      </w:pPr>
      <w:rPr>
        <w:rFonts w:hint="default"/>
        <w:lang w:val="tr-TR" w:eastAsia="en-US" w:bidi="ar-SA"/>
      </w:rPr>
    </w:lvl>
    <w:lvl w:ilvl="7" w:tplc="7DA24FC0">
      <w:numFmt w:val="bullet"/>
      <w:lvlText w:val="•"/>
      <w:lvlJc w:val="left"/>
      <w:pPr>
        <w:ind w:left="2015" w:hanging="118"/>
      </w:pPr>
      <w:rPr>
        <w:rFonts w:hint="default"/>
        <w:lang w:val="tr-TR" w:eastAsia="en-US" w:bidi="ar-SA"/>
      </w:rPr>
    </w:lvl>
    <w:lvl w:ilvl="8" w:tplc="E03E3C8A">
      <w:numFmt w:val="bullet"/>
      <w:lvlText w:val="•"/>
      <w:lvlJc w:val="left"/>
      <w:pPr>
        <w:ind w:left="2283" w:hanging="118"/>
      </w:pPr>
      <w:rPr>
        <w:rFonts w:hint="default"/>
        <w:lang w:val="tr-TR" w:eastAsia="en-US" w:bidi="ar-SA"/>
      </w:rPr>
    </w:lvl>
  </w:abstractNum>
  <w:abstractNum w:abstractNumId="3" w15:restartNumberingAfterBreak="0">
    <w:nsid w:val="25FE4239"/>
    <w:multiLevelType w:val="hybridMultilevel"/>
    <w:tmpl w:val="98C68932"/>
    <w:lvl w:ilvl="0" w:tplc="EEBC4468">
      <w:start w:val="1"/>
      <w:numFmt w:val="decimal"/>
      <w:lvlText w:val="%1."/>
      <w:lvlJc w:val="righ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F26A24"/>
    <w:multiLevelType w:val="hybridMultilevel"/>
    <w:tmpl w:val="58564604"/>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FD729A"/>
    <w:multiLevelType w:val="hybridMultilevel"/>
    <w:tmpl w:val="4B488DF0"/>
    <w:lvl w:ilvl="0" w:tplc="041F0001">
      <w:start w:val="1"/>
      <w:numFmt w:val="bullet"/>
      <w:lvlText w:val=""/>
      <w:lvlJc w:val="left"/>
      <w:pPr>
        <w:ind w:left="142" w:hanging="118"/>
      </w:pPr>
      <w:rPr>
        <w:rFonts w:ascii="Symbol" w:hAnsi="Symbol" w:hint="default"/>
        <w:w w:val="104"/>
        <w:sz w:val="11"/>
        <w:szCs w:val="11"/>
        <w:lang w:val="tr-TR" w:eastAsia="en-US" w:bidi="ar-SA"/>
      </w:rPr>
    </w:lvl>
    <w:lvl w:ilvl="1" w:tplc="6CC06718">
      <w:numFmt w:val="bullet"/>
      <w:lvlText w:val="•"/>
      <w:lvlJc w:val="left"/>
      <w:pPr>
        <w:ind w:left="492" w:hanging="118"/>
      </w:pPr>
      <w:rPr>
        <w:rFonts w:hint="default"/>
        <w:lang w:val="tr-TR" w:eastAsia="en-US" w:bidi="ar-SA"/>
      </w:rPr>
    </w:lvl>
    <w:lvl w:ilvl="2" w:tplc="971C76B6">
      <w:numFmt w:val="bullet"/>
      <w:lvlText w:val="•"/>
      <w:lvlJc w:val="left"/>
      <w:pPr>
        <w:ind w:left="845" w:hanging="118"/>
      </w:pPr>
      <w:rPr>
        <w:rFonts w:hint="default"/>
        <w:lang w:val="tr-TR" w:eastAsia="en-US" w:bidi="ar-SA"/>
      </w:rPr>
    </w:lvl>
    <w:lvl w:ilvl="3" w:tplc="B7DAD374">
      <w:numFmt w:val="bullet"/>
      <w:lvlText w:val="•"/>
      <w:lvlJc w:val="left"/>
      <w:pPr>
        <w:ind w:left="1197" w:hanging="118"/>
      </w:pPr>
      <w:rPr>
        <w:rFonts w:hint="default"/>
        <w:lang w:val="tr-TR" w:eastAsia="en-US" w:bidi="ar-SA"/>
      </w:rPr>
    </w:lvl>
    <w:lvl w:ilvl="4" w:tplc="B29451F8">
      <w:numFmt w:val="bullet"/>
      <w:lvlText w:val="•"/>
      <w:lvlJc w:val="left"/>
      <w:pPr>
        <w:ind w:left="1550" w:hanging="118"/>
      </w:pPr>
      <w:rPr>
        <w:rFonts w:hint="default"/>
        <w:lang w:val="tr-TR" w:eastAsia="en-US" w:bidi="ar-SA"/>
      </w:rPr>
    </w:lvl>
    <w:lvl w:ilvl="5" w:tplc="FA38E718">
      <w:numFmt w:val="bullet"/>
      <w:lvlText w:val="•"/>
      <w:lvlJc w:val="left"/>
      <w:pPr>
        <w:ind w:left="1903" w:hanging="118"/>
      </w:pPr>
      <w:rPr>
        <w:rFonts w:hint="default"/>
        <w:lang w:val="tr-TR" w:eastAsia="en-US" w:bidi="ar-SA"/>
      </w:rPr>
    </w:lvl>
    <w:lvl w:ilvl="6" w:tplc="0BBC90F4">
      <w:numFmt w:val="bullet"/>
      <w:lvlText w:val="•"/>
      <w:lvlJc w:val="left"/>
      <w:pPr>
        <w:ind w:left="2255" w:hanging="118"/>
      </w:pPr>
      <w:rPr>
        <w:rFonts w:hint="default"/>
        <w:lang w:val="tr-TR" w:eastAsia="en-US" w:bidi="ar-SA"/>
      </w:rPr>
    </w:lvl>
    <w:lvl w:ilvl="7" w:tplc="754AFC32">
      <w:numFmt w:val="bullet"/>
      <w:lvlText w:val="•"/>
      <w:lvlJc w:val="left"/>
      <w:pPr>
        <w:ind w:left="2608" w:hanging="118"/>
      </w:pPr>
      <w:rPr>
        <w:rFonts w:hint="default"/>
        <w:lang w:val="tr-TR" w:eastAsia="en-US" w:bidi="ar-SA"/>
      </w:rPr>
    </w:lvl>
    <w:lvl w:ilvl="8" w:tplc="AFBAE95A">
      <w:numFmt w:val="bullet"/>
      <w:lvlText w:val="•"/>
      <w:lvlJc w:val="left"/>
      <w:pPr>
        <w:ind w:left="2960" w:hanging="118"/>
      </w:pPr>
      <w:rPr>
        <w:rFonts w:hint="default"/>
        <w:lang w:val="tr-TR" w:eastAsia="en-US" w:bidi="ar-SA"/>
      </w:rPr>
    </w:lvl>
  </w:abstractNum>
  <w:abstractNum w:abstractNumId="6" w15:restartNumberingAfterBreak="0">
    <w:nsid w:val="322625E4"/>
    <w:multiLevelType w:val="hybridMultilevel"/>
    <w:tmpl w:val="97ECB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B56A9E"/>
    <w:multiLevelType w:val="hybridMultilevel"/>
    <w:tmpl w:val="84DE99F8"/>
    <w:lvl w:ilvl="0" w:tplc="2DE64E7A">
      <w:start w:val="1"/>
      <w:numFmt w:val="bullet"/>
      <w:lvlText w:val=""/>
      <w:lvlJc w:val="left"/>
      <w:pPr>
        <w:ind w:left="755"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6D3A89"/>
    <w:multiLevelType w:val="hybridMultilevel"/>
    <w:tmpl w:val="C486CE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DE52ED"/>
    <w:multiLevelType w:val="hybridMultilevel"/>
    <w:tmpl w:val="33466B9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ED17A1"/>
    <w:multiLevelType w:val="hybridMultilevel"/>
    <w:tmpl w:val="7CE27B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FE3787"/>
    <w:multiLevelType w:val="hybridMultilevel"/>
    <w:tmpl w:val="F9943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232454"/>
    <w:multiLevelType w:val="hybridMultilevel"/>
    <w:tmpl w:val="B48844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746020"/>
    <w:multiLevelType w:val="hybridMultilevel"/>
    <w:tmpl w:val="FB1E3E5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5D63CC"/>
    <w:multiLevelType w:val="hybridMultilevel"/>
    <w:tmpl w:val="039851AC"/>
    <w:lvl w:ilvl="0" w:tplc="0B344E30">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29266FD"/>
    <w:multiLevelType w:val="hybridMultilevel"/>
    <w:tmpl w:val="A2343FBA"/>
    <w:lvl w:ilvl="0" w:tplc="041F0001">
      <w:start w:val="1"/>
      <w:numFmt w:val="bullet"/>
      <w:lvlText w:val=""/>
      <w:lvlJc w:val="left"/>
      <w:pPr>
        <w:ind w:left="141" w:hanging="118"/>
      </w:pPr>
      <w:rPr>
        <w:rFonts w:ascii="Symbol" w:hAnsi="Symbol" w:hint="default"/>
        <w:w w:val="104"/>
        <w:sz w:val="11"/>
        <w:szCs w:val="11"/>
        <w:lang w:val="tr-TR" w:eastAsia="en-US" w:bidi="ar-SA"/>
      </w:rPr>
    </w:lvl>
    <w:lvl w:ilvl="1" w:tplc="81BC7474">
      <w:numFmt w:val="bullet"/>
      <w:lvlText w:val="•"/>
      <w:lvlJc w:val="left"/>
      <w:pPr>
        <w:ind w:left="443" w:hanging="118"/>
      </w:pPr>
      <w:rPr>
        <w:rFonts w:hint="default"/>
        <w:lang w:val="tr-TR" w:eastAsia="en-US" w:bidi="ar-SA"/>
      </w:rPr>
    </w:lvl>
    <w:lvl w:ilvl="2" w:tplc="1D84A8D6">
      <w:numFmt w:val="bullet"/>
      <w:lvlText w:val="•"/>
      <w:lvlJc w:val="left"/>
      <w:pPr>
        <w:ind w:left="746" w:hanging="118"/>
      </w:pPr>
      <w:rPr>
        <w:rFonts w:hint="default"/>
        <w:lang w:val="tr-TR" w:eastAsia="en-US" w:bidi="ar-SA"/>
      </w:rPr>
    </w:lvl>
    <w:lvl w:ilvl="3" w:tplc="B83090FE">
      <w:numFmt w:val="bullet"/>
      <w:lvlText w:val="•"/>
      <w:lvlJc w:val="left"/>
      <w:pPr>
        <w:ind w:left="1049" w:hanging="118"/>
      </w:pPr>
      <w:rPr>
        <w:rFonts w:hint="default"/>
        <w:lang w:val="tr-TR" w:eastAsia="en-US" w:bidi="ar-SA"/>
      </w:rPr>
    </w:lvl>
    <w:lvl w:ilvl="4" w:tplc="E402C166">
      <w:numFmt w:val="bullet"/>
      <w:lvlText w:val="•"/>
      <w:lvlJc w:val="left"/>
      <w:pPr>
        <w:ind w:left="1352" w:hanging="118"/>
      </w:pPr>
      <w:rPr>
        <w:rFonts w:hint="default"/>
        <w:lang w:val="tr-TR" w:eastAsia="en-US" w:bidi="ar-SA"/>
      </w:rPr>
    </w:lvl>
    <w:lvl w:ilvl="5" w:tplc="05A4BC48">
      <w:numFmt w:val="bullet"/>
      <w:lvlText w:val="•"/>
      <w:lvlJc w:val="left"/>
      <w:pPr>
        <w:ind w:left="1656" w:hanging="118"/>
      </w:pPr>
      <w:rPr>
        <w:rFonts w:hint="default"/>
        <w:lang w:val="tr-TR" w:eastAsia="en-US" w:bidi="ar-SA"/>
      </w:rPr>
    </w:lvl>
    <w:lvl w:ilvl="6" w:tplc="BCE2BC22">
      <w:numFmt w:val="bullet"/>
      <w:lvlText w:val="•"/>
      <w:lvlJc w:val="left"/>
      <w:pPr>
        <w:ind w:left="1959" w:hanging="118"/>
      </w:pPr>
      <w:rPr>
        <w:rFonts w:hint="default"/>
        <w:lang w:val="tr-TR" w:eastAsia="en-US" w:bidi="ar-SA"/>
      </w:rPr>
    </w:lvl>
    <w:lvl w:ilvl="7" w:tplc="08A27F9A">
      <w:numFmt w:val="bullet"/>
      <w:lvlText w:val="•"/>
      <w:lvlJc w:val="left"/>
      <w:pPr>
        <w:ind w:left="2262" w:hanging="118"/>
      </w:pPr>
      <w:rPr>
        <w:rFonts w:hint="default"/>
        <w:lang w:val="tr-TR" w:eastAsia="en-US" w:bidi="ar-SA"/>
      </w:rPr>
    </w:lvl>
    <w:lvl w:ilvl="8" w:tplc="B41C373A">
      <w:numFmt w:val="bullet"/>
      <w:lvlText w:val="•"/>
      <w:lvlJc w:val="left"/>
      <w:pPr>
        <w:ind w:left="2565" w:hanging="118"/>
      </w:pPr>
      <w:rPr>
        <w:rFonts w:hint="default"/>
        <w:lang w:val="tr-TR" w:eastAsia="en-US" w:bidi="ar-SA"/>
      </w:rPr>
    </w:lvl>
  </w:abstractNum>
  <w:abstractNum w:abstractNumId="16" w15:restartNumberingAfterBreak="0">
    <w:nsid w:val="546165F0"/>
    <w:multiLevelType w:val="hybridMultilevel"/>
    <w:tmpl w:val="BAFCDF36"/>
    <w:lvl w:ilvl="0" w:tplc="F82A0BEC">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5463FB"/>
    <w:multiLevelType w:val="hybridMultilevel"/>
    <w:tmpl w:val="A1D60EE8"/>
    <w:lvl w:ilvl="0" w:tplc="CCAEE86E">
      <w:start w:val="1"/>
      <w:numFmt w:val="bullet"/>
      <w:lvlText w:val=""/>
      <w:lvlPicBulletId w:val="0"/>
      <w:lvlJc w:val="left"/>
      <w:pPr>
        <w:ind w:left="360" w:hanging="360"/>
      </w:pPr>
      <w:rPr>
        <w:rFonts w:ascii="Symbol" w:hAnsi="Symbol" w:hint="default"/>
        <w:b/>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638C2E5A"/>
    <w:multiLevelType w:val="hybridMultilevel"/>
    <w:tmpl w:val="C46E6844"/>
    <w:lvl w:ilvl="0" w:tplc="041F0009">
      <w:start w:val="1"/>
      <w:numFmt w:val="bullet"/>
      <w:lvlText w:val=""/>
      <w:lvlJc w:val="left"/>
      <w:pPr>
        <w:ind w:left="502" w:hanging="360"/>
      </w:pPr>
      <w:rPr>
        <w:rFonts w:ascii="Wingdings" w:hAnsi="Wingdings" w:hint="default"/>
        <w:color w:val="005A9E"/>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19" w15:restartNumberingAfterBreak="0">
    <w:nsid w:val="63B43A23"/>
    <w:multiLevelType w:val="hybridMultilevel"/>
    <w:tmpl w:val="01AEDF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6D639A"/>
    <w:multiLevelType w:val="hybridMultilevel"/>
    <w:tmpl w:val="CDD60F48"/>
    <w:lvl w:ilvl="0" w:tplc="2DE64E7A">
      <w:start w:val="1"/>
      <w:numFmt w:val="bullet"/>
      <w:lvlText w:val=""/>
      <w:lvlJc w:val="left"/>
      <w:pPr>
        <w:ind w:left="720"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D5651C6"/>
    <w:multiLevelType w:val="hybridMultilevel"/>
    <w:tmpl w:val="D21AC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E2A1A01"/>
    <w:multiLevelType w:val="hybridMultilevel"/>
    <w:tmpl w:val="81F2913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64C09AC"/>
    <w:multiLevelType w:val="hybridMultilevel"/>
    <w:tmpl w:val="59707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7B646D9"/>
    <w:multiLevelType w:val="hybridMultilevel"/>
    <w:tmpl w:val="B3C29A78"/>
    <w:lvl w:ilvl="0" w:tplc="08424CF4">
      <w:start w:val="24"/>
      <w:numFmt w:val="bullet"/>
      <w:lvlText w:val=""/>
      <w:lvlJc w:val="left"/>
      <w:pPr>
        <w:ind w:left="720" w:hanging="360"/>
      </w:pPr>
      <w:rPr>
        <w:rFonts w:ascii="Symbol" w:eastAsia="Times New Roman" w:hAnsi="Symbol"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9157491"/>
    <w:multiLevelType w:val="hybridMultilevel"/>
    <w:tmpl w:val="63F2D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A5B3CC4"/>
    <w:multiLevelType w:val="hybridMultilevel"/>
    <w:tmpl w:val="F1A8472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5"/>
  </w:num>
  <w:num w:numId="3">
    <w:abstractNumId w:val="5"/>
  </w:num>
  <w:num w:numId="4">
    <w:abstractNumId w:val="23"/>
  </w:num>
  <w:num w:numId="5">
    <w:abstractNumId w:val="19"/>
  </w:num>
  <w:num w:numId="6">
    <w:abstractNumId w:val="12"/>
  </w:num>
  <w:num w:numId="7">
    <w:abstractNumId w:val="18"/>
  </w:num>
  <w:num w:numId="8">
    <w:abstractNumId w:val="25"/>
  </w:num>
  <w:num w:numId="9">
    <w:abstractNumId w:val="11"/>
  </w:num>
  <w:num w:numId="10">
    <w:abstractNumId w:val="8"/>
  </w:num>
  <w:num w:numId="11">
    <w:abstractNumId w:val="21"/>
  </w:num>
  <w:num w:numId="12">
    <w:abstractNumId w:val="10"/>
  </w:num>
  <w:num w:numId="13">
    <w:abstractNumId w:val="6"/>
  </w:num>
  <w:num w:numId="14">
    <w:abstractNumId w:val="7"/>
  </w:num>
  <w:num w:numId="15">
    <w:abstractNumId w:val="0"/>
  </w:num>
  <w:num w:numId="16">
    <w:abstractNumId w:val="3"/>
  </w:num>
  <w:num w:numId="17">
    <w:abstractNumId w:val="1"/>
  </w:num>
  <w:num w:numId="18">
    <w:abstractNumId w:val="9"/>
  </w:num>
  <w:num w:numId="19">
    <w:abstractNumId w:val="4"/>
  </w:num>
  <w:num w:numId="20">
    <w:abstractNumId w:val="22"/>
  </w:num>
  <w:num w:numId="21">
    <w:abstractNumId w:val="13"/>
  </w:num>
  <w:num w:numId="22">
    <w:abstractNumId w:val="26"/>
  </w:num>
  <w:num w:numId="23">
    <w:abstractNumId w:val="17"/>
  </w:num>
  <w:num w:numId="24">
    <w:abstractNumId w:val="20"/>
  </w:num>
  <w:num w:numId="25">
    <w:abstractNumId w:val="16"/>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F3"/>
    <w:rsid w:val="00011EB7"/>
    <w:rsid w:val="00014D78"/>
    <w:rsid w:val="00053751"/>
    <w:rsid w:val="00062996"/>
    <w:rsid w:val="00073170"/>
    <w:rsid w:val="00086073"/>
    <w:rsid w:val="0009179D"/>
    <w:rsid w:val="00091AAC"/>
    <w:rsid w:val="00091F88"/>
    <w:rsid w:val="000A2B80"/>
    <w:rsid w:val="000A4B57"/>
    <w:rsid w:val="000B0763"/>
    <w:rsid w:val="000C4253"/>
    <w:rsid w:val="000D7DED"/>
    <w:rsid w:val="000E5BE7"/>
    <w:rsid w:val="000F3163"/>
    <w:rsid w:val="00104F30"/>
    <w:rsid w:val="001143AD"/>
    <w:rsid w:val="00115DDC"/>
    <w:rsid w:val="00121BA7"/>
    <w:rsid w:val="00125980"/>
    <w:rsid w:val="00125A12"/>
    <w:rsid w:val="0012755D"/>
    <w:rsid w:val="00131BA7"/>
    <w:rsid w:val="00132289"/>
    <w:rsid w:val="00143257"/>
    <w:rsid w:val="001516EB"/>
    <w:rsid w:val="001530B3"/>
    <w:rsid w:val="0015561D"/>
    <w:rsid w:val="00160AB7"/>
    <w:rsid w:val="00160C12"/>
    <w:rsid w:val="001618FB"/>
    <w:rsid w:val="00164C9E"/>
    <w:rsid w:val="00167CC3"/>
    <w:rsid w:val="00174A9E"/>
    <w:rsid w:val="001829BC"/>
    <w:rsid w:val="001A4EDF"/>
    <w:rsid w:val="001B1AF1"/>
    <w:rsid w:val="001B7A27"/>
    <w:rsid w:val="001C3A7E"/>
    <w:rsid w:val="001D5FF3"/>
    <w:rsid w:val="001E1499"/>
    <w:rsid w:val="001F25D7"/>
    <w:rsid w:val="0020031F"/>
    <w:rsid w:val="00203976"/>
    <w:rsid w:val="00215723"/>
    <w:rsid w:val="00216EBA"/>
    <w:rsid w:val="00217110"/>
    <w:rsid w:val="002223BB"/>
    <w:rsid w:val="002323C2"/>
    <w:rsid w:val="00237503"/>
    <w:rsid w:val="00240BEC"/>
    <w:rsid w:val="00240F1A"/>
    <w:rsid w:val="0026300F"/>
    <w:rsid w:val="002671F3"/>
    <w:rsid w:val="00284CFC"/>
    <w:rsid w:val="002A14A8"/>
    <w:rsid w:val="002B1EA5"/>
    <w:rsid w:val="002B4056"/>
    <w:rsid w:val="002B670A"/>
    <w:rsid w:val="002C41A1"/>
    <w:rsid w:val="002C443B"/>
    <w:rsid w:val="002C4F8D"/>
    <w:rsid w:val="002C5C3A"/>
    <w:rsid w:val="002D5C32"/>
    <w:rsid w:val="002F0618"/>
    <w:rsid w:val="002F3969"/>
    <w:rsid w:val="00301FDC"/>
    <w:rsid w:val="003066A7"/>
    <w:rsid w:val="0031582C"/>
    <w:rsid w:val="00317483"/>
    <w:rsid w:val="00331CFE"/>
    <w:rsid w:val="003332E8"/>
    <w:rsid w:val="003370C4"/>
    <w:rsid w:val="00341D84"/>
    <w:rsid w:val="00344A1B"/>
    <w:rsid w:val="003464A0"/>
    <w:rsid w:val="003502FC"/>
    <w:rsid w:val="003520F2"/>
    <w:rsid w:val="00353CF8"/>
    <w:rsid w:val="00367F59"/>
    <w:rsid w:val="0037639E"/>
    <w:rsid w:val="00380F23"/>
    <w:rsid w:val="003819D6"/>
    <w:rsid w:val="00381A73"/>
    <w:rsid w:val="00383668"/>
    <w:rsid w:val="00393EED"/>
    <w:rsid w:val="00397EB0"/>
    <w:rsid w:val="003A0333"/>
    <w:rsid w:val="003A1C2A"/>
    <w:rsid w:val="003A4215"/>
    <w:rsid w:val="003A4A46"/>
    <w:rsid w:val="003A7E3C"/>
    <w:rsid w:val="003B2411"/>
    <w:rsid w:val="003D4EF6"/>
    <w:rsid w:val="003D7DD5"/>
    <w:rsid w:val="003E06BD"/>
    <w:rsid w:val="003F1AF1"/>
    <w:rsid w:val="003F3DCB"/>
    <w:rsid w:val="003F50E6"/>
    <w:rsid w:val="004019DA"/>
    <w:rsid w:val="00406110"/>
    <w:rsid w:val="0041088B"/>
    <w:rsid w:val="00410950"/>
    <w:rsid w:val="00412469"/>
    <w:rsid w:val="00441CBA"/>
    <w:rsid w:val="00453045"/>
    <w:rsid w:val="00456B5E"/>
    <w:rsid w:val="00456BB9"/>
    <w:rsid w:val="00471410"/>
    <w:rsid w:val="004720E8"/>
    <w:rsid w:val="004722CB"/>
    <w:rsid w:val="0047765D"/>
    <w:rsid w:val="00481DCD"/>
    <w:rsid w:val="00487AE2"/>
    <w:rsid w:val="004A127B"/>
    <w:rsid w:val="004B34D6"/>
    <w:rsid w:val="004B4E0B"/>
    <w:rsid w:val="004B4E51"/>
    <w:rsid w:val="004D440A"/>
    <w:rsid w:val="004D6374"/>
    <w:rsid w:val="004E406E"/>
    <w:rsid w:val="00504F9B"/>
    <w:rsid w:val="00505652"/>
    <w:rsid w:val="005136E2"/>
    <w:rsid w:val="00526102"/>
    <w:rsid w:val="005304FB"/>
    <w:rsid w:val="00532058"/>
    <w:rsid w:val="00537BDD"/>
    <w:rsid w:val="00540EF7"/>
    <w:rsid w:val="00542059"/>
    <w:rsid w:val="005460A6"/>
    <w:rsid w:val="00550E65"/>
    <w:rsid w:val="00552852"/>
    <w:rsid w:val="00552CEF"/>
    <w:rsid w:val="00566F84"/>
    <w:rsid w:val="0057422C"/>
    <w:rsid w:val="00585964"/>
    <w:rsid w:val="00585CEF"/>
    <w:rsid w:val="005915C7"/>
    <w:rsid w:val="00591E38"/>
    <w:rsid w:val="00592175"/>
    <w:rsid w:val="005A650B"/>
    <w:rsid w:val="005B5B87"/>
    <w:rsid w:val="005C1D61"/>
    <w:rsid w:val="005C6732"/>
    <w:rsid w:val="005E45F0"/>
    <w:rsid w:val="005F5979"/>
    <w:rsid w:val="006021BB"/>
    <w:rsid w:val="00616521"/>
    <w:rsid w:val="00626544"/>
    <w:rsid w:val="00626EEE"/>
    <w:rsid w:val="0062781F"/>
    <w:rsid w:val="0063398F"/>
    <w:rsid w:val="006362BD"/>
    <w:rsid w:val="0064163B"/>
    <w:rsid w:val="006565DF"/>
    <w:rsid w:val="00672445"/>
    <w:rsid w:val="00675847"/>
    <w:rsid w:val="00680D4B"/>
    <w:rsid w:val="0068100D"/>
    <w:rsid w:val="006827E9"/>
    <w:rsid w:val="00685B10"/>
    <w:rsid w:val="006C1591"/>
    <w:rsid w:val="006C40CE"/>
    <w:rsid w:val="006C5976"/>
    <w:rsid w:val="006D5C95"/>
    <w:rsid w:val="006E1F2A"/>
    <w:rsid w:val="006E1FF3"/>
    <w:rsid w:val="006E41BE"/>
    <w:rsid w:val="006E58DB"/>
    <w:rsid w:val="006E73BF"/>
    <w:rsid w:val="006F4CF0"/>
    <w:rsid w:val="00702BC5"/>
    <w:rsid w:val="007151E0"/>
    <w:rsid w:val="0071615D"/>
    <w:rsid w:val="0072196D"/>
    <w:rsid w:val="007246BD"/>
    <w:rsid w:val="00731006"/>
    <w:rsid w:val="00761FAE"/>
    <w:rsid w:val="00763353"/>
    <w:rsid w:val="007679CC"/>
    <w:rsid w:val="00770A33"/>
    <w:rsid w:val="007732BF"/>
    <w:rsid w:val="007745E1"/>
    <w:rsid w:val="00787FB8"/>
    <w:rsid w:val="007A5BCA"/>
    <w:rsid w:val="007B1188"/>
    <w:rsid w:val="007C0A15"/>
    <w:rsid w:val="007D715E"/>
    <w:rsid w:val="007F601C"/>
    <w:rsid w:val="007F724D"/>
    <w:rsid w:val="00810F86"/>
    <w:rsid w:val="00812EEC"/>
    <w:rsid w:val="008221A7"/>
    <w:rsid w:val="0082461D"/>
    <w:rsid w:val="008254A6"/>
    <w:rsid w:val="00825F8E"/>
    <w:rsid w:val="00835A25"/>
    <w:rsid w:val="00842601"/>
    <w:rsid w:val="00847753"/>
    <w:rsid w:val="008534E2"/>
    <w:rsid w:val="008574AF"/>
    <w:rsid w:val="00862C22"/>
    <w:rsid w:val="0086340B"/>
    <w:rsid w:val="00864CA0"/>
    <w:rsid w:val="00870E10"/>
    <w:rsid w:val="008715E0"/>
    <w:rsid w:val="00875B3B"/>
    <w:rsid w:val="008B6BDA"/>
    <w:rsid w:val="008B7E91"/>
    <w:rsid w:val="008C2DD8"/>
    <w:rsid w:val="008C3A83"/>
    <w:rsid w:val="008C4BCB"/>
    <w:rsid w:val="008C78F5"/>
    <w:rsid w:val="008D0F43"/>
    <w:rsid w:val="008E2F7A"/>
    <w:rsid w:val="008F0EF0"/>
    <w:rsid w:val="008F185E"/>
    <w:rsid w:val="00904711"/>
    <w:rsid w:val="00905E1E"/>
    <w:rsid w:val="00906670"/>
    <w:rsid w:val="00915B24"/>
    <w:rsid w:val="00932388"/>
    <w:rsid w:val="009523CA"/>
    <w:rsid w:val="00960C2F"/>
    <w:rsid w:val="00973F1D"/>
    <w:rsid w:val="00977B6C"/>
    <w:rsid w:val="00983BA0"/>
    <w:rsid w:val="00987118"/>
    <w:rsid w:val="009920F7"/>
    <w:rsid w:val="0099263B"/>
    <w:rsid w:val="009965C2"/>
    <w:rsid w:val="00996AFF"/>
    <w:rsid w:val="009A5B81"/>
    <w:rsid w:val="009A5FC1"/>
    <w:rsid w:val="009C2162"/>
    <w:rsid w:val="009D6B71"/>
    <w:rsid w:val="009E6D69"/>
    <w:rsid w:val="009F02DE"/>
    <w:rsid w:val="009F2182"/>
    <w:rsid w:val="00A00D10"/>
    <w:rsid w:val="00A03F79"/>
    <w:rsid w:val="00A14D2A"/>
    <w:rsid w:val="00A21112"/>
    <w:rsid w:val="00A25A12"/>
    <w:rsid w:val="00A27D51"/>
    <w:rsid w:val="00A27FB3"/>
    <w:rsid w:val="00A30943"/>
    <w:rsid w:val="00A35AC2"/>
    <w:rsid w:val="00A35F8E"/>
    <w:rsid w:val="00A42B54"/>
    <w:rsid w:val="00A42C97"/>
    <w:rsid w:val="00A56DCE"/>
    <w:rsid w:val="00A638C1"/>
    <w:rsid w:val="00A74EF7"/>
    <w:rsid w:val="00A752AF"/>
    <w:rsid w:val="00A76B04"/>
    <w:rsid w:val="00A8207A"/>
    <w:rsid w:val="00A83438"/>
    <w:rsid w:val="00A85F75"/>
    <w:rsid w:val="00A9790D"/>
    <w:rsid w:val="00AA7457"/>
    <w:rsid w:val="00AA768D"/>
    <w:rsid w:val="00AB33BA"/>
    <w:rsid w:val="00AC1714"/>
    <w:rsid w:val="00AD2FBB"/>
    <w:rsid w:val="00AD6A24"/>
    <w:rsid w:val="00AE3E9B"/>
    <w:rsid w:val="00AE7334"/>
    <w:rsid w:val="00AF6C73"/>
    <w:rsid w:val="00B03C57"/>
    <w:rsid w:val="00B21BB4"/>
    <w:rsid w:val="00B31526"/>
    <w:rsid w:val="00B33A13"/>
    <w:rsid w:val="00B507CB"/>
    <w:rsid w:val="00B56924"/>
    <w:rsid w:val="00B812E1"/>
    <w:rsid w:val="00B941C8"/>
    <w:rsid w:val="00BA7AC0"/>
    <w:rsid w:val="00BB08FA"/>
    <w:rsid w:val="00BB30CD"/>
    <w:rsid w:val="00BB78E0"/>
    <w:rsid w:val="00BC79CD"/>
    <w:rsid w:val="00BD54EF"/>
    <w:rsid w:val="00BE5075"/>
    <w:rsid w:val="00BE742E"/>
    <w:rsid w:val="00BF0809"/>
    <w:rsid w:val="00C06582"/>
    <w:rsid w:val="00C31F2C"/>
    <w:rsid w:val="00C40C2F"/>
    <w:rsid w:val="00C40E0C"/>
    <w:rsid w:val="00C501F5"/>
    <w:rsid w:val="00C56955"/>
    <w:rsid w:val="00C57906"/>
    <w:rsid w:val="00C66E9F"/>
    <w:rsid w:val="00C70162"/>
    <w:rsid w:val="00C71795"/>
    <w:rsid w:val="00C77E52"/>
    <w:rsid w:val="00C80823"/>
    <w:rsid w:val="00C81904"/>
    <w:rsid w:val="00C933ED"/>
    <w:rsid w:val="00C93911"/>
    <w:rsid w:val="00CA7869"/>
    <w:rsid w:val="00CB7115"/>
    <w:rsid w:val="00CB7805"/>
    <w:rsid w:val="00CD022E"/>
    <w:rsid w:val="00CD0792"/>
    <w:rsid w:val="00CD5147"/>
    <w:rsid w:val="00CD7BDF"/>
    <w:rsid w:val="00D01909"/>
    <w:rsid w:val="00D0399D"/>
    <w:rsid w:val="00D051AC"/>
    <w:rsid w:val="00D06A70"/>
    <w:rsid w:val="00D16D17"/>
    <w:rsid w:val="00D2661C"/>
    <w:rsid w:val="00D46248"/>
    <w:rsid w:val="00D50D9E"/>
    <w:rsid w:val="00D5100A"/>
    <w:rsid w:val="00D6706C"/>
    <w:rsid w:val="00D67D4B"/>
    <w:rsid w:val="00D721A1"/>
    <w:rsid w:val="00D760C4"/>
    <w:rsid w:val="00D76AFB"/>
    <w:rsid w:val="00D77A37"/>
    <w:rsid w:val="00DA084D"/>
    <w:rsid w:val="00DB3493"/>
    <w:rsid w:val="00DC511C"/>
    <w:rsid w:val="00DD29AB"/>
    <w:rsid w:val="00DD29DE"/>
    <w:rsid w:val="00DD6042"/>
    <w:rsid w:val="00DD7486"/>
    <w:rsid w:val="00DE5422"/>
    <w:rsid w:val="00DE60C1"/>
    <w:rsid w:val="00DF2DE6"/>
    <w:rsid w:val="00DF4697"/>
    <w:rsid w:val="00DF564D"/>
    <w:rsid w:val="00DF6AF6"/>
    <w:rsid w:val="00DF7754"/>
    <w:rsid w:val="00E0014C"/>
    <w:rsid w:val="00E1490D"/>
    <w:rsid w:val="00E165B2"/>
    <w:rsid w:val="00E1742D"/>
    <w:rsid w:val="00E177EE"/>
    <w:rsid w:val="00E22523"/>
    <w:rsid w:val="00E23613"/>
    <w:rsid w:val="00E3702F"/>
    <w:rsid w:val="00E40B11"/>
    <w:rsid w:val="00E427D2"/>
    <w:rsid w:val="00E466CF"/>
    <w:rsid w:val="00E502F5"/>
    <w:rsid w:val="00E525C5"/>
    <w:rsid w:val="00E53010"/>
    <w:rsid w:val="00E547AB"/>
    <w:rsid w:val="00E56588"/>
    <w:rsid w:val="00E624C2"/>
    <w:rsid w:val="00E7728B"/>
    <w:rsid w:val="00E807E0"/>
    <w:rsid w:val="00E83D88"/>
    <w:rsid w:val="00E87E7F"/>
    <w:rsid w:val="00EA1029"/>
    <w:rsid w:val="00EB02AB"/>
    <w:rsid w:val="00EB1D75"/>
    <w:rsid w:val="00EB37A1"/>
    <w:rsid w:val="00EB4DDC"/>
    <w:rsid w:val="00EC2864"/>
    <w:rsid w:val="00EC2DD7"/>
    <w:rsid w:val="00EC389D"/>
    <w:rsid w:val="00EE1FBC"/>
    <w:rsid w:val="00EE2EF7"/>
    <w:rsid w:val="00EF1BF0"/>
    <w:rsid w:val="00F03F24"/>
    <w:rsid w:val="00F20348"/>
    <w:rsid w:val="00F27D39"/>
    <w:rsid w:val="00F31354"/>
    <w:rsid w:val="00F343FF"/>
    <w:rsid w:val="00F40D9C"/>
    <w:rsid w:val="00F52092"/>
    <w:rsid w:val="00F672DE"/>
    <w:rsid w:val="00F85B92"/>
    <w:rsid w:val="00F86171"/>
    <w:rsid w:val="00FA1D3A"/>
    <w:rsid w:val="00FA1F4C"/>
    <w:rsid w:val="00FA4813"/>
    <w:rsid w:val="00FA48B6"/>
    <w:rsid w:val="00FB1DAC"/>
    <w:rsid w:val="00FB4AFF"/>
    <w:rsid w:val="00FD5BE9"/>
    <w:rsid w:val="00FE22A2"/>
    <w:rsid w:val="00FE7FD6"/>
    <w:rsid w:val="00FF06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307995-DD3D-4465-A30E-20C3D14B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0CD"/>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semiHidden/>
    <w:unhideWhenUsed/>
    <w:qFormat/>
    <w:rsid w:val="00487AE2"/>
    <w:pPr>
      <w:keepNext/>
      <w:outlineLvl w:val="1"/>
    </w:pPr>
    <w:rPr>
      <w:b/>
    </w:rPr>
  </w:style>
  <w:style w:type="paragraph" w:styleId="Balk3">
    <w:name w:val="heading 3"/>
    <w:basedOn w:val="Normal"/>
    <w:next w:val="Normal"/>
    <w:link w:val="Balk3Char"/>
    <w:semiHidden/>
    <w:unhideWhenUsed/>
    <w:qFormat/>
    <w:rsid w:val="00487AE2"/>
    <w:pPr>
      <w:keepNext/>
      <w:jc w:val="center"/>
      <w:outlineLvl w:val="2"/>
    </w:pPr>
    <w:rPr>
      <w:b/>
      <w:sz w:val="24"/>
    </w:rPr>
  </w:style>
  <w:style w:type="paragraph" w:styleId="Balk4">
    <w:name w:val="heading 4"/>
    <w:basedOn w:val="Normal"/>
    <w:next w:val="Normal"/>
    <w:link w:val="Balk4Char"/>
    <w:semiHidden/>
    <w:unhideWhenUsed/>
    <w:qFormat/>
    <w:rsid w:val="00487AE2"/>
    <w:pPr>
      <w:keepNext/>
      <w:outlineLvl w:val="3"/>
    </w:pPr>
    <w:rPr>
      <w:b/>
      <w:sz w:val="16"/>
    </w:rPr>
  </w:style>
  <w:style w:type="paragraph" w:styleId="Balk5">
    <w:name w:val="heading 5"/>
    <w:basedOn w:val="Normal"/>
    <w:next w:val="Normal"/>
    <w:link w:val="Balk5Char"/>
    <w:semiHidden/>
    <w:unhideWhenUsed/>
    <w:qFormat/>
    <w:rsid w:val="00487AE2"/>
    <w:pPr>
      <w:keepNext/>
      <w:jc w:val="center"/>
      <w:outlineLvl w:val="4"/>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487AE2"/>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semiHidden/>
    <w:rsid w:val="00487AE2"/>
    <w:rPr>
      <w:rFonts w:ascii="Times New Roman" w:eastAsia="Times New Roman" w:hAnsi="Times New Roman" w:cs="Times New Roman"/>
      <w:b/>
      <w:sz w:val="24"/>
      <w:szCs w:val="20"/>
      <w:lang w:eastAsia="tr-TR"/>
    </w:rPr>
  </w:style>
  <w:style w:type="character" w:customStyle="1" w:styleId="Balk4Char">
    <w:name w:val="Başlık 4 Char"/>
    <w:basedOn w:val="VarsaylanParagrafYazTipi"/>
    <w:link w:val="Balk4"/>
    <w:semiHidden/>
    <w:rsid w:val="00487AE2"/>
    <w:rPr>
      <w:rFonts w:ascii="Times New Roman" w:eastAsia="Times New Roman" w:hAnsi="Times New Roman" w:cs="Times New Roman"/>
      <w:b/>
      <w:sz w:val="16"/>
      <w:szCs w:val="20"/>
      <w:lang w:eastAsia="tr-TR"/>
    </w:rPr>
  </w:style>
  <w:style w:type="character" w:customStyle="1" w:styleId="Balk5Char">
    <w:name w:val="Başlık 5 Char"/>
    <w:basedOn w:val="VarsaylanParagrafYazTipi"/>
    <w:link w:val="Balk5"/>
    <w:semiHidden/>
    <w:rsid w:val="00487AE2"/>
    <w:rPr>
      <w:rFonts w:ascii="Times New Roman" w:eastAsia="Times New Roman" w:hAnsi="Times New Roman" w:cs="Times New Roman"/>
      <w:b/>
      <w:sz w:val="16"/>
      <w:szCs w:val="20"/>
      <w:lang w:eastAsia="tr-TR"/>
    </w:rPr>
  </w:style>
  <w:style w:type="paragraph" w:styleId="stBilgi">
    <w:name w:val="header"/>
    <w:basedOn w:val="Normal"/>
    <w:link w:val="stBilgiChar"/>
    <w:uiPriority w:val="99"/>
    <w:unhideWhenUsed/>
    <w:rsid w:val="00770A33"/>
    <w:pPr>
      <w:tabs>
        <w:tab w:val="center" w:pos="4536"/>
        <w:tab w:val="right" w:pos="9072"/>
      </w:tabs>
    </w:pPr>
  </w:style>
  <w:style w:type="character" w:customStyle="1" w:styleId="stBilgiChar">
    <w:name w:val="Üst Bilgi Char"/>
    <w:basedOn w:val="VarsaylanParagrafYazTipi"/>
    <w:link w:val="stBilgi"/>
    <w:uiPriority w:val="99"/>
    <w:rsid w:val="00770A33"/>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770A33"/>
    <w:pPr>
      <w:tabs>
        <w:tab w:val="center" w:pos="4536"/>
        <w:tab w:val="right" w:pos="9072"/>
      </w:tabs>
    </w:pPr>
  </w:style>
  <w:style w:type="character" w:customStyle="1" w:styleId="AltBilgiChar">
    <w:name w:val="Alt Bilgi Char"/>
    <w:basedOn w:val="VarsaylanParagrafYazTipi"/>
    <w:link w:val="AltBilgi"/>
    <w:uiPriority w:val="99"/>
    <w:rsid w:val="00770A33"/>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6706C"/>
    <w:rPr>
      <w:rFonts w:ascii="Tahoma" w:hAnsi="Tahoma" w:cs="Tahoma"/>
      <w:sz w:val="16"/>
      <w:szCs w:val="16"/>
    </w:rPr>
  </w:style>
  <w:style w:type="character" w:customStyle="1" w:styleId="BalonMetniChar">
    <w:name w:val="Balon Metni Char"/>
    <w:basedOn w:val="VarsaylanParagrafYazTipi"/>
    <w:link w:val="BalonMetni"/>
    <w:uiPriority w:val="99"/>
    <w:semiHidden/>
    <w:rsid w:val="00D6706C"/>
    <w:rPr>
      <w:rFonts w:ascii="Tahoma" w:eastAsia="Times New Roman" w:hAnsi="Tahoma" w:cs="Tahoma"/>
      <w:sz w:val="16"/>
      <w:szCs w:val="16"/>
      <w:lang w:eastAsia="tr-TR"/>
    </w:rPr>
  </w:style>
  <w:style w:type="paragraph" w:customStyle="1" w:styleId="TableParagraph">
    <w:name w:val="Table Paragraph"/>
    <w:basedOn w:val="Normal"/>
    <w:uiPriority w:val="1"/>
    <w:qFormat/>
    <w:rsid w:val="0020031F"/>
    <w:pPr>
      <w:widowControl w:val="0"/>
      <w:autoSpaceDE w:val="0"/>
      <w:autoSpaceDN w:val="0"/>
    </w:pPr>
    <w:rPr>
      <w:rFonts w:ascii="Calibri" w:eastAsia="Calibri" w:hAnsi="Calibri" w:cs="Calibri"/>
      <w:sz w:val="22"/>
      <w:szCs w:val="22"/>
      <w:lang w:eastAsia="en-US"/>
    </w:rPr>
  </w:style>
  <w:style w:type="paragraph" w:styleId="ListeParagraf">
    <w:name w:val="List Paragraph"/>
    <w:basedOn w:val="Normal"/>
    <w:uiPriority w:val="34"/>
    <w:qFormat/>
    <w:rsid w:val="001516EB"/>
    <w:pPr>
      <w:ind w:left="720"/>
      <w:contextualSpacing/>
    </w:pPr>
  </w:style>
  <w:style w:type="paragraph" w:customStyle="1" w:styleId="Default">
    <w:name w:val="Default"/>
    <w:rsid w:val="00121BA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25666">
      <w:bodyDiv w:val="1"/>
      <w:marLeft w:val="0"/>
      <w:marRight w:val="0"/>
      <w:marTop w:val="0"/>
      <w:marBottom w:val="0"/>
      <w:divBdr>
        <w:top w:val="none" w:sz="0" w:space="0" w:color="auto"/>
        <w:left w:val="none" w:sz="0" w:space="0" w:color="auto"/>
        <w:bottom w:val="none" w:sz="0" w:space="0" w:color="auto"/>
        <w:right w:val="none" w:sz="0" w:space="0" w:color="auto"/>
      </w:divBdr>
    </w:div>
    <w:div w:id="221916268">
      <w:bodyDiv w:val="1"/>
      <w:marLeft w:val="0"/>
      <w:marRight w:val="0"/>
      <w:marTop w:val="0"/>
      <w:marBottom w:val="0"/>
      <w:divBdr>
        <w:top w:val="none" w:sz="0" w:space="0" w:color="auto"/>
        <w:left w:val="none" w:sz="0" w:space="0" w:color="auto"/>
        <w:bottom w:val="none" w:sz="0" w:space="0" w:color="auto"/>
        <w:right w:val="none" w:sz="0" w:space="0" w:color="auto"/>
      </w:divBdr>
    </w:div>
    <w:div w:id="252786427">
      <w:bodyDiv w:val="1"/>
      <w:marLeft w:val="0"/>
      <w:marRight w:val="0"/>
      <w:marTop w:val="0"/>
      <w:marBottom w:val="0"/>
      <w:divBdr>
        <w:top w:val="none" w:sz="0" w:space="0" w:color="auto"/>
        <w:left w:val="none" w:sz="0" w:space="0" w:color="auto"/>
        <w:bottom w:val="none" w:sz="0" w:space="0" w:color="auto"/>
        <w:right w:val="none" w:sz="0" w:space="0" w:color="auto"/>
      </w:divBdr>
    </w:div>
    <w:div w:id="348720073">
      <w:bodyDiv w:val="1"/>
      <w:marLeft w:val="0"/>
      <w:marRight w:val="0"/>
      <w:marTop w:val="0"/>
      <w:marBottom w:val="0"/>
      <w:divBdr>
        <w:top w:val="none" w:sz="0" w:space="0" w:color="auto"/>
        <w:left w:val="none" w:sz="0" w:space="0" w:color="auto"/>
        <w:bottom w:val="none" w:sz="0" w:space="0" w:color="auto"/>
        <w:right w:val="none" w:sz="0" w:space="0" w:color="auto"/>
      </w:divBdr>
    </w:div>
    <w:div w:id="417873686">
      <w:bodyDiv w:val="1"/>
      <w:marLeft w:val="0"/>
      <w:marRight w:val="0"/>
      <w:marTop w:val="0"/>
      <w:marBottom w:val="0"/>
      <w:divBdr>
        <w:top w:val="none" w:sz="0" w:space="0" w:color="auto"/>
        <w:left w:val="none" w:sz="0" w:space="0" w:color="auto"/>
        <w:bottom w:val="none" w:sz="0" w:space="0" w:color="auto"/>
        <w:right w:val="none" w:sz="0" w:space="0" w:color="auto"/>
      </w:divBdr>
    </w:div>
    <w:div w:id="420415631">
      <w:bodyDiv w:val="1"/>
      <w:marLeft w:val="0"/>
      <w:marRight w:val="0"/>
      <w:marTop w:val="0"/>
      <w:marBottom w:val="0"/>
      <w:divBdr>
        <w:top w:val="none" w:sz="0" w:space="0" w:color="auto"/>
        <w:left w:val="none" w:sz="0" w:space="0" w:color="auto"/>
        <w:bottom w:val="none" w:sz="0" w:space="0" w:color="auto"/>
        <w:right w:val="none" w:sz="0" w:space="0" w:color="auto"/>
      </w:divBdr>
    </w:div>
    <w:div w:id="554581110">
      <w:bodyDiv w:val="1"/>
      <w:marLeft w:val="0"/>
      <w:marRight w:val="0"/>
      <w:marTop w:val="0"/>
      <w:marBottom w:val="0"/>
      <w:divBdr>
        <w:top w:val="none" w:sz="0" w:space="0" w:color="auto"/>
        <w:left w:val="none" w:sz="0" w:space="0" w:color="auto"/>
        <w:bottom w:val="none" w:sz="0" w:space="0" w:color="auto"/>
        <w:right w:val="none" w:sz="0" w:space="0" w:color="auto"/>
      </w:divBdr>
    </w:div>
    <w:div w:id="659428493">
      <w:bodyDiv w:val="1"/>
      <w:marLeft w:val="0"/>
      <w:marRight w:val="0"/>
      <w:marTop w:val="0"/>
      <w:marBottom w:val="0"/>
      <w:divBdr>
        <w:top w:val="none" w:sz="0" w:space="0" w:color="auto"/>
        <w:left w:val="none" w:sz="0" w:space="0" w:color="auto"/>
        <w:bottom w:val="none" w:sz="0" w:space="0" w:color="auto"/>
        <w:right w:val="none" w:sz="0" w:space="0" w:color="auto"/>
      </w:divBdr>
    </w:div>
    <w:div w:id="662440083">
      <w:bodyDiv w:val="1"/>
      <w:marLeft w:val="0"/>
      <w:marRight w:val="0"/>
      <w:marTop w:val="0"/>
      <w:marBottom w:val="0"/>
      <w:divBdr>
        <w:top w:val="none" w:sz="0" w:space="0" w:color="auto"/>
        <w:left w:val="none" w:sz="0" w:space="0" w:color="auto"/>
        <w:bottom w:val="none" w:sz="0" w:space="0" w:color="auto"/>
        <w:right w:val="none" w:sz="0" w:space="0" w:color="auto"/>
      </w:divBdr>
    </w:div>
    <w:div w:id="807671849">
      <w:bodyDiv w:val="1"/>
      <w:marLeft w:val="0"/>
      <w:marRight w:val="0"/>
      <w:marTop w:val="0"/>
      <w:marBottom w:val="0"/>
      <w:divBdr>
        <w:top w:val="none" w:sz="0" w:space="0" w:color="auto"/>
        <w:left w:val="none" w:sz="0" w:space="0" w:color="auto"/>
        <w:bottom w:val="none" w:sz="0" w:space="0" w:color="auto"/>
        <w:right w:val="none" w:sz="0" w:space="0" w:color="auto"/>
      </w:divBdr>
    </w:div>
    <w:div w:id="859201483">
      <w:bodyDiv w:val="1"/>
      <w:marLeft w:val="0"/>
      <w:marRight w:val="0"/>
      <w:marTop w:val="0"/>
      <w:marBottom w:val="0"/>
      <w:divBdr>
        <w:top w:val="none" w:sz="0" w:space="0" w:color="auto"/>
        <w:left w:val="none" w:sz="0" w:space="0" w:color="auto"/>
        <w:bottom w:val="none" w:sz="0" w:space="0" w:color="auto"/>
        <w:right w:val="none" w:sz="0" w:space="0" w:color="auto"/>
      </w:divBdr>
    </w:div>
    <w:div w:id="877622289">
      <w:bodyDiv w:val="1"/>
      <w:marLeft w:val="0"/>
      <w:marRight w:val="0"/>
      <w:marTop w:val="0"/>
      <w:marBottom w:val="0"/>
      <w:divBdr>
        <w:top w:val="none" w:sz="0" w:space="0" w:color="auto"/>
        <w:left w:val="none" w:sz="0" w:space="0" w:color="auto"/>
        <w:bottom w:val="none" w:sz="0" w:space="0" w:color="auto"/>
        <w:right w:val="none" w:sz="0" w:space="0" w:color="auto"/>
      </w:divBdr>
    </w:div>
    <w:div w:id="1055397914">
      <w:bodyDiv w:val="1"/>
      <w:marLeft w:val="0"/>
      <w:marRight w:val="0"/>
      <w:marTop w:val="0"/>
      <w:marBottom w:val="0"/>
      <w:divBdr>
        <w:top w:val="none" w:sz="0" w:space="0" w:color="auto"/>
        <w:left w:val="none" w:sz="0" w:space="0" w:color="auto"/>
        <w:bottom w:val="none" w:sz="0" w:space="0" w:color="auto"/>
        <w:right w:val="none" w:sz="0" w:space="0" w:color="auto"/>
      </w:divBdr>
    </w:div>
    <w:div w:id="1075207923">
      <w:bodyDiv w:val="1"/>
      <w:marLeft w:val="0"/>
      <w:marRight w:val="0"/>
      <w:marTop w:val="0"/>
      <w:marBottom w:val="0"/>
      <w:divBdr>
        <w:top w:val="none" w:sz="0" w:space="0" w:color="auto"/>
        <w:left w:val="none" w:sz="0" w:space="0" w:color="auto"/>
        <w:bottom w:val="none" w:sz="0" w:space="0" w:color="auto"/>
        <w:right w:val="none" w:sz="0" w:space="0" w:color="auto"/>
      </w:divBdr>
    </w:div>
    <w:div w:id="1364818885">
      <w:bodyDiv w:val="1"/>
      <w:marLeft w:val="0"/>
      <w:marRight w:val="0"/>
      <w:marTop w:val="0"/>
      <w:marBottom w:val="0"/>
      <w:divBdr>
        <w:top w:val="none" w:sz="0" w:space="0" w:color="auto"/>
        <w:left w:val="none" w:sz="0" w:space="0" w:color="auto"/>
        <w:bottom w:val="none" w:sz="0" w:space="0" w:color="auto"/>
        <w:right w:val="none" w:sz="0" w:space="0" w:color="auto"/>
      </w:divBdr>
    </w:div>
    <w:div w:id="1366634455">
      <w:bodyDiv w:val="1"/>
      <w:marLeft w:val="0"/>
      <w:marRight w:val="0"/>
      <w:marTop w:val="0"/>
      <w:marBottom w:val="0"/>
      <w:divBdr>
        <w:top w:val="none" w:sz="0" w:space="0" w:color="auto"/>
        <w:left w:val="none" w:sz="0" w:space="0" w:color="auto"/>
        <w:bottom w:val="none" w:sz="0" w:space="0" w:color="auto"/>
        <w:right w:val="none" w:sz="0" w:space="0" w:color="auto"/>
      </w:divBdr>
    </w:div>
    <w:div w:id="1548102295">
      <w:bodyDiv w:val="1"/>
      <w:marLeft w:val="0"/>
      <w:marRight w:val="0"/>
      <w:marTop w:val="0"/>
      <w:marBottom w:val="0"/>
      <w:divBdr>
        <w:top w:val="none" w:sz="0" w:space="0" w:color="auto"/>
        <w:left w:val="none" w:sz="0" w:space="0" w:color="auto"/>
        <w:bottom w:val="none" w:sz="0" w:space="0" w:color="auto"/>
        <w:right w:val="none" w:sz="0" w:space="0" w:color="auto"/>
      </w:divBdr>
    </w:div>
    <w:div w:id="1617249899">
      <w:bodyDiv w:val="1"/>
      <w:marLeft w:val="0"/>
      <w:marRight w:val="0"/>
      <w:marTop w:val="0"/>
      <w:marBottom w:val="0"/>
      <w:divBdr>
        <w:top w:val="none" w:sz="0" w:space="0" w:color="auto"/>
        <w:left w:val="none" w:sz="0" w:space="0" w:color="auto"/>
        <w:bottom w:val="none" w:sz="0" w:space="0" w:color="auto"/>
        <w:right w:val="none" w:sz="0" w:space="0" w:color="auto"/>
      </w:divBdr>
    </w:div>
    <w:div w:id="1623876362">
      <w:bodyDiv w:val="1"/>
      <w:marLeft w:val="0"/>
      <w:marRight w:val="0"/>
      <w:marTop w:val="0"/>
      <w:marBottom w:val="0"/>
      <w:divBdr>
        <w:top w:val="none" w:sz="0" w:space="0" w:color="auto"/>
        <w:left w:val="none" w:sz="0" w:space="0" w:color="auto"/>
        <w:bottom w:val="none" w:sz="0" w:space="0" w:color="auto"/>
        <w:right w:val="none" w:sz="0" w:space="0" w:color="auto"/>
      </w:divBdr>
    </w:div>
    <w:div w:id="1673944096">
      <w:bodyDiv w:val="1"/>
      <w:marLeft w:val="0"/>
      <w:marRight w:val="0"/>
      <w:marTop w:val="0"/>
      <w:marBottom w:val="0"/>
      <w:divBdr>
        <w:top w:val="none" w:sz="0" w:space="0" w:color="auto"/>
        <w:left w:val="none" w:sz="0" w:space="0" w:color="auto"/>
        <w:bottom w:val="none" w:sz="0" w:space="0" w:color="auto"/>
        <w:right w:val="none" w:sz="0" w:space="0" w:color="auto"/>
      </w:divBdr>
    </w:div>
    <w:div w:id="19720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C9B3D-A901-4B11-8603-86D04EE5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Lutfiincebay</dc:creator>
  <cp:keywords/>
  <dc:description/>
  <cp:lastModifiedBy>ziya</cp:lastModifiedBy>
  <cp:revision>2</cp:revision>
  <cp:lastPrinted>2025-02-20T12:11:00Z</cp:lastPrinted>
  <dcterms:created xsi:type="dcterms:W3CDTF">2025-05-21T12:51:00Z</dcterms:created>
  <dcterms:modified xsi:type="dcterms:W3CDTF">2025-05-21T12:51:00Z</dcterms:modified>
</cp:coreProperties>
</file>