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80"/>
        <w:jc w:val="center"/>
      </w:pPr>
      <w:r>
        <w:rPr>
          <w:rFonts w:ascii="Times New Roman" w:cs="Times New Roman" w:eastAsia="Times New Roman" w:hAnsi="Times New Roman"/>
          <w:b/>
          <w:bCs/>
          <w:i w:val="false"/>
          <w:iCs w:val="false"/>
          <w:sz w:val="22"/>
          <w:szCs w:val="22"/>
        </w:rPr>
        <w:t xml:space="preserve">………………………………………. Ana Bilim Dalı Başkanlığına</w:t>
      </w:r>
    </w:p>
    <w:p>
      <w:pPr>
        <w:spacing w:after="60" w:before="60"/>
        <w:jc w:val="both"/>
      </w:pPr>
      <w:r>
        <w:rPr>
          <w:rFonts w:ascii="Times New Roman" w:cs="Times New Roman" w:eastAsia="Times New Roman" w:hAnsi="Times New Roman"/>
          <w:b w:val="false"/>
          <w:bCs w:val="false"/>
          <w:i w:val="false"/>
          <w:iCs w:val="false"/>
          <w:sz w:val="22"/>
          <w:szCs w:val="22"/>
        </w:rPr>
        <w:t xml:space="preserve">Danışmanlığını yürüttüğüm ve aşağıda bilgileri yazılı öğrencinin tezinin Yükseköğretim Kurulu Ulusal Tez Merkezi Lisansüstü Tezlerin Elektronik Ortamda Toplanması, Düzenlenmesi ve Erişime Açılmasına İlişkin Yönerge'nin Lisansüstü Tezlerin Erişime Açılmasının Ertelenmesine dair 6. maddenin 2. fıkrasına göre …… ay süreyle erişime açılmasının ertelenmesini talep ediyorum.</w:t>
      </w:r>
    </w:p>
    <w:p>
      <w:pPr>
        <w:spacing w:after="120" w:before="60"/>
        <w:jc w:val="left"/>
      </w:pPr>
      <w:r>
        <w:rPr>
          <w:rFonts w:ascii="Times New Roman" w:cs="Times New Roman" w:eastAsia="Times New Roman" w:hAnsi="Times New Roman"/>
          <w:b w:val="false"/>
          <w:bCs w:val="false"/>
          <w:i w:val="false"/>
          <w:iCs w:val="false"/>
          <w:sz w:val="22"/>
          <w:szCs w:val="22"/>
        </w:rPr>
        <w:t xml:space="preserve">Gereğini bilgilerinize arz ederim.</w:t>
      </w:r>
    </w:p>
    <w:p>
      <w:pPr>
        <w:spacing w:after="0" w:before="80"/>
        <w:jc w:val="right"/>
      </w:pPr>
      <w:r>
        <w:rPr>
          <w:rFonts w:ascii="Times New Roman" w:cs="Times New Roman" w:eastAsia="Times New Roman" w:hAnsi="Times New Roman"/>
          <w:b w:val="false"/>
          <w:bCs w:val="false"/>
          <w:i w:val="false"/>
          <w:iCs w:val="false"/>
          <w:sz w:val="22"/>
          <w:szCs w:val="22"/>
        </w:rPr>
        <w:t xml:space="preserve">…./…./20....</w:t>
      </w:r>
    </w:p>
    <w:p>
      <w:pPr>
        <w:spacing w:after="0" w:before="80"/>
        <w:jc w:val="right"/>
      </w:pPr>
      <w:r>
        <w:rPr>
          <w:rFonts w:ascii="Times New Roman" w:cs="Times New Roman" w:eastAsia="Times New Roman" w:hAnsi="Times New Roman"/>
          <w:b w:val="false"/>
          <w:bCs w:val="false"/>
          <w:i/>
          <w:iCs/>
          <w:sz w:val="22"/>
          <w:szCs w:val="22"/>
        </w:rPr>
        <w:t xml:space="preserve">(Danışman) İsim - İmza</w:t>
      </w:r>
    </w:p>
    <w:p>
      <w:pPr>
        <w:spacing w:after="0" w:before="0"/>
      </w:pPr>
      <w:r>
        <w:rPr>
          <w:rFonts w:ascii="Times New Roman" w:cs="Times New Roman" w:eastAsia="Times New Roman" w:hAnsi="Times New Roman"/>
          <w:b w:val="false"/>
          <w:bCs w:val="false"/>
          <w:i w:val="false"/>
          <w:iCs w:val="false"/>
          <w:sz w:val="22"/>
          <w:szCs w:val="22"/>
        </w:rPr>
        <w:t xml:space="preserve"/>
      </w:r>
    </w:p>
    <w:p>
      <w:pPr>
        <w:spacing w:after="80" w:before="120"/>
        <w:jc w:val="left"/>
      </w:pPr>
      <w:r>
        <w:rPr>
          <w:rFonts w:ascii="Times New Roman" w:cs="Times New Roman" w:eastAsia="Times New Roman" w:hAnsi="Times New Roman"/>
          <w:b/>
          <w:bCs/>
          <w:i w:val="false"/>
          <w:iCs w:val="false"/>
          <w:sz w:val="22"/>
          <w:szCs w:val="22"/>
        </w:rPr>
        <w:t xml:space="preserve">1. Öğrenci Bilgileri</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540"/>
        <w:gridCol w:w="7366"/>
      </w:tblGrid>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Adı Soyadı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Öğrenci Numarası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Ana Bilim Dalı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Programı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Statüsü</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tbl>
            <w:tblPr>
              <w:tblW w:type="dxa" w:w="7366"/>
              <w:tblBorders>
                <w:top w:val="single" w:color="auto" w:sz="4"/>
                <w:left w:val="single" w:color="auto" w:sz="4"/>
                <w:bottom w:val="single" w:color="auto" w:sz="4"/>
                <w:right w:val="single" w:color="auto" w:sz="4"/>
                <w:insideH w:val="single" w:color="auto" w:sz="4"/>
                <w:insideV w:val="single" w:color="auto" w:sz="4"/>
              </w:tblBorders>
            </w:tblPr>
            <w:tblGrid>
              <w:gridCol w:w="3683"/>
              <w:gridCol w:w="3683"/>
            </w:tblGrid>
            <w:tr>
              <w:tc>
                <w:tcPr>
                  <w:tcW w:type="dxa" w:w="3683"/>
                  <w:tcBorders>
                    <w:top w:val="none" w:color="FFFFFF" w:sz="0"/>
                    <w:left w:val="none" w:color="FFFFFF" w:sz="0"/>
                    <w:bottom w:val="none" w:color="FFFFFF" w:sz="0"/>
                    <w:right w:val="none" w:color="FFFFFF" w:sz="0"/>
                  </w:tcBorders>
                  <w:tcMar>
                    <w:top w:type="dxa" w:w="0"/>
                    <w:left w:type="dxa" w:w="0"/>
                    <w:bottom w:type="dxa" w:w="0"/>
                    <w:right w:type="dxa" w:w="0"/>
                  </w:tcMar>
                  <w:vAlign w:val="center"/>
                </w:tcPr>
                <w:p>
                  <w:pPr>
                    <w:spacing w:after="0" w:before="0"/>
                  </w:pPr>
                  <w:sdt>
                    <w:sdtPr>
                      <w:alias w:val="YL"/>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sz w:val="22"/>
                      <w:szCs w:val="22"/>
                    </w:rPr>
                    <w:t xml:space="preserve"> Yüksek Lisans</w:t>
                  </w:r>
                </w:p>
              </w:tc>
              <w:tc>
                <w:tcPr>
                  <w:tcW w:type="dxa" w:w="3683"/>
                  <w:tcBorders>
                    <w:top w:val="none" w:color="FFFFFF" w:sz="0"/>
                    <w:left w:val="none" w:color="FFFFFF" w:sz="0"/>
                    <w:bottom w:val="none" w:color="FFFFFF" w:sz="0"/>
                    <w:right w:val="none" w:color="FFFFFF" w:sz="0"/>
                  </w:tcBorders>
                  <w:tcMar>
                    <w:top w:type="dxa" w:w="0"/>
                    <w:left w:type="dxa" w:w="0"/>
                    <w:bottom w:type="dxa" w:w="0"/>
                    <w:right w:type="dxa" w:w="0"/>
                  </w:tcMar>
                  <w:vAlign w:val="center"/>
                </w:tcPr>
                <w:p>
                  <w:pPr>
                    <w:spacing w:after="0" w:before="0"/>
                  </w:pPr>
                  <w:sdt>
                    <w:sdtPr>
                      <w:alias w:val="Doktora"/>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sz w:val="22"/>
                      <w:szCs w:val="22"/>
                    </w:rPr>
                    <w:t xml:space="preserve"> Doktora</w:t>
                  </w:r>
                </w:p>
              </w:tc>
            </w:tr>
          </w:tbl>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Telefon / e-Posta</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0" w:before="0"/>
      </w:pPr>
      <w:r>
        <w:rPr>
          <w:rFonts w:ascii="Times New Roman" w:cs="Times New Roman" w:eastAsia="Times New Roman" w:hAnsi="Times New Roman"/>
          <w:b w:val="false"/>
          <w:bCs w:val="false"/>
          <w:i w:val="false"/>
          <w:iCs w:val="false"/>
          <w:sz w:val="22"/>
          <w:szCs w:val="22"/>
        </w:rPr>
        <w:t xml:space="preserve"/>
      </w:r>
    </w:p>
    <w:p>
      <w:pPr>
        <w:spacing w:after="80" w:before="120"/>
        <w:jc w:val="left"/>
      </w:pPr>
      <w:r>
        <w:rPr>
          <w:rFonts w:ascii="Times New Roman" w:cs="Times New Roman" w:eastAsia="Times New Roman" w:hAnsi="Times New Roman"/>
          <w:b/>
          <w:bCs/>
          <w:i w:val="false"/>
          <w:iCs w:val="false"/>
          <w:sz w:val="22"/>
          <w:szCs w:val="22"/>
        </w:rPr>
        <w:t xml:space="preserve">2. Tez Bilgileri</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540"/>
        <w:gridCol w:w="7366"/>
      </w:tblGrid>
      <w:tr>
        <w:trPr>
          <w:trHeight w:val="700" w:hRule="atLeast"/>
        </w:trP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Tez Başlığı (Türkçe)</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700" w:hRule="atLeast"/>
        </w:trP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Tez Başlığı (İngilizce)</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Tez Savunma Sınav Tarihi</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800" w:hRule="atLeast"/>
        </w:trP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Kısıtlama Gerekçesi</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Referans Kodu</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bl>
    <w:sectPr>
      <w:headerReference w:type="default" r:id="rId7"/>
      <w:footerReference w:type="default" r:id="rId8"/>
      <w:pgSz w:w="11906" w:h="16838" w:orient="portrait"/>
      <w:pgMar w:top="2100" w:right="1000" w:bottom="1400" w:left="1000" w:header="50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0"/>
    </w:pPr>
    <w:r>
      <w:rPr>
        <w:rFonts w:ascii="Times New Roman" w:cs="Times New Roman" w:eastAsia="Times New Roman" w:hAnsi="Times New Roman"/>
        <w:b w:val="false"/>
        <w:bCs w:val="false"/>
        <w:i w:val="false"/>
        <w:iCs w:val="false"/>
        <w:sz w:val="22"/>
        <w:szCs w:val="22"/>
      </w:rPr>
      <w:t xml:space="preserve"/>
    </w:r>
  </w:p>
  <w:p>
    <w:pPr>
      <w:spacing w:after="0" w:before="80"/>
      <w:jc w:val="left"/>
    </w:pPr>
    <w:r>
      <w:rPr>
        <w:rFonts w:ascii="Times New Roman" w:cs="Times New Roman" w:eastAsia="Times New Roman" w:hAnsi="Times New Roman"/>
        <w:b/>
        <w:bCs/>
        <w:i/>
        <w:iCs/>
        <w:sz w:val="18"/>
        <w:szCs w:val="18"/>
      </w:rPr>
      <w:t xml:space="preserve">Burdur Mehmet Akif Ersoy Üniversitesi Sağlık Bilimleri Enstitüsü</w:t>
    </w:r>
  </w:p>
  <w:p>
    <w:pPr>
      <w:spacing w:after="0" w:before="20"/>
      <w:jc w:val="left"/>
    </w:pPr>
    <w:r>
      <w:rPr>
        <w:rFonts w:ascii="Times New Roman" w:cs="Times New Roman" w:eastAsia="Times New Roman" w:hAnsi="Times New Roman"/>
        <w:b w:val="false"/>
        <w:bCs w:val="false"/>
        <w:i/>
        <w:iCs/>
        <w:sz w:val="18"/>
        <w:szCs w:val="18"/>
      </w:rPr>
      <w:t xml:space="preserve">İstiklal Yerleşkesi, Mühendislik-Mimarlık Fakültesi Binası 15030 BURDUR</w:t>
    </w:r>
  </w:p>
  <w:p>
    <w:pPr>
      <w:spacing w:after="0" w:before="20"/>
      <w:jc w:val="left"/>
    </w:pPr>
    <w:r>
      <w:rPr>
        <w:rFonts w:ascii="Times New Roman" w:cs="Times New Roman" w:eastAsia="Times New Roman" w:hAnsi="Times New Roman"/>
        <w:b w:val="false"/>
        <w:bCs w:val="false"/>
        <w:i/>
        <w:iCs/>
        <w:sz w:val="18"/>
        <w:szCs w:val="18"/>
      </w:rPr>
      <w:t xml:space="preserve">Tel: 0 (248) 213 31 80   |   </w:t>
    </w:r>
    <w:r>
      <w:rPr>
        <w:rFonts w:ascii="Times New Roman" w:cs="Times New Roman" w:eastAsia="Times New Roman" w:hAnsi="Times New Roman"/>
        <w:b w:val="false"/>
        <w:bCs w:val="false"/>
        <w:i/>
        <w:iCs/>
        <w:sz w:val="18"/>
        <w:szCs w:val="18"/>
      </w:rPr>
      <w:t xml:space="preserve">e-Posta: sagbil@mehmetakif.edu.tr   |   </w:t>
    </w:r>
    <w:r>
      <w:rPr>
        <w:rFonts w:ascii="Times New Roman" w:cs="Times New Roman" w:eastAsia="Times New Roman" w:hAnsi="Times New Roman"/>
        <w:b w:val="false"/>
        <w:bCs w:val="false"/>
        <w:i/>
        <w:iCs/>
        <w:sz w:val="18"/>
        <w:szCs w:val="18"/>
      </w:rPr>
      <w:t xml:space="preserve">Web: https://sagbil.mehmetakif.edu.tr/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1500"/>
      <w:gridCol w:w="5400"/>
      <w:gridCol w:w="3006"/>
    </w:tblGrid>
    <w:tr>
      <w:trPr>
        <w:cantSplit/>
      </w:trPr>
      <w:tc>
        <w:tcPr>
          <w:tcW w:type="dxa" w:w="1500"/>
          <w:tcBorders>
            <w:top w:val="single" w:color="000000" w:sz="4"/>
            <w:left w:val="single" w:color="000000" w:sz="4"/>
            <w:bottom w:val="single" w:color="000000" w:sz="4"/>
            <w:right w:val="single" w:color="000000" w:sz="4"/>
          </w:tcBorders>
          <w:tcMar>
            <w:top w:type="dxa" w:w="100"/>
            <w:left w:type="dxa" w:w="100"/>
            <w:bottom w:type="dxa" w:w="100"/>
            <w:right w:type="dxa" w:w="100"/>
          </w:tcMar>
          <w:vAlign w:val="center"/>
        </w:tcPr>
        <w:p>
          <w:pPr>
            <w:spacing w:after="0" w:before="0"/>
            <w:jc w:val="center"/>
          </w:pPr>
          <w:r>
            <w:drawing>
              <wp:inline distT="0" distB="0" distL="0" distR="0">
                <wp:extent cx="619125" cy="6191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19125" cy="619125"/>
                        </a:xfrm>
                        <a:prstGeom prst="rect">
                          <a:avLst/>
                        </a:prstGeom>
                      </pic:spPr>
                    </pic:pic>
                  </a:graphicData>
                </a:graphic>
              </wp:inline>
            </w:drawing>
          </w:r>
        </w:p>
      </w:tc>
      <w:tc>
        <w:tcPr>
          <w:tcW w:type="dxa" w:w="54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40"/>
            <w:jc w:val="center"/>
          </w:pPr>
          <w:r>
            <w:rPr>
              <w:rFonts w:ascii="Times New Roman" w:cs="Times New Roman" w:eastAsia="Times New Roman" w:hAnsi="Times New Roman"/>
              <w:b/>
              <w:bCs/>
              <w:i w:val="false"/>
              <w:iCs w:val="false"/>
              <w:sz w:val="22"/>
              <w:szCs w:val="22"/>
            </w:rPr>
            <w:t xml:space="preserve">Burdur Mehmet Akif Ersoy Üniversitesi</w:t>
          </w:r>
        </w:p>
        <w:p>
          <w:pPr>
            <w:spacing w:after="60" w:before="0"/>
            <w:jc w:val="center"/>
          </w:pPr>
          <w:r>
            <w:rPr>
              <w:rFonts w:ascii="Times New Roman" w:cs="Times New Roman" w:eastAsia="Times New Roman" w:hAnsi="Times New Roman"/>
              <w:b/>
              <w:bCs/>
              <w:i w:val="false"/>
              <w:iCs w:val="false"/>
              <w:sz w:val="22"/>
              <w:szCs w:val="22"/>
            </w:rPr>
            <w:t xml:space="preserve">Sağlık Bilimleri Enstitüsü</w:t>
          </w:r>
        </w:p>
        <w:p>
          <w:pPr>
            <w:spacing w:after="40" w:before="0"/>
            <w:jc w:val="center"/>
          </w:pPr>
          <w:r>
            <w:rPr>
              <w:rFonts w:ascii="Times New Roman" w:cs="Times New Roman" w:eastAsia="Times New Roman" w:hAnsi="Times New Roman"/>
              <w:b/>
              <w:bCs/>
              <w:i w:val="false"/>
              <w:iCs w:val="false"/>
              <w:sz w:val="22"/>
              <w:szCs w:val="22"/>
            </w:rPr>
            <w:t xml:space="preserve">Tezin Erişime Açılmasının Ertelenmesi Formu</w:t>
          </w:r>
        </w:p>
      </w:tc>
      <w:tc>
        <w:tcPr>
          <w:tcW w:type="dxa" w:w="3006"/>
          <w:tcBorders>
            <w:top w:val="single" w:color="000000" w:sz="4"/>
            <w:left w:val="single" w:color="000000" w:sz="4"/>
            <w:bottom w:val="single" w:color="000000" w:sz="4"/>
            <w:right w:val="single" w:color="000000" w:sz="4"/>
          </w:tcBorders>
          <w:tcMar>
            <w:top w:type="dxa" w:w="40"/>
            <w:left w:type="dxa" w:w="40"/>
            <w:bottom w:type="dxa" w:w="40"/>
            <w:right w:type="dxa" w:w="40"/>
          </w:tcMar>
          <w:vAlign w:val="center"/>
        </w:tcPr>
        <w:tbl>
          <w:tblPr>
            <w:tblW w:type="dxa" w:w="3000"/>
            <w:tblBorders>
              <w:top w:val="single" w:color="auto" w:sz="4"/>
              <w:left w:val="single" w:color="auto" w:sz="4"/>
              <w:bottom w:val="single" w:color="auto" w:sz="4"/>
              <w:right w:val="single" w:color="auto" w:sz="4"/>
              <w:insideH w:val="single" w:color="auto" w:sz="4"/>
              <w:insideV w:val="single" w:color="auto" w:sz="4"/>
            </w:tblBorders>
          </w:tblPr>
          <w:tblGrid>
            <w:gridCol w:w="1700"/>
            <w:gridCol w:w="1300"/>
          </w:tblGrid>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Doküman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FR-010</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Yayın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18.06.2026</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00</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Sayfa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pPr>
                <w:r>
                  <w:rPr>
                    <w:rFonts w:ascii="Times New Roman" w:cs="Times New Roman" w:eastAsia="Times New Roman" w:hAnsi="Times New Roman"/>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tc>
          </w:tr>
        </w:tbl>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96ab5e25a5b3cb805ff754d72b254d3c719b38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FR-010 Tezin Erişime Açılmasının Ertelenmesi Formu</dc:title>
  <dc:creator>Dr. Öğr. Üyesi Veysel DAL</dc:creator>
  <dcterms:created xsi:type="dcterms:W3CDTF">2026-05-19T23:14:50Z</dcterms:created>
  <dcterms:modified xsi:type="dcterms:W3CDTF">2026-05-19T23:14:50Z</dcterms:modified>
</cp:coreProperties>
</file>

<file path=docProps/custom.xml><?xml version="1.0" encoding="utf-8"?>
<Properties xmlns="http://schemas.openxmlformats.org/officeDocument/2006/custom-properties" xmlns:vt="http://schemas.openxmlformats.org/officeDocument/2006/docPropsVTypes"/>
</file>