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5B1" w:rsidRDefault="003A7BA9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7606"/>
      </w:tblGrid>
      <w:tr w:rsidR="00F655B1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F655B1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F655B1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F655B1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F655B1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F655B1"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B1" w:rsidRDefault="00F34FEA">
                  <w:sdt>
                    <w:sdtPr>
                      <w:alias w:val="YL"/>
                      <w:id w:val="-433510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7BA9">
                        <w:sym w:font="MS Gothic" w:char="2610"/>
                      </w:r>
                    </w:sdtContent>
                  </w:sdt>
                  <w:r w:rsidR="003A7BA9"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5B1" w:rsidRDefault="00F34FEA">
                  <w:sdt>
                    <w:sdtPr>
                      <w:alias w:val="Doktora"/>
                      <w:id w:val="1665197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7BA9">
                        <w:sym w:font="MS Gothic" w:char="2610"/>
                      </w:r>
                    </w:sdtContent>
                  </w:sdt>
                  <w:r w:rsidR="003A7BA9">
                    <w:t xml:space="preserve"> Doktora</w:t>
                  </w:r>
                </w:p>
              </w:tc>
            </w:tr>
          </w:tbl>
          <w:p w:rsidR="00F655B1" w:rsidRDefault="00F655B1"/>
        </w:tc>
      </w:tr>
      <w:tr w:rsidR="00F655B1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</w:tbl>
    <w:p w:rsidR="00F655B1" w:rsidRDefault="00F655B1"/>
    <w:p w:rsidR="00F655B1" w:rsidRDefault="003A7BA9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F655B1" w:rsidTr="00916B3C">
        <w:trPr>
          <w:trHeight w:val="56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F655B1" w:rsidTr="00916B3C">
        <w:trPr>
          <w:trHeight w:val="56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(Varsa) İkinci Danışman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F655B1" w:rsidTr="00916B3C">
        <w:trPr>
          <w:trHeight w:val="56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F655B1" w:rsidTr="00916B3C">
        <w:trPr>
          <w:trHeight w:val="56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</w:tbl>
    <w:p w:rsidR="00F655B1" w:rsidRDefault="00F655B1"/>
    <w:p w:rsidR="00F655B1" w:rsidRDefault="003A7BA9">
      <w:pPr>
        <w:spacing w:before="120" w:after="80"/>
      </w:pPr>
      <w:r>
        <w:rPr>
          <w:b/>
          <w:bCs/>
        </w:rPr>
        <w:t>3. Tez Sınav Jürisi Asil Üyeler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400"/>
        <w:gridCol w:w="2400"/>
        <w:gridCol w:w="2406"/>
      </w:tblGrid>
      <w:tr w:rsidR="00F655B1"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  <w:jc w:val="center"/>
            </w:pPr>
            <w:r>
              <w:rPr>
                <w:b/>
                <w:bCs/>
              </w:rPr>
              <w:t>Unvanı, Adı,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F655B1"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3A7BA9">
            <w:r>
              <w:t>(Danışman)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</w:tr>
      <w:tr w:rsidR="00F655B1"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</w:tr>
      <w:tr w:rsidR="00F655B1"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</w:tr>
      <w:tr w:rsidR="00F655B1"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</w:tr>
      <w:tr w:rsidR="00F655B1"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</w:tr>
    </w:tbl>
    <w:p w:rsidR="00F655B1" w:rsidRDefault="00F655B1"/>
    <w:p w:rsidR="00F655B1" w:rsidRDefault="003A7BA9">
      <w:pPr>
        <w:spacing w:before="120" w:after="80"/>
      </w:pPr>
      <w:r>
        <w:rPr>
          <w:b/>
          <w:bCs/>
        </w:rPr>
        <w:t>Yedek Üyeler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400"/>
        <w:gridCol w:w="2400"/>
        <w:gridCol w:w="2406"/>
      </w:tblGrid>
      <w:tr w:rsidR="00F655B1"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  <w:jc w:val="center"/>
            </w:pPr>
            <w:r>
              <w:rPr>
                <w:b/>
                <w:bCs/>
              </w:rPr>
              <w:t>Unvanı, Adı,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F655B1"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</w:tr>
      <w:tr w:rsidR="00F655B1"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655B1" w:rsidRDefault="00F655B1"/>
        </w:tc>
      </w:tr>
    </w:tbl>
    <w:p w:rsidR="00F655B1" w:rsidRDefault="00F655B1"/>
    <w:p w:rsidR="00F655B1" w:rsidRDefault="003A7BA9">
      <w:pPr>
        <w:spacing w:before="120" w:after="80"/>
      </w:pPr>
      <w:r>
        <w:rPr>
          <w:b/>
          <w:bCs/>
        </w:rPr>
        <w:lastRenderedPageBreak/>
        <w:t>4. Tez ile İlişkili Yayın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F655B1">
        <w:trPr>
          <w:trHeight w:val="6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Yayının APA Künyesi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F655B1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Yayının Dizin Bilgisi (varsa)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</w:tbl>
    <w:p w:rsidR="00F655B1" w:rsidRDefault="00F655B1"/>
    <w:p w:rsidR="00F655B1" w:rsidRDefault="003A7BA9">
      <w:pPr>
        <w:spacing w:before="120" w:after="80"/>
      </w:pPr>
      <w:r>
        <w:rPr>
          <w:b/>
          <w:bCs/>
        </w:rPr>
        <w:t>5. Tez Savunma Sınavının Yapılacağı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406"/>
        <w:gridCol w:w="996"/>
        <w:gridCol w:w="2272"/>
        <w:gridCol w:w="993"/>
        <w:gridCol w:w="2251"/>
      </w:tblGrid>
      <w:tr w:rsidR="00F655B1" w:rsidTr="007B2DAB">
        <w:trPr>
          <w:trHeight w:val="5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3A7BA9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655B1" w:rsidRDefault="00F655B1">
            <w:pPr>
              <w:spacing w:after="60"/>
            </w:pPr>
          </w:p>
        </w:tc>
      </w:tr>
      <w:tr w:rsidR="007B2DAB" w:rsidTr="007B2DAB"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B2DAB" w:rsidRPr="00BC2FDF" w:rsidRDefault="007B2DAB">
            <w:pPr>
              <w:spacing w:after="60"/>
              <w:rPr>
                <w:b/>
              </w:rPr>
            </w:pPr>
            <w:r>
              <w:rPr>
                <w:b/>
                <w:bCs/>
              </w:rPr>
              <w:t>Tez Savunma Durumu: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B2DAB" w:rsidRPr="00BC2FDF" w:rsidRDefault="007B2DAB">
            <w:pPr>
              <w:spacing w:after="60"/>
              <w:rPr>
                <w:b/>
              </w:rPr>
            </w:pPr>
            <w:r w:rsidRPr="00BC2FDF">
              <w:rPr>
                <w:b/>
              </w:rPr>
              <w:t>İlk Savunma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  <w:sz w:val="40"/>
                  <w:szCs w:val="40"/>
                </w:rPr>
                <w:id w:val="-12924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2DAB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B2DAB" w:rsidRPr="00BC2FDF" w:rsidRDefault="007B2DAB">
            <w:pPr>
              <w:spacing w:after="60"/>
              <w:rPr>
                <w:b/>
              </w:rPr>
            </w:pPr>
            <w:r w:rsidRPr="00BC2FDF">
              <w:rPr>
                <w:b/>
              </w:rPr>
              <w:t>İkinci savunma</w:t>
            </w:r>
            <w:r w:rsidRPr="007B2DAB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sdt>
              <w:sdtPr>
                <w:rPr>
                  <w:b/>
                  <w:bCs/>
                  <w:sz w:val="40"/>
                  <w:szCs w:val="40"/>
                </w:rPr>
                <w:id w:val="-204582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2DA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:rsidR="00F655B1" w:rsidRDefault="00F655B1"/>
    <w:p w:rsidR="00F655B1" w:rsidRDefault="003A7BA9">
      <w:pPr>
        <w:spacing w:before="20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F655B1" w:rsidRDefault="003A7BA9">
      <w:pPr>
        <w:spacing w:before="60" w:after="60"/>
        <w:jc w:val="both"/>
      </w:pPr>
      <w:r>
        <w:t xml:space="preserve">Adayın yukarıda belirtilen tarih ve yerde tez savunma sınavını yapmak üzere, yukarıda belirtilen öğretim üyeleri </w:t>
      </w:r>
      <w:r>
        <w:rPr>
          <w:b/>
          <w:bCs/>
        </w:rPr>
        <w:t xml:space="preserve">'Tez Savunma Jürisi' </w:t>
      </w:r>
      <w:r>
        <w:t>olarak önerilmektedir. Aday Burdur Mehmet Akif Ersoy Üniversitesi Lisansüstü Eğitim-Öğretim ve Sınav Yönetmeliğinde belirtilen (YL için 15. Madde / Doktora için 30. Madde) yayın şartlarını sağlamıştır.</w:t>
      </w:r>
    </w:p>
    <w:p w:rsidR="00F655B1" w:rsidRDefault="003A7BA9">
      <w:pPr>
        <w:spacing w:before="60" w:after="120"/>
      </w:pPr>
      <w:r>
        <w:t>Gereğini bilgilerinize arz ederim.</w:t>
      </w:r>
    </w:p>
    <w:p w:rsidR="00F655B1" w:rsidRDefault="003A7BA9">
      <w:pPr>
        <w:spacing w:before="80"/>
        <w:jc w:val="right"/>
      </w:pPr>
      <w:proofErr w:type="gramStart"/>
      <w:r>
        <w:t>….</w:t>
      </w:r>
      <w:proofErr w:type="gramEnd"/>
      <w:r>
        <w:t>/…./20....</w:t>
      </w:r>
    </w:p>
    <w:p w:rsidR="00F655B1" w:rsidRDefault="003A7BA9">
      <w:pPr>
        <w:spacing w:before="80"/>
        <w:jc w:val="right"/>
        <w:rPr>
          <w:i/>
          <w:iCs/>
        </w:rPr>
      </w:pPr>
      <w:r>
        <w:rPr>
          <w:i/>
          <w:iCs/>
        </w:rPr>
        <w:t xml:space="preserve">(Danışman) İsim </w:t>
      </w:r>
      <w:r w:rsidR="009E729F">
        <w:rPr>
          <w:i/>
          <w:iCs/>
        </w:rPr>
        <w:t>–</w:t>
      </w:r>
      <w:r>
        <w:rPr>
          <w:i/>
          <w:iCs/>
        </w:rPr>
        <w:t xml:space="preserve"> İmza</w:t>
      </w:r>
    </w:p>
    <w:p w:rsidR="009E729F" w:rsidRDefault="009E729F">
      <w:pPr>
        <w:spacing w:before="80"/>
        <w:jc w:val="right"/>
      </w:pPr>
      <w:r>
        <w:t>………………………..</w:t>
      </w:r>
    </w:p>
    <w:p w:rsidR="009E729F" w:rsidRDefault="009E729F">
      <w:pPr>
        <w:spacing w:before="80"/>
        <w:jc w:val="right"/>
      </w:pPr>
      <w:bookmarkStart w:id="0" w:name="_GoBack"/>
      <w:bookmarkEnd w:id="0"/>
    </w:p>
    <w:p w:rsidR="00F655B1" w:rsidRDefault="00F655B1"/>
    <w:p w:rsidR="00F655B1" w:rsidRDefault="003A7BA9">
      <w:pPr>
        <w:spacing w:before="120" w:after="60"/>
      </w:pPr>
      <w:r>
        <w:rPr>
          <w:b/>
          <w:bCs/>
        </w:rPr>
        <w:t>Ekler:</w:t>
      </w:r>
    </w:p>
    <w:p w:rsidR="00F655B1" w:rsidRDefault="003A7BA9">
      <w:pPr>
        <w:spacing w:after="40"/>
      </w:pPr>
      <w:r>
        <w:t>1. Savunulacak tez (CD ortamında ya da flaş bellekte)</w:t>
      </w:r>
    </w:p>
    <w:p w:rsidR="00F655B1" w:rsidRDefault="003A7BA9">
      <w:pPr>
        <w:spacing w:after="40"/>
      </w:pPr>
      <w:r>
        <w:t>2. Yayın koşulunu sağladığını gösterir belgeler (yayın ve dizini gösteren belgeler)</w:t>
      </w:r>
    </w:p>
    <w:p w:rsidR="00F655B1" w:rsidRDefault="003A7BA9">
      <w:pPr>
        <w:spacing w:after="40"/>
      </w:pPr>
      <w:r>
        <w:t>3. İntihal raporu</w:t>
      </w:r>
      <w:r w:rsidR="00916B3C">
        <w:t xml:space="preserve"> (Sonuç sayfası)</w:t>
      </w:r>
    </w:p>
    <w:p w:rsidR="00F655B1" w:rsidRDefault="003A7BA9">
      <w:pPr>
        <w:spacing w:after="40"/>
      </w:pPr>
      <w:r>
        <w:t>4. Sanal Toplantı Talep Formu (</w:t>
      </w:r>
      <w:proofErr w:type="spellStart"/>
      <w:r>
        <w:t>ZOOM'dan</w:t>
      </w:r>
      <w:proofErr w:type="spellEnd"/>
      <w:r>
        <w:t xml:space="preserve"> yapılacaksa)</w:t>
      </w:r>
    </w:p>
    <w:p w:rsidR="00916B3C" w:rsidRDefault="00916B3C">
      <w:pPr>
        <w:spacing w:after="40"/>
      </w:pPr>
    </w:p>
    <w:p w:rsidR="00916B3C" w:rsidRDefault="00916B3C">
      <w:pPr>
        <w:spacing w:after="40"/>
      </w:pPr>
    </w:p>
    <w:p w:rsidR="00916B3C" w:rsidRDefault="00916B3C">
      <w:pPr>
        <w:spacing w:after="40"/>
      </w:pPr>
    </w:p>
    <w:p w:rsidR="00916B3C" w:rsidRPr="00916B3C" w:rsidRDefault="00916B3C" w:rsidP="00916B3C">
      <w:pPr>
        <w:spacing w:before="80" w:after="60"/>
        <w:jc w:val="both"/>
        <w:rPr>
          <w:i/>
        </w:rPr>
      </w:pPr>
      <w:r w:rsidRPr="00916B3C">
        <w:rPr>
          <w:b/>
          <w:bCs/>
          <w:i/>
          <w:u w:val="single"/>
        </w:rPr>
        <w:t>Not:</w:t>
      </w:r>
      <w:r w:rsidRPr="00916B3C">
        <w:rPr>
          <w:b/>
          <w:bCs/>
          <w:i/>
        </w:rPr>
        <w:t xml:space="preserve"> </w:t>
      </w:r>
      <w:r w:rsidRPr="00916B3C">
        <w:rPr>
          <w:bCs/>
          <w:i/>
        </w:rPr>
        <w:t>1)</w:t>
      </w:r>
      <w:r w:rsidRPr="00916B3C">
        <w:rPr>
          <w:b/>
          <w:bCs/>
          <w:i/>
        </w:rPr>
        <w:t xml:space="preserve"> </w:t>
      </w:r>
      <w:r w:rsidRPr="00916B3C">
        <w:rPr>
          <w:i/>
        </w:rPr>
        <w:t xml:space="preserve">Asil jüri üyelerinden doktorada </w:t>
      </w:r>
      <w:r w:rsidRPr="00916B3C">
        <w:rPr>
          <w:b/>
          <w:i/>
        </w:rPr>
        <w:t>en az ikisi</w:t>
      </w:r>
      <w:r w:rsidRPr="00916B3C">
        <w:rPr>
          <w:i/>
        </w:rPr>
        <w:t xml:space="preserve">; yüksek lisansta </w:t>
      </w:r>
      <w:r w:rsidRPr="00916B3C">
        <w:rPr>
          <w:b/>
          <w:i/>
        </w:rPr>
        <w:t>en az biri</w:t>
      </w:r>
      <w:r w:rsidRPr="00916B3C">
        <w:rPr>
          <w:i/>
        </w:rPr>
        <w:t xml:space="preserve"> ve yedek jüri üyelerinden biri başka yükseköğretim kurumundan olması gerekir.</w:t>
      </w:r>
    </w:p>
    <w:p w:rsidR="00916B3C" w:rsidRPr="00916B3C" w:rsidRDefault="00916B3C" w:rsidP="00916B3C">
      <w:pPr>
        <w:spacing w:before="80" w:after="60"/>
        <w:jc w:val="both"/>
        <w:rPr>
          <w:i/>
        </w:rPr>
      </w:pPr>
      <w:r w:rsidRPr="00916B3C">
        <w:rPr>
          <w:i/>
        </w:rPr>
        <w:t xml:space="preserve">2) Bu form savunma tarihinden </w:t>
      </w:r>
      <w:r w:rsidRPr="00916B3C">
        <w:rPr>
          <w:b/>
          <w:i/>
        </w:rPr>
        <w:t xml:space="preserve">en az 15 </w:t>
      </w:r>
      <w:r w:rsidRPr="00916B3C">
        <w:rPr>
          <w:b/>
          <w:i/>
        </w:rPr>
        <w:t xml:space="preserve">iş </w:t>
      </w:r>
      <w:r w:rsidRPr="00916B3C">
        <w:rPr>
          <w:b/>
          <w:i/>
        </w:rPr>
        <w:t>gün</w:t>
      </w:r>
      <w:r w:rsidRPr="00916B3C">
        <w:rPr>
          <w:b/>
          <w:i/>
        </w:rPr>
        <w:t>ü</w:t>
      </w:r>
      <w:r w:rsidRPr="00916B3C">
        <w:rPr>
          <w:b/>
          <w:i/>
        </w:rPr>
        <w:t xml:space="preserve"> önce</w:t>
      </w:r>
      <w:r w:rsidRPr="00916B3C">
        <w:rPr>
          <w:i/>
        </w:rPr>
        <w:t xml:space="preserve"> ilgili Ana Bilim Dalı Başkanlığı Kurul kararı ile üst yazı ekinde enstitüye gönderilecektir.</w:t>
      </w:r>
    </w:p>
    <w:p w:rsidR="00916B3C" w:rsidRDefault="00916B3C">
      <w:pPr>
        <w:spacing w:after="40"/>
      </w:pPr>
    </w:p>
    <w:sectPr w:rsidR="00916B3C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FEA" w:rsidRDefault="00F34FEA">
      <w:r>
        <w:separator/>
      </w:r>
    </w:p>
  </w:endnote>
  <w:endnote w:type="continuationSeparator" w:id="0">
    <w:p w:rsidR="00F34FEA" w:rsidRDefault="00F3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5B1" w:rsidRDefault="00F655B1">
    <w:pPr>
      <w:pBdr>
        <w:top w:val="single" w:sz="6" w:space="4" w:color="000000"/>
      </w:pBdr>
    </w:pPr>
  </w:p>
  <w:p w:rsidR="00F655B1" w:rsidRDefault="003A7BA9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F655B1" w:rsidRDefault="003A7BA9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F655B1" w:rsidRDefault="003A7BA9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FEA" w:rsidRDefault="00F34FEA">
      <w:r>
        <w:separator/>
      </w:r>
    </w:p>
  </w:footnote>
  <w:footnote w:type="continuationSeparator" w:id="0">
    <w:p w:rsidR="00F34FEA" w:rsidRDefault="00F3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94"/>
      <w:gridCol w:w="5322"/>
      <w:gridCol w:w="3090"/>
    </w:tblGrid>
    <w:tr w:rsidR="00F655B1"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F655B1" w:rsidRDefault="003A7BA9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F655B1" w:rsidRDefault="003A7BA9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F655B1" w:rsidRDefault="003A7BA9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F655B1" w:rsidRDefault="003A7BA9">
          <w:pPr>
            <w:spacing w:after="60"/>
            <w:jc w:val="center"/>
          </w:pPr>
          <w:r>
            <w:rPr>
              <w:b/>
              <w:bCs/>
            </w:rPr>
            <w:t>Tezli Yüksek Lisans / Doktora Programı</w:t>
          </w:r>
        </w:p>
        <w:p w:rsidR="00F655B1" w:rsidRDefault="003A7BA9">
          <w:pPr>
            <w:spacing w:after="40"/>
            <w:jc w:val="center"/>
          </w:pPr>
          <w:r>
            <w:rPr>
              <w:b/>
              <w:bCs/>
            </w:rPr>
            <w:t>Tez Savunma Sınav Jürisi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700"/>
            <w:gridCol w:w="1300"/>
          </w:tblGrid>
          <w:tr w:rsidR="00F655B1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sz w:val="18"/>
                    <w:szCs w:val="18"/>
                  </w:rPr>
                  <w:t>FR-006</w:t>
                </w:r>
              </w:p>
            </w:tc>
          </w:tr>
          <w:tr w:rsidR="00F655B1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F655B1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F655B1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F655B1"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655B1" w:rsidRDefault="003A7BA9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6513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6513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F655B1" w:rsidRDefault="00F655B1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D98"/>
    <w:multiLevelType w:val="hybridMultilevel"/>
    <w:tmpl w:val="5D501CB6"/>
    <w:lvl w:ilvl="0" w:tplc="E96A28FC">
      <w:start w:val="1"/>
      <w:numFmt w:val="bullet"/>
      <w:lvlText w:val="●"/>
      <w:lvlJc w:val="left"/>
      <w:pPr>
        <w:ind w:left="720" w:hanging="360"/>
      </w:pPr>
    </w:lvl>
    <w:lvl w:ilvl="1" w:tplc="D9367452">
      <w:start w:val="1"/>
      <w:numFmt w:val="bullet"/>
      <w:lvlText w:val="○"/>
      <w:lvlJc w:val="left"/>
      <w:pPr>
        <w:ind w:left="1440" w:hanging="360"/>
      </w:pPr>
    </w:lvl>
    <w:lvl w:ilvl="2" w:tplc="E2EAEB28">
      <w:start w:val="1"/>
      <w:numFmt w:val="bullet"/>
      <w:lvlText w:val="■"/>
      <w:lvlJc w:val="left"/>
      <w:pPr>
        <w:ind w:left="2160" w:hanging="360"/>
      </w:pPr>
    </w:lvl>
    <w:lvl w:ilvl="3" w:tplc="FF44A1B0">
      <w:start w:val="1"/>
      <w:numFmt w:val="bullet"/>
      <w:lvlText w:val="●"/>
      <w:lvlJc w:val="left"/>
      <w:pPr>
        <w:ind w:left="2880" w:hanging="360"/>
      </w:pPr>
    </w:lvl>
    <w:lvl w:ilvl="4" w:tplc="6BF2A8A8">
      <w:start w:val="1"/>
      <w:numFmt w:val="bullet"/>
      <w:lvlText w:val="○"/>
      <w:lvlJc w:val="left"/>
      <w:pPr>
        <w:ind w:left="3600" w:hanging="360"/>
      </w:pPr>
    </w:lvl>
    <w:lvl w:ilvl="5" w:tplc="B76E64B2">
      <w:start w:val="1"/>
      <w:numFmt w:val="bullet"/>
      <w:lvlText w:val="■"/>
      <w:lvlJc w:val="left"/>
      <w:pPr>
        <w:ind w:left="4320" w:hanging="360"/>
      </w:pPr>
    </w:lvl>
    <w:lvl w:ilvl="6" w:tplc="86A047FE">
      <w:start w:val="1"/>
      <w:numFmt w:val="bullet"/>
      <w:lvlText w:val="●"/>
      <w:lvlJc w:val="left"/>
      <w:pPr>
        <w:ind w:left="5040" w:hanging="360"/>
      </w:pPr>
    </w:lvl>
    <w:lvl w:ilvl="7" w:tplc="40209AD4">
      <w:start w:val="1"/>
      <w:numFmt w:val="bullet"/>
      <w:lvlText w:val="●"/>
      <w:lvlJc w:val="left"/>
      <w:pPr>
        <w:ind w:left="5760" w:hanging="360"/>
      </w:pPr>
    </w:lvl>
    <w:lvl w:ilvl="8" w:tplc="6060BF6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B1"/>
    <w:rsid w:val="0016513F"/>
    <w:rsid w:val="003A7BA9"/>
    <w:rsid w:val="007B2DAB"/>
    <w:rsid w:val="00916B3C"/>
    <w:rsid w:val="009E729F"/>
    <w:rsid w:val="00BC2FDF"/>
    <w:rsid w:val="00F34FEA"/>
    <w:rsid w:val="00F6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F266"/>
  <w15:docId w15:val="{F33C3494-B6B1-4B18-9F8D-AF54DD0D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FR-006 Tez Savunma Sınav Jürisi Öneri Formu</dc:title>
  <cp:lastModifiedBy>USER</cp:lastModifiedBy>
  <cp:revision>7</cp:revision>
  <dcterms:created xsi:type="dcterms:W3CDTF">2026-05-19T23:14:00Z</dcterms:created>
  <dcterms:modified xsi:type="dcterms:W3CDTF">2026-06-24T08:10:00Z</dcterms:modified>
</cp:coreProperties>
</file>