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0" w:after="0"/>
        <w:rPr>
          <w:sz w:val="12"/>
          <w:szCs w:val="12"/>
        </w:rPr>
      </w:pPr>
    </w:p>
    <w:tbl>
      <w:tblPr>
        <w:tblStyle w:val="TableNormal"/>
        <w:tblW w:w="10207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700"/>
        <w:gridCol w:w="7507"/>
      </w:tblGrid>
      <w:tr>
        <w:trPr>
          <w:cantSplit/>
          <w:trHeight w:val="380"/>
        </w:trPr>
        <w:tc>
          <w:tcPr>
            <w:tcW w:w="27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Karar Tarihi</w:t>
            </w:r>
          </w:p>
        </w:tc>
        <w:tc>
          <w:tcPr>
            <w:tcW w:w="7507" w:type="dxa"/>
            <w:vAlign w:val="center"/>
          </w:tcPr>
          <w:p>
            <w:pPr>
              <w:pStyle w:val="TableParagraph"/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…… / …… / 20……</w:t>
            </w:r>
          </w:p>
        </w:tc>
      </w:tr>
      <w:tr>
        <w:trPr>
          <w:cantSplit/>
          <w:trHeight w:val="380"/>
        </w:trPr>
        <w:tc>
          <w:tcPr>
            <w:tcW w:w="27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Karar No</w:t>
            </w:r>
          </w:p>
        </w:tc>
        <w:tc>
          <w:tcPr>
            <w:tcW w:w="7507" w:type="dxa"/>
            <w:vAlign w:val="center"/>
          </w:tcPr>
          <w:p>
            <w:pPr>
              <w:pStyle w:val="TableParagraph"/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20…… / ……</w:t>
            </w:r>
          </w:p>
        </w:tc>
      </w:tr>
      <w:tr>
        <w:trPr>
          <w:cantSplit/>
          <w:trHeight w:val="380"/>
        </w:trPr>
        <w:tc>
          <w:tcPr>
            <w:tcW w:w="27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Eğitim-Öğretim Yılı</w:t>
            </w:r>
          </w:p>
        </w:tc>
        <w:tc>
          <w:tcPr>
            <w:tcW w:w="7507" w:type="dxa"/>
            <w:vAlign w:val="center"/>
          </w:tcPr>
          <w:p>
            <w:pPr>
              <w:pStyle w:val="TableParagraph"/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20…… – 20……</w:t>
            </w:r>
          </w:p>
        </w:tc>
      </w:tr>
      <w:tr>
        <w:trPr>
          <w:cantSplit/>
          <w:trHeight w:val="380"/>
        </w:trPr>
        <w:tc>
          <w:tcPr>
            <w:tcW w:w="27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Dönem</w:t>
            </w:r>
          </w:p>
        </w:tc>
        <w:tc>
          <w:tcPr>
            <w:tcW w:w="7507" w:type="dxa"/>
            <w:vAlign w:val="center"/>
          </w:tcPr>
          <w:p>
            <w:pPr>
              <w:pStyle w:val="TableParagraph"/>
              <w:spacing w:before="0" w:after="0"/>
              <w:rPr>
                <w:sz w:val="21"/>
                <w:szCs w:val="21"/>
              </w:rPr>
            </w:pPr>
            <w:sdt>
              <w:sdtPr>
                <w:rPr>
                  <w:rFonts w:ascii="MS Gothic" w:eastAsia="MS Gothic" w:hAnsi="MS Gothic" w:hint="eastAsia"/>
                  <w:sz w:val="21"/>
                  <w:szCs w:val="21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Güz</w:t>
            </w:r>
            <w:r>
              <w:rPr>
                <w:sz w:val="21"/>
                <w:szCs w:val="21"/>
              </w:rPr>
              <w:t xml:space="preserve">     </w:t>
            </w:r>
            <w:sdt>
              <w:sdtPr>
                <w:rPr>
                  <w:rFonts w:ascii="MS Gothic" w:eastAsia="MS Gothic" w:hAnsi="MS Gothic" w:hint="eastAsia"/>
                  <w:sz w:val="21"/>
                  <w:szCs w:val="21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Bahar</w:t>
            </w:r>
            <w:r>
              <w:rPr>
                <w:sz w:val="21"/>
                <w:szCs w:val="21"/>
              </w:rPr>
              <w:t xml:space="preserve">     </w:t>
            </w:r>
            <w:sdt>
              <w:sdtPr>
                <w:rPr>
                  <w:rFonts w:ascii="MS Gothic" w:eastAsia="MS Gothic" w:hAnsi="MS Gothic" w:hint="eastAsia"/>
                  <w:sz w:val="21"/>
                  <w:szCs w:val="21"/>
                </w:r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Yaz Öğretimi</w:t>
            </w:r>
          </w:p>
        </w:tc>
      </w:tr>
      <w:tr>
        <w:trPr>
          <w:cantSplit/>
          <w:trHeight w:val="380"/>
        </w:trPr>
        <w:tc>
          <w:tcPr>
            <w:tcW w:w="27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Bölüm / Program</w:t>
            </w:r>
          </w:p>
        </w:tc>
        <w:tc>
          <w:tcPr>
            <w:tcW w:w="7507" w:type="dxa"/>
            <w:vAlign w:val="center"/>
          </w:tcPr>
          <w:p>
            <w:pPr>
              <w:pStyle w:val="TableParagraph"/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………………………………………</w:t>
            </w:r>
          </w:p>
        </w:tc>
      </w:tr>
    </w:tbl>
    <w:p>
      <w:pPr>
        <w:spacing w:before="0" w:after="60"/>
        <w:rPr>
          <w:sz w:val="22"/>
          <w:szCs w:val="22"/>
        </w:rPr>
      </w:pPr>
    </w:p>
    <w:p>
      <w:pPr>
        <w:spacing w:before="60" w:after="100" w:line="300" w:lineRule="auto"/>
        <w:jc w:val="both"/>
        <w:rPr>
          <w:sz w:val="22"/>
          <w:szCs w:val="22"/>
        </w:rPr>
      </w:pPr>
      <w:r>
        <w:rPr>
          <w:b/>
          <w:bCs/>
          <w:u w:val="single"/>
          <w:sz w:val="22"/>
          <w:szCs w:val="22"/>
        </w:rPr>
        <w:t xml:space="preserve">GÜNDEM</w:t>
      </w:r>
      <w:r>
        <w:rPr>
          <w:b/>
          <w:bCs/>
          <w:sz w:val="22"/>
          <w:szCs w:val="22"/>
        </w:rPr>
        <w:t xml:space="preserve"> : </w:t>
      </w: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Burdur MAKÜ Teknik Bilimler Meslek Yüksekokulu 20……-20…… Eğitim-Öğretim Yılı …………… Dönemi sonunda mezuniyet durumu değerlendirilecek öğrencilerin durumu hakkında görüşülmesi.</w:t>
      </w:r>
    </w:p>
    <w:p>
      <w:pPr>
        <w:spacing w:before="120" w:after="100" w:line="300" w:lineRule="auto"/>
        <w:jc w:val="both"/>
        <w:rPr>
          <w:sz w:val="22"/>
          <w:szCs w:val="22"/>
        </w:rPr>
      </w:pPr>
      <w:r>
        <w:rPr>
          <w:b/>
          <w:bCs/>
          <w:u w:val="single"/>
          <w:sz w:val="22"/>
          <w:szCs w:val="22"/>
        </w:rPr>
        <w:t xml:space="preserve">KARAR</w:t>
      </w:r>
      <w:r>
        <w:rPr>
          <w:b/>
          <w:bCs/>
          <w:sz w:val="22"/>
          <w:szCs w:val="22"/>
        </w:rPr>
        <w:t xml:space="preserve"> : </w:t>
      </w: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Burdur MAKÜ Teknik Bilimler Meslek Yüksekokulu 20……-20…… Eğitim-Öğretim Yılı …………… Dönemi sonunda mezuniyet durumu değerlendirilen öğrencilerin durumu hakkında görüşüldü.</w:t>
      </w:r>
    </w:p>
    <w:p>
      <w:pPr>
        <w:spacing w:before="60" w:after="100" w:line="30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Yüksekokulumuz …………………………… Programında mezuniyet durumu değerlendirilen ve adı-soyadı, öğrenci numarası ve programı </w:t>
      </w:r>
      <w:r>
        <w:rPr>
          <w:b/>
          <w:bCs/>
          <w:sz w:val="22"/>
          <w:szCs w:val="22"/>
        </w:rPr>
        <w:t xml:space="preserve">Ek-1</w:t>
      </w:r>
      <w:r>
        <w:rPr>
          <w:sz w:val="22"/>
          <w:szCs w:val="22"/>
        </w:rPr>
        <w:t xml:space="preserve"> listede yer alan </w:t>
      </w:r>
      <w:r>
        <w:rPr>
          <w:b/>
          <w:bCs/>
          <w:sz w:val="22"/>
          <w:szCs w:val="22"/>
        </w:rPr>
        <w:t xml:space="preserve">…… öğrenciden</w:t>
      </w:r>
      <w:r>
        <w:rPr>
          <w:sz w:val="22"/>
          <w:szCs w:val="22"/>
        </w:rPr>
        <w:t xml:space="preserve">, okutulan tüm dersleri ve staj / işletmede mesleki eğitim çalışmasını başarıyla tamamladığı anlaşılan </w:t>
      </w:r>
      <w:r>
        <w:rPr>
          <w:b/>
          <w:bCs/>
          <w:sz w:val="22"/>
          <w:szCs w:val="22"/>
        </w:rPr>
        <w:t xml:space="preserve">…… öğrencinin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mezuniyetinin kabulüne;</w:t>
      </w:r>
    </w:p>
    <w:p>
      <w:pPr>
        <w:spacing w:before="0" w:after="100" w:line="30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Durumun Yüksekokul Yönetim Kuruluna arzına oybirliği / oyçokluğu ile karar verildi.</w:t>
      </w:r>
    </w:p>
    <w:p>
      <w:pPr>
        <w:spacing w:before="0" w:after="100" w:line="300" w:lineRule="auto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Ek-1</w:t>
      </w:r>
      <w:r>
        <w:rPr>
          <w:sz w:val="22"/>
          <w:szCs w:val="22"/>
        </w:rPr>
        <w:t xml:space="preserve"> listede yer alan öğrencilerin mezuniyetine ilişkin evraklar </w:t>
      </w:r>
      <w:r>
        <w:rPr>
          <w:b/>
          <w:bCs/>
          <w:sz w:val="22"/>
          <w:szCs w:val="22"/>
        </w:rPr>
        <w:t xml:space="preserve">ekte sunulmuştur.</w:t>
      </w:r>
    </w:p>
    <w:p>
      <w:pPr>
        <w:spacing w:before="0" w:after="60"/>
        <w:rPr>
          <w:sz w:val="10"/>
          <w:szCs w:val="10"/>
        </w:rPr>
      </w:pPr>
    </w:p>
    <w:tbl>
      <w:tblPr>
        <w:tblStyle w:val="TableNormal"/>
        <w:tblW w:w="10207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3"/>
      </w:tblGrid>
      <w:tr>
        <w:trPr>
          <w:cantSplit/>
          <w:trHeight w:val="340"/>
        </w:trPr>
        <w:tc>
          <w:tcPr>
            <w:tcW w:w="3402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Değerlendirilen Öğrenci Sayısı</w:t>
            </w:r>
          </w:p>
        </w:tc>
        <w:tc>
          <w:tcPr>
            <w:tcW w:w="3402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Mezuniyeti Kabul Edilen</w:t>
            </w:r>
          </w:p>
        </w:tc>
        <w:tc>
          <w:tcPr>
            <w:tcW w:w="3403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Mezuniyeti Kabul Edilmeyen</w:t>
            </w:r>
          </w:p>
        </w:tc>
      </w:tr>
      <w:tr>
        <w:trPr>
          <w:cantSplit/>
          <w:trHeight w:val="380"/>
        </w:trPr>
        <w:tc>
          <w:tcPr>
            <w:tcW w:w="3402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……</w:t>
            </w:r>
          </w:p>
        </w:tc>
        <w:tc>
          <w:tcPr>
            <w:tcW w:w="3402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……</w:t>
            </w:r>
          </w:p>
        </w:tc>
        <w:tc>
          <w:tcPr>
            <w:tcW w:w="3403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……</w:t>
            </w:r>
          </w:p>
        </w:tc>
      </w:tr>
    </w:tbl>
    <w:p>
      <w:pPr>
        <w:keepNext/>
        <w:spacing w:before="280" w:after="1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KOMİSYON ÜYELERİ</w:t>
      </w:r>
    </w:p>
    <w:tbl>
      <w:tblPr>
        <w:tblStyle w:val="TableNormal"/>
        <w:tblW w:w="10207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500"/>
        <w:gridCol w:w="4907"/>
        <w:gridCol w:w="2800"/>
      </w:tblGrid>
      <w:tr>
        <w:trPr>
          <w:cantSplit/>
          <w:trHeight w:val="340"/>
          <w:tblHeader/>
        </w:trPr>
        <w:tc>
          <w:tcPr>
            <w:tcW w:w="25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GÖREVİ</w:t>
            </w:r>
          </w:p>
        </w:tc>
        <w:tc>
          <w:tcPr>
            <w:tcW w:w="4907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UNVANI, ADI-SOYADI</w:t>
            </w:r>
          </w:p>
        </w:tc>
        <w:tc>
          <w:tcPr>
            <w:tcW w:w="280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İMZA</w:t>
            </w:r>
          </w:p>
        </w:tc>
      </w:tr>
      <w:tr>
        <w:trPr>
          <w:cantSplit/>
          <w:trHeight w:val="720"/>
        </w:trPr>
        <w:tc>
          <w:tcPr>
            <w:tcW w:w="250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Komisyon Başkanı</w:t>
            </w:r>
          </w:p>
        </w:tc>
        <w:tc>
          <w:tcPr>
            <w:tcW w:w="490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</w:p>
        </w:tc>
        <w:tc>
          <w:tcPr>
            <w:tcW w:w="280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</w:p>
        </w:tc>
      </w:tr>
      <w:tr>
        <w:trPr>
          <w:cantSplit/>
          <w:trHeight w:val="720"/>
        </w:trPr>
        <w:tc>
          <w:tcPr>
            <w:tcW w:w="250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Komisyon Üyesi</w:t>
            </w:r>
          </w:p>
        </w:tc>
        <w:tc>
          <w:tcPr>
            <w:tcW w:w="490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</w:p>
        </w:tc>
        <w:tc>
          <w:tcPr>
            <w:tcW w:w="280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</w:p>
        </w:tc>
      </w:tr>
      <w:tr>
        <w:trPr>
          <w:cantSplit/>
          <w:trHeight w:val="720"/>
        </w:trPr>
        <w:tc>
          <w:tcPr>
            <w:tcW w:w="250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Komisyon Üyesi</w:t>
            </w:r>
          </w:p>
        </w:tc>
        <w:tc>
          <w:tcPr>
            <w:tcW w:w="490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</w:p>
        </w:tc>
        <w:tc>
          <w:tcPr>
            <w:tcW w:w="280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21"/>
                <w:szCs w:val="21"/>
              </w:rPr>
            </w:pPr>
          </w:p>
        </w:tc>
      </w:tr>
    </w:tbl>
    <w:p>
      <w:pPr>
        <w:keepNext/>
        <w:spacing w:before="200" w:after="40"/>
        <w:rPr>
          <w:sz w:val="20"/>
          <w:szCs w:val="20"/>
        </w:rPr>
      </w:pPr>
      <w:r>
        <w:rPr>
          <w:b/>
          <w:bCs/>
          <w:u w:val="single"/>
          <w:sz w:val="20"/>
          <w:szCs w:val="20"/>
        </w:rPr>
        <w:t xml:space="preserve">EKLER:</w:t>
      </w:r>
    </w:p>
    <w:p>
      <w:pPr>
        <w:keepNext/>
        <w:spacing w:before="0" w:after="20"/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 xml:space="preserve">Ek-1 Mezuniyet Değerlendirme Listesi (…… sayfa)</w:t>
      </w:r>
    </w:p>
    <w:p>
      <w:pPr>
        <w:spacing w:before="0" w:after="0"/>
        <w:ind w:left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 xml:space="preserve">İlgili öğrencilerin mezuniyet evrakları (transkript, staj / İME belgeleri vb.) (…… adet)</w:t>
      </w:r>
    </w:p>
    <w:p>
      <w:pPr>
        <w:pageBreakBefore/>
        <w:spacing w:before="0" w:after="6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EK-1: MEZUNİYET DEĞERLENDİRME LİSTESİ</w:t>
      </w:r>
    </w:p>
    <w:p>
      <w:pPr>
        <w:spacing w:before="0" w:after="16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Karar Tarihi: </w:t>
      </w:r>
      <w:r>
        <w:rPr>
          <w:sz w:val="20"/>
          <w:szCs w:val="20"/>
        </w:rPr>
        <w:t xml:space="preserve">…… / …… / 20……</w:t>
      </w:r>
      <w:r>
        <w:rPr>
          <w:sz w:val="22"/>
          <w:szCs w:val="22"/>
        </w:rPr>
        <w:t xml:space="preserve">          </w:t>
      </w:r>
      <w:r>
        <w:rPr>
          <w:b/>
          <w:bCs/>
          <w:sz w:val="20"/>
          <w:szCs w:val="20"/>
        </w:rPr>
        <w:t xml:space="preserve">Karar No: </w:t>
      </w:r>
      <w:r>
        <w:rPr>
          <w:sz w:val="20"/>
          <w:szCs w:val="20"/>
        </w:rPr>
        <w:t xml:space="preserve">20…… / ……</w:t>
      </w:r>
      <w:r>
        <w:rPr>
          <w:sz w:val="22"/>
          <w:szCs w:val="22"/>
        </w:rPr>
        <w:t xml:space="preserve">          </w:t>
      </w:r>
      <w:r>
        <w:rPr>
          <w:b/>
          <w:bCs/>
          <w:sz w:val="20"/>
          <w:szCs w:val="20"/>
        </w:rPr>
        <w:t xml:space="preserve">Dönem: </w:t>
      </w:r>
      <w:r>
        <w:rPr>
          <w:sz w:val="20"/>
          <w:szCs w:val="20"/>
        </w:rPr>
        <w:t xml:space="preserve">20……-20…… ……………</w:t>
      </w:r>
    </w:p>
    <w:tbl>
      <w:tblPr>
        <w:tblStyle w:val="TableNormal"/>
        <w:tblW w:w="10207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60"/>
        <w:gridCol w:w="1150"/>
        <w:gridCol w:w="1650"/>
        <w:gridCol w:w="1870"/>
        <w:gridCol w:w="560"/>
        <w:gridCol w:w="680"/>
        <w:gridCol w:w="760"/>
        <w:gridCol w:w="680"/>
        <w:gridCol w:w="680"/>
        <w:gridCol w:w="1617"/>
      </w:tblGrid>
      <w:tr>
        <w:trPr>
          <w:cantSplit/>
          <w:trHeight w:val="300"/>
          <w:tblHeader/>
        </w:trPr>
        <w:tc>
          <w:tcPr>
            <w:tcW w:w="56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Sıra No</w:t>
            </w:r>
          </w:p>
        </w:tc>
        <w:tc>
          <w:tcPr>
            <w:tcW w:w="115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Öğrenci No</w:t>
            </w:r>
          </w:p>
        </w:tc>
        <w:tc>
          <w:tcPr>
            <w:tcW w:w="165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w="187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Programı</w:t>
            </w:r>
          </w:p>
        </w:tc>
        <w:tc>
          <w:tcPr>
            <w:tcW w:w="56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GNO</w:t>
            </w:r>
          </w:p>
        </w:tc>
        <w:tc>
          <w:tcPr>
            <w:tcW w:w="68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AKTS</w:t>
            </w:r>
          </w:p>
        </w:tc>
        <w:tc>
          <w:tcPr>
            <w:tcW w:w="760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Staj / İME</w:t>
            </w:r>
          </w:p>
        </w:tc>
        <w:tc>
          <w:tcPr>
            <w:tcW w:w="1360" w:type="dxa"/>
            <w:gridSpan w:val="2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Mezuniyet Kararı</w:t>
            </w:r>
          </w:p>
        </w:tc>
        <w:tc>
          <w:tcPr>
            <w:tcW w:w="1617" w:type="dxa"/>
            <w:vMerge w:val="restart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Açıklama / Gerekçe</w:t>
            </w:r>
          </w:p>
        </w:tc>
      </w:tr>
      <w:tr>
        <w:trPr>
          <w:cantSplit/>
          <w:trHeight w:val="300"/>
          <w:tblHeader/>
        </w:trPr>
        <w:tc>
          <w:tcPr>
            <w:tcW w:w="56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15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5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87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56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760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Kabul</w:t>
            </w:r>
          </w:p>
        </w:tc>
        <w:tc>
          <w:tcPr>
            <w:tcW w:w="68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Ret</w:t>
            </w:r>
          </w:p>
        </w:tc>
        <w:tc>
          <w:tcPr>
            <w:tcW w:w="1617" w:type="dxa"/>
            <w:vMerge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2310301001</w:t>
            </w: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Ahmet YILMAZ</w:t>
            </w: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Bilgisayar Programcılığı</w:t>
            </w: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3,12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120</w:t>
            </w: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Tamam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X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Tüm mezuniyet koşullarını sağladı.</w:t>
            </w: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2310301015</w:t>
            </w: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Ayşe KAYA</w:t>
            </w: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Bilgisayar Programcılığı</w:t>
            </w: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2,85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120</w:t>
            </w: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Tamam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X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Tüm mezuniyet koşullarını sağladı.</w:t>
            </w: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2310302007</w:t>
            </w: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Mehmet DEMİR</w:t>
            </w: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Elektrik</w:t>
            </w: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2,46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120</w:t>
            </w: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Tamam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X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Tüm mezuniyet koşullarını sağladı.</w:t>
            </w: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2310302022</w:t>
            </w: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Zeynep ÇELİK</w:t>
            </w: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Elektrik</w:t>
            </w: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2,31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114</w:t>
            </w: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Tamam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X</w:t>
            </w: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 ders başarısız (6 AKTS eksik).</w:t>
            </w: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2310303004</w:t>
            </w: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Emre ŞAHİN</w:t>
            </w: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Makine</w:t>
            </w: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1,94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120</w:t>
            </w: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Tamam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X</w:t>
            </w: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GNO mezuniyet şartını sağlamıyor.</w:t>
            </w: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2310303011</w:t>
            </w: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Elif ARSLAN</w:t>
            </w: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Makine</w:t>
            </w: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2,70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120</w:t>
            </w: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Eksik</w:t>
            </w: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X</w:t>
            </w: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Staj / İME tamamlanmadı.</w:t>
            </w: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</w:tr>
      <w:tr>
        <w:trPr>
          <w:cantSplit/>
          <w:trHeight w:val="400"/>
        </w:trPr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w="11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5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87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76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</w:p>
        </w:tc>
      </w:tr>
      <w:tr>
        <w:trPr>
          <w:cantSplit/>
          <w:trHeight w:val="360"/>
        </w:trPr>
        <w:tc>
          <w:tcPr>
            <w:tcW w:w="7230" w:type="dxa"/>
            <w:gridSpan w:val="7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TOPLAM  (Değerlendirilen: 6 öğrenci)</w:t>
            </w:r>
          </w:p>
        </w:tc>
        <w:tc>
          <w:tcPr>
            <w:tcW w:w="68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680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1617" w:type="dxa"/>
            <w:shd w:val="clear" w:color="auto" w:fill="E7E6E6"/>
            <w:vAlign w:val="center"/>
          </w:tcPr>
          <w:p>
            <w:pPr>
              <w:pStyle w:val="TableParagraph"/>
              <w:spacing w:before="0" w:after="0"/>
              <w:jc w:val="left"/>
              <w:rPr>
                <w:sz w:val="17"/>
                <w:szCs w:val="17"/>
              </w:rPr>
            </w:pPr>
          </w:p>
        </w:tc>
      </w:tr>
    </w:tbl>
    <w:p>
      <w:pPr>
        <w:spacing w:before="160" w:after="4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Açıklamalar:</w:t>
      </w:r>
    </w:p>
    <w:p>
      <w:pPr>
        <w:spacing w:before="0" w:after="40" w:line="252" w:lineRule="auto"/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1. </w:t>
      </w:r>
      <w:r>
        <w:rPr>
          <w:sz w:val="18"/>
          <w:szCs w:val="18"/>
        </w:rPr>
        <w:t xml:space="preserve">“Mezuniyet Kararı” sütununda ilgili kutuya “X” konulur; her öğrenci için yalnızca bir seçenek işaretlenir.</w:t>
      </w:r>
    </w:p>
    <w:p>
      <w:pPr>
        <w:spacing w:before="0" w:after="40" w:line="252" w:lineRule="auto"/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2. </w:t>
      </w:r>
      <w:r>
        <w:rPr>
          <w:sz w:val="18"/>
          <w:szCs w:val="18"/>
        </w:rPr>
        <w:t xml:space="preserve">Mezuniyeti kabul edilmeyen öğrenciler için gerekçe (başarısız / eksik ders, eksik AKTS, GNO şartı, staj / İME eksikliği vb.) “Açıklama / Gerekçe” sütununa yazılır.</w:t>
      </w:r>
    </w:p>
    <w:p>
      <w:pPr>
        <w:spacing w:before="0" w:after="40" w:line="252" w:lineRule="auto"/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3. </w:t>
      </w:r>
      <w:r>
        <w:rPr>
          <w:sz w:val="18"/>
          <w:szCs w:val="18"/>
        </w:rPr>
        <w:t xml:space="preserve">Mezuniyet koşulları Burdur Mehmet Akif Ersoy Üniversitesi Ön Lisans ve Lisans Eğitim-Öğretim ve Sınav Yönetmeliği hükümlerine göre değerlendirilir.</w:t>
      </w:r>
    </w:p>
    <w:p>
      <w:pPr>
        <w:spacing w:before="0" w:after="40" w:line="252" w:lineRule="auto"/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4. </w:t>
      </w:r>
      <w:r>
        <w:rPr>
          <w:sz w:val="18"/>
          <w:szCs w:val="18"/>
        </w:rPr>
        <w:t xml:space="preserve">Toplam satırındaki sayılar karar metnindeki öğrenci sayıları ve özet tablo ile aynı olmalıdır. Satır sayısı yetmediğinde tabloya satır eklenir; başlık satırı her sayfada tekrarlanır.</w:t>
      </w:r>
    </w:p>
    <w:p>
      <w:pPr>
        <w:spacing w:before="0" w:after="40" w:line="252" w:lineRule="auto"/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5. </w:t>
      </w:r>
      <w:r>
        <w:rPr>
          <w:sz w:val="18"/>
          <w:szCs w:val="18"/>
        </w:rPr>
        <w:t xml:space="preserve">İME: İşletmede Mesleki Eğitim. Tablodaki öğrenci bilgileri örnek amaçlıdır; kullanımda silinir.</w:t>
      </w:r>
    </w:p>
    <w:p>
      <w:pPr>
        <w:keepNext/>
        <w:spacing w:before="200" w:after="0"/>
        <w:rPr>
          <w:sz w:val="20"/>
          <w:szCs w:val="20"/>
        </w:rPr>
      </w:pPr>
    </w:p>
    <w:tbl>
      <w:tblPr>
        <w:tblStyle w:val="TableNormal"/>
        <w:tblW w:w="10207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3"/>
      </w:tblGrid>
      <w:tr>
        <w:trPr>
          <w:cantSplit/>
          <w:trHeight w:val="300"/>
        </w:trPr>
        <w:tc>
          <w:tcPr>
            <w:tcW w:w="3402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Komisyon Başkanı</w:t>
            </w:r>
          </w:p>
        </w:tc>
        <w:tc>
          <w:tcPr>
            <w:tcW w:w="3402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Komisyon Üyesi</w:t>
            </w:r>
          </w:p>
        </w:tc>
        <w:tc>
          <w:tcPr>
            <w:tcW w:w="3403" w:type="dxa"/>
            <w:vAlign w:val="center"/>
          </w:tcPr>
          <w:p>
            <w:pPr>
              <w:pStyle w:val="TableParagraph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Komisyon Üyesi</w:t>
            </w:r>
          </w:p>
        </w:tc>
      </w:tr>
      <w:tr>
        <w:trPr>
          <w:cantSplit/>
          <w:trHeight w:val="760"/>
        </w:trPr>
        <w:tc>
          <w:tcPr>
            <w:tcW w:w="3402" w:type="dxa"/>
            <w:vAlign w:val="bottom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 xml:space="preserve">İmza</w:t>
            </w:r>
          </w:p>
        </w:tc>
        <w:tc>
          <w:tcPr>
            <w:tcW w:w="3402" w:type="dxa"/>
            <w:vAlign w:val="bottom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 xml:space="preserve">İmza</w:t>
            </w:r>
          </w:p>
        </w:tc>
        <w:tc>
          <w:tcPr>
            <w:tcW w:w="3403" w:type="dxa"/>
            <w:vAlign w:val="bottom"/>
          </w:tcPr>
          <w:p>
            <w:pPr>
              <w:pStyle w:val="TableParagraph"/>
              <w:spacing w:before="0" w:after="0"/>
              <w:jc w:val="center"/>
              <w:rPr>
                <w:sz w:val="17"/>
                <w:szCs w:val="17"/>
              </w:rPr>
            </w:pPr>
            <w:r>
              <w:rPr>
                <w:i/>
                <w:iCs/>
                <w:sz w:val="17"/>
                <w:szCs w:val="17"/>
              </w:rPr>
              <w:t xml:space="preserve">İmza</w:t>
            </w:r>
          </w:p>
        </w:tc>
      </w:tr>
    </w:tbl>
    <w:sectPr>
      <w:headerReference w:type="default" r:id="rIdHdr1"/>
      <w:pgSz w:w="11910" w:h="16840"/>
      <w:pgMar w:top="2030" w:right="720" w:bottom="567" w:left="740" w:header="425" w:footer="28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207" w:type="dxa"/>
      <w:tblInd w:w="10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top w:w="0" w:type="dxa"/>
        <w:left w:w="80" w:type="dxa"/>
        <w:bottom w:w="0" w:type="dxa"/>
        <w:right w:w="80" w:type="dxa"/>
      </w:tblCellMar>
      <w:tblLook w:val="04A0" w:firstRow="1" w:lastRow="0" w:firstColumn="1" w:lastColumn="0" w:noHBand="0" w:noVBand="1"/>
    </w:tblPr>
    <w:tblGrid>
      <w:gridCol w:w="1920"/>
      <w:gridCol w:w="5395"/>
      <w:gridCol w:w="1306"/>
      <w:gridCol w:w="1586"/>
    </w:tblGrid>
    <w:tr>
      <w:trPr>
        <w:cantSplit/>
        <w:trHeight w:val="260"/>
      </w:trPr>
      <w:tc>
        <w:tcPr>
          <w:tcW w:w="1920" w:type="dxa"/>
          <w:vMerge w:val="restart"/>
          <w:vAlign w:val="center"/>
        </w:tcPr>
        <w:p>
          <w:pPr>
            <w:pStyle w:val="TableParagraph"/>
            <w:spacing w:before="20" w:after="20"/>
            <w:jc w:val="center"/>
            <w:rPr>
              <w:sz w:val="16"/>
              <w:szCs w:val="16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051912" cy="525970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Logo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912" cy="525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5" w:type="dxa"/>
          <w:vMerge w:val="restart"/>
          <w:vAlign w:val="center"/>
        </w:tcPr>
        <w:p>
          <w:pPr>
            <w:pStyle w:val="TableParagraph"/>
            <w:spacing w:before="20" w:after="20"/>
            <w:jc w:val="center"/>
            <w:rPr>
              <w:b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TEKNİK BİLİMLER MESLEK YÜKSEKOKULU</w:t>
          </w:r>
        </w:p>
        <w:p>
          <w:pPr>
            <w:pStyle w:val="TableParagraph"/>
            <w:spacing w:before="20" w:after="20"/>
            <w:jc w:val="center"/>
            <w:rPr>
              <w:b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 xml:space="preserve">MEZUNİYET KOMİSYON KARARI</w:t>
          </w:r>
        </w:p>
      </w:tc>
      <w:tc>
        <w:tcPr>
          <w:tcW w:w="130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Doküman No</w:t>
          </w:r>
        </w:p>
      </w:tc>
      <w:tc>
        <w:tcPr>
          <w:tcW w:w="158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TBMYO-PFRM-219</w:t>
          </w:r>
        </w:p>
      </w:tc>
    </w:tr>
    <w:tr>
      <w:trPr>
        <w:cantSplit/>
        <w:trHeight w:val="260"/>
      </w:trPr>
      <w:tc>
        <w:tcPr>
          <w:tcW w:w="1920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5395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130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Yürürlük Tarihi</w:t>
          </w:r>
        </w:p>
      </w:tc>
      <w:tc>
        <w:tcPr>
          <w:tcW w:w="158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07.10.2026</w:t>
          </w:r>
        </w:p>
      </w:tc>
    </w:tr>
    <w:tr>
      <w:trPr>
        <w:cantSplit/>
        <w:trHeight w:val="260"/>
      </w:trPr>
      <w:tc>
        <w:tcPr>
          <w:tcW w:w="1920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5395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130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Revizyon Tarihi</w:t>
          </w:r>
        </w:p>
      </w:tc>
      <w:tc>
        <w:tcPr>
          <w:tcW w:w="158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-</w:t>
          </w:r>
        </w:p>
      </w:tc>
    </w:tr>
    <w:tr>
      <w:trPr>
        <w:cantSplit/>
        <w:trHeight w:val="260"/>
      </w:trPr>
      <w:tc>
        <w:tcPr>
          <w:tcW w:w="1920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5395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130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Revizyon No</w:t>
          </w:r>
        </w:p>
      </w:tc>
      <w:tc>
        <w:tcPr>
          <w:tcW w:w="158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-</w:t>
          </w:r>
        </w:p>
      </w:tc>
    </w:tr>
    <w:tr>
      <w:trPr>
        <w:cantSplit/>
        <w:trHeight w:val="260"/>
      </w:trPr>
      <w:tc>
        <w:tcPr>
          <w:tcW w:w="1920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5395" w:type="dxa"/>
          <w:vMerge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</w:p>
      </w:tc>
      <w:tc>
        <w:tcPr>
          <w:tcW w:w="130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No</w:t>
          </w:r>
        </w:p>
      </w:tc>
      <w:tc>
        <w:tcPr>
          <w:tcW w:w="1586" w:type="dxa"/>
          <w:vAlign w:val="center"/>
        </w:tcPr>
        <w:p>
          <w:pPr>
            <w:pStyle w:val="TableParagraph"/>
            <w:spacing w:before="20" w:after="20"/>
            <w:jc w:val="left"/>
            <w:rPr>
              <w:sz w:val="16"/>
              <w:szCs w:val="16"/>
            </w:rPr>
          </w:pPr>
          <w:fldSimple w:instr=" PAGE ">
            <w:r>
              <w:rPr>
                <w:sz w:val="16"/>
                <w:szCs w:val="16"/>
              </w:rPr>
              <w:t>1</w:t>
            </w:r>
          </w:fldSimple>
          <w:r>
            <w:rPr>
              <w:sz w:val="16"/>
              <w:szCs w:val="16"/>
            </w:rPr>
            <w:t xml:space="preserve"> / </w:t>
          </w:r>
          <w:fldSimple w:instr=" NUMPAGES ">
            <w:r>
              <w:rPr>
                <w:sz w:val="16"/>
                <w:szCs w:val="16"/>
              </w:rPr>
              <w:t>2</w:t>
            </w:r>
          </w:fldSimple>
        </w:p>
      </w:tc>
    </w:tr>
  </w:tbl>
  <w:p>
    <w:pPr>
      <w:spacing w:before="0" w:after="0"/>
      <w:rPr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C2"/>
    <w:rsid w:val="00071622"/>
    <w:rsid w:val="001003FC"/>
    <w:rsid w:val="001C41E2"/>
    <w:rsid w:val="00301B85"/>
    <w:rsid w:val="00360547"/>
    <w:rsid w:val="00374459"/>
    <w:rsid w:val="003C39DE"/>
    <w:rsid w:val="00454BC2"/>
    <w:rsid w:val="00625AC1"/>
    <w:rsid w:val="00840A81"/>
    <w:rsid w:val="008556C2"/>
    <w:rsid w:val="00997056"/>
    <w:rsid w:val="009B006B"/>
    <w:rsid w:val="00A30DF3"/>
    <w:rsid w:val="00A57085"/>
    <w:rsid w:val="00B34841"/>
    <w:rsid w:val="00BD1E86"/>
    <w:rsid w:val="00C130C5"/>
    <w:rsid w:val="00CE217A"/>
    <w:rsid w:val="00CE371D"/>
    <w:rsid w:val="00CF33C8"/>
    <w:rsid w:val="00F70099"/>
    <w:rsid w:val="1CF5765E"/>
    <w:rsid w:val="44126CCD"/>
    <w:rsid w:val="464E01C6"/>
    <w:rsid w:val="466EDA1A"/>
    <w:rsid w:val="48996839"/>
    <w:rsid w:val="4A75B76E"/>
    <w:rsid w:val="744EF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DEFA"/>
  <w15:docId w15:val="{D15BC2C6-BB66-419A-BB4A-AFD5486C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3780" w:right="3559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Hdr1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hucak</cp:lastModifiedBy>
  <cp:revision>20</cp:revision>
  <dcterms:created xsi:type="dcterms:W3CDTF">2025-02-07T11:51:00Z</dcterms:created>
  <dcterms:modified xsi:type="dcterms:W3CDTF">2026-10-07T07:32:00Z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