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26747230" w14:textId="77777777" w:rsidTr="00DD077F">
        <w:tc>
          <w:tcPr>
            <w:tcW w:w="9062" w:type="dxa"/>
          </w:tcPr>
          <w:p w14:paraId="4163A317" w14:textId="77777777" w:rsidR="004974B7" w:rsidRPr="00D8396F" w:rsidRDefault="004974B7" w:rsidP="00065CF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BAŞLIK</w:t>
            </w:r>
          </w:p>
        </w:tc>
      </w:tr>
      <w:tr w:rsidR="004974B7" w14:paraId="200993F4" w14:textId="77777777" w:rsidTr="00DD077F">
        <w:tc>
          <w:tcPr>
            <w:tcW w:w="9062" w:type="dxa"/>
          </w:tcPr>
          <w:p w14:paraId="5C4D6431" w14:textId="449C0205" w:rsidR="004974B7" w:rsidRPr="003355F8" w:rsidRDefault="009C03AB" w:rsidP="00AC3D5B">
            <w:pPr>
              <w:jc w:val="left"/>
            </w:pPr>
            <w:r>
              <w:t>Mülkiyet Koruma ve Güvenlik Bölü</w:t>
            </w:r>
            <w:r w:rsidR="00400931">
              <w:t xml:space="preserve">m </w:t>
            </w:r>
            <w:r>
              <w:t>Toplantısı</w:t>
            </w:r>
          </w:p>
        </w:tc>
      </w:tr>
    </w:tbl>
    <w:p w14:paraId="2A7DBD8D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32E0CE88" w14:textId="77777777" w:rsidTr="00DD077F">
        <w:tc>
          <w:tcPr>
            <w:tcW w:w="9067" w:type="dxa"/>
            <w:gridSpan w:val="2"/>
          </w:tcPr>
          <w:p w14:paraId="34DD8FC2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7C05B2D6" w14:textId="77777777" w:rsidTr="00DD077F">
        <w:tc>
          <w:tcPr>
            <w:tcW w:w="421" w:type="dxa"/>
          </w:tcPr>
          <w:p w14:paraId="75601510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21508F8" w14:textId="11C4C826" w:rsidR="004974B7" w:rsidRPr="0045181E" w:rsidRDefault="00400931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Nüfus ve Vatandaşlık Programına</w:t>
            </w:r>
            <w:r w:rsidR="00AD50CC">
              <w:rPr>
                <w:szCs w:val="24"/>
              </w:rPr>
              <w:t xml:space="preserve"> İlişkin  Öğretim Planının Değerlendirilmesi</w:t>
            </w:r>
          </w:p>
        </w:tc>
      </w:tr>
    </w:tbl>
    <w:p w14:paraId="5BACC8BD" w14:textId="314E3DB9" w:rsidR="004974B7" w:rsidRDefault="004974B7" w:rsidP="004974B7">
      <w:pPr>
        <w:pStyle w:val="msobodytextindent"/>
        <w:rPr>
          <w:szCs w:val="24"/>
        </w:rPr>
      </w:pPr>
    </w:p>
    <w:p w14:paraId="21A2B933" w14:textId="77777777" w:rsidR="004D5D70" w:rsidRPr="0045181E" w:rsidRDefault="004D5D70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C82CF68" w14:textId="77777777" w:rsidTr="00065CF4">
        <w:tc>
          <w:tcPr>
            <w:tcW w:w="10194" w:type="dxa"/>
          </w:tcPr>
          <w:p w14:paraId="0E9DF313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26471732" w14:textId="77777777" w:rsidTr="00290D02">
        <w:trPr>
          <w:trHeight w:val="1816"/>
        </w:trPr>
        <w:tc>
          <w:tcPr>
            <w:tcW w:w="10194" w:type="dxa"/>
          </w:tcPr>
          <w:p w14:paraId="11862ACB" w14:textId="2CA0C095" w:rsidR="00020B0F" w:rsidRDefault="00DE258F" w:rsidP="00020B0F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Toplantı kapsamında </w:t>
            </w:r>
            <w:r w:rsidR="00D513D4">
              <w:rPr>
                <w:rFonts w:eastAsia="Calibri"/>
                <w:lang w:eastAsia="en-US"/>
              </w:rPr>
              <w:t>202</w:t>
            </w:r>
            <w:r w:rsidR="005D70D2">
              <w:rPr>
                <w:rFonts w:eastAsia="Calibri"/>
                <w:lang w:eastAsia="en-US"/>
              </w:rPr>
              <w:t>4</w:t>
            </w:r>
            <w:r w:rsidR="00D513D4">
              <w:rPr>
                <w:rFonts w:eastAsia="Calibri"/>
                <w:lang w:eastAsia="en-US"/>
              </w:rPr>
              <w:t>-202</w:t>
            </w:r>
            <w:r w:rsidR="005D70D2">
              <w:rPr>
                <w:rFonts w:eastAsia="Calibri"/>
                <w:lang w:eastAsia="en-US"/>
              </w:rPr>
              <w:t>5</w:t>
            </w:r>
            <w:r w:rsidR="00D513D4">
              <w:rPr>
                <w:rFonts w:eastAsia="Calibri"/>
                <w:lang w:eastAsia="en-US"/>
              </w:rPr>
              <w:t xml:space="preserve"> Eğitim Öğretim yılı</w:t>
            </w:r>
            <w:r w:rsidR="00482025">
              <w:rPr>
                <w:rFonts w:eastAsia="Calibri"/>
                <w:lang w:eastAsia="en-US"/>
              </w:rPr>
              <w:t xml:space="preserve"> </w:t>
            </w:r>
            <w:r w:rsidR="00D513D4">
              <w:rPr>
                <w:rFonts w:eastAsia="Calibri"/>
                <w:lang w:eastAsia="en-US"/>
              </w:rPr>
              <w:t xml:space="preserve"> </w:t>
            </w:r>
            <w:r w:rsidR="0042028F">
              <w:rPr>
                <w:rFonts w:eastAsia="Calibri"/>
                <w:lang w:eastAsia="en-US"/>
              </w:rPr>
              <w:t>ö</w:t>
            </w:r>
            <w:r w:rsidR="00400931">
              <w:rPr>
                <w:rFonts w:eastAsia="Calibri"/>
                <w:lang w:eastAsia="en-US"/>
              </w:rPr>
              <w:t>ğretim plan</w:t>
            </w:r>
            <w:r w:rsidR="00D513D4">
              <w:rPr>
                <w:rFonts w:eastAsia="Calibri"/>
                <w:lang w:eastAsia="en-US"/>
              </w:rPr>
              <w:t xml:space="preserve">ına ilişkin </w:t>
            </w:r>
            <w:r w:rsidR="00784DAA">
              <w:rPr>
                <w:rFonts w:eastAsia="Calibri"/>
                <w:lang w:eastAsia="en-US"/>
              </w:rPr>
              <w:t>değerlendirilmede bulunulmuştur.</w:t>
            </w:r>
            <w:r w:rsidR="00D93E19">
              <w:rPr>
                <w:rFonts w:eastAsia="Calibri"/>
                <w:lang w:eastAsia="en-US"/>
              </w:rPr>
              <w:t xml:space="preserve"> İ</w:t>
            </w:r>
            <w:r>
              <w:rPr>
                <w:rFonts w:eastAsia="Calibri"/>
                <w:lang w:eastAsia="en-US"/>
              </w:rPr>
              <w:t xml:space="preserve">ç paydaş olan öğrencilerin kurumsal işleyiş ve kalite yönetim sürecinde aktif olarak yer alması adına </w:t>
            </w:r>
            <w:r w:rsidR="00D93E19">
              <w:rPr>
                <w:rFonts w:eastAsia="Calibri"/>
                <w:lang w:eastAsia="en-US"/>
              </w:rPr>
              <w:t xml:space="preserve">toplantıda </w:t>
            </w:r>
            <w:r w:rsidR="00020B0F">
              <w:rPr>
                <w:rFonts w:eastAsia="Calibri"/>
                <w:lang w:eastAsia="en-US"/>
              </w:rPr>
              <w:t xml:space="preserve">öğrenci kalite kurulu nüfus ve vatandaşlık programı temsilcisi Gülcan </w:t>
            </w:r>
            <w:proofErr w:type="spellStart"/>
            <w:r w:rsidR="00020B0F">
              <w:rPr>
                <w:rFonts w:eastAsia="Calibri"/>
                <w:lang w:eastAsia="en-US"/>
              </w:rPr>
              <w:t>ŞAHİN’in</w:t>
            </w:r>
            <w:proofErr w:type="spellEnd"/>
            <w:r w:rsidR="00020B0F">
              <w:rPr>
                <w:rFonts w:eastAsia="Calibri"/>
                <w:lang w:eastAsia="en-US"/>
              </w:rPr>
              <w:t xml:space="preserve"> öğretim planlarına ilişkin görüş ve önerilerine başvurulmuştur.</w:t>
            </w:r>
          </w:p>
          <w:p w14:paraId="44540E0C" w14:textId="5FE731B8" w:rsidR="00020B0F" w:rsidRDefault="00020B0F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299EDDD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16CB594E" w14:textId="7A11C32A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7FAA6EA3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122DBCA3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552DD80D" w14:textId="77777777" w:rsidTr="00784DAA">
        <w:trPr>
          <w:trHeight w:val="7226"/>
        </w:trPr>
        <w:tc>
          <w:tcPr>
            <w:tcW w:w="10194" w:type="dxa"/>
          </w:tcPr>
          <w:p w14:paraId="7DA9A3EA" w14:textId="77777777" w:rsidR="00290D02" w:rsidRDefault="00290D02" w:rsidP="00065CF4">
            <w:pPr>
              <w:rPr>
                <w:noProof/>
              </w:rPr>
            </w:pPr>
          </w:p>
          <w:p w14:paraId="20D2E5CD" w14:textId="77777777" w:rsidR="00290D02" w:rsidRDefault="00290D02" w:rsidP="00065CF4">
            <w:pPr>
              <w:rPr>
                <w:noProof/>
              </w:rPr>
            </w:pPr>
          </w:p>
          <w:p w14:paraId="79F55E41" w14:textId="432BD558" w:rsidR="004974B7" w:rsidRDefault="00784DAA" w:rsidP="00065CF4">
            <w:pPr>
              <w:rPr>
                <w:b/>
                <w:color w:val="000000" w:themeColor="text1"/>
              </w:rPr>
            </w:pPr>
            <w:r w:rsidRPr="00784DAA">
              <w:rPr>
                <w:b/>
                <w:noProof/>
                <w:color w:val="000000" w:themeColor="text1"/>
              </w:rPr>
              <w:drawing>
                <wp:inline distT="0" distB="0" distL="0" distR="0" wp14:anchorId="3DE32401" wp14:editId="0BBD5331">
                  <wp:extent cx="5580901" cy="2681785"/>
                  <wp:effectExtent l="0" t="0" r="1270" b="4445"/>
                  <wp:docPr id="6" name="Resim 6" descr="C:\Users\User\Desktop\doktora\tez- yabancı kaynak\7c2f940d-11a5-49bc-bce2-cc7ccb7591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oktora\tez- yabancı kaynak\7c2f940d-11a5-49bc-bce2-cc7ccb7591b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274" cy="270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A46A08" w14:textId="77777777" w:rsidR="00784DAA" w:rsidRPr="008F6696" w:rsidRDefault="00784DAA" w:rsidP="008F6696"/>
    <w:sectPr w:rsidR="00784DAA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10175" w14:textId="77777777" w:rsidR="00C613B0" w:rsidRDefault="00C613B0" w:rsidP="004974B7">
      <w:r>
        <w:separator/>
      </w:r>
    </w:p>
  </w:endnote>
  <w:endnote w:type="continuationSeparator" w:id="0">
    <w:p w14:paraId="1F591F28" w14:textId="77777777" w:rsidR="00C613B0" w:rsidRDefault="00C613B0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14:paraId="250C4AC0" w14:textId="28648F99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05A">
          <w:rPr>
            <w:noProof/>
          </w:rPr>
          <w:t>1</w:t>
        </w:r>
        <w:r>
          <w:fldChar w:fldCharType="end"/>
        </w:r>
      </w:p>
    </w:sdtContent>
  </w:sdt>
  <w:p w14:paraId="639C70CE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95452" w14:textId="77777777" w:rsidR="00C613B0" w:rsidRDefault="00C613B0" w:rsidP="004974B7">
      <w:r>
        <w:separator/>
      </w:r>
    </w:p>
  </w:footnote>
  <w:footnote w:type="continuationSeparator" w:id="0">
    <w:p w14:paraId="7C48F376" w14:textId="77777777" w:rsidR="00C613B0" w:rsidRDefault="00C613B0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31"/>
      <w:gridCol w:w="1956"/>
      <w:gridCol w:w="1619"/>
    </w:tblGrid>
    <w:tr w:rsidR="005642FB" w14:paraId="1ECB96AB" w14:textId="77777777" w:rsidTr="00F30B17">
      <w:tc>
        <w:tcPr>
          <w:tcW w:w="1413" w:type="dxa"/>
          <w:vMerge w:val="restart"/>
          <w:vAlign w:val="center"/>
        </w:tcPr>
        <w:p w14:paraId="25A96038" w14:textId="77777777" w:rsidR="005642FB" w:rsidRDefault="00A360C4" w:rsidP="00784DAA">
          <w:pPr>
            <w:pStyle w:val="stBilgi"/>
          </w:pPr>
          <w:r>
            <w:rPr>
              <w:noProof/>
            </w:rPr>
            <w:drawing>
              <wp:inline distT="0" distB="0" distL="0" distR="0" wp14:anchorId="0E288E22" wp14:editId="44E16952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6DDD1B2F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5668C7EB" w14:textId="44556A94" w:rsidR="005642FB" w:rsidRPr="004272E5" w:rsidRDefault="009C03AB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TEFENNİ MESLEK YÜKSEKOKULU MÜDÜRLÜĞÜ </w:t>
          </w:r>
        </w:p>
        <w:p w14:paraId="0CCA674E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4BE9C2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61CA0917" w14:textId="23D9FC41" w:rsidR="005642FB" w:rsidRPr="004272E5" w:rsidRDefault="00641AC1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</w:t>
          </w:r>
        </w:p>
      </w:tc>
    </w:tr>
    <w:tr w:rsidR="005642FB" w14:paraId="65972C76" w14:textId="77777777" w:rsidTr="00F30B17">
      <w:tc>
        <w:tcPr>
          <w:tcW w:w="1413" w:type="dxa"/>
          <w:vMerge/>
          <w:vAlign w:val="center"/>
        </w:tcPr>
        <w:p w14:paraId="035FD366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E3DA92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6E8F006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7F0E6074" w14:textId="41059A34" w:rsidR="005642FB" w:rsidRPr="004272E5" w:rsidRDefault="009C03A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</w:t>
          </w:r>
          <w:r w:rsidR="00D513D4">
            <w:rPr>
              <w:sz w:val="22"/>
            </w:rPr>
            <w:t>9</w:t>
          </w:r>
          <w:r>
            <w:rPr>
              <w:sz w:val="22"/>
            </w:rPr>
            <w:t>.0</w:t>
          </w:r>
          <w:r w:rsidR="005D70D2">
            <w:rPr>
              <w:sz w:val="22"/>
            </w:rPr>
            <w:t>4</w:t>
          </w:r>
          <w:r>
            <w:rPr>
              <w:sz w:val="22"/>
            </w:rPr>
            <w:t>.202</w:t>
          </w:r>
          <w:r w:rsidR="005D70D2">
            <w:rPr>
              <w:sz w:val="22"/>
            </w:rPr>
            <w:t>4</w:t>
          </w:r>
        </w:p>
      </w:tc>
    </w:tr>
    <w:tr w:rsidR="005642FB" w14:paraId="3D765B18" w14:textId="77777777" w:rsidTr="00F30B17">
      <w:tc>
        <w:tcPr>
          <w:tcW w:w="1413" w:type="dxa"/>
          <w:vMerge/>
          <w:vAlign w:val="center"/>
        </w:tcPr>
        <w:p w14:paraId="7391A17A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34ECB3C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7B936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175F48BE" w14:textId="15841541" w:rsidR="005642FB" w:rsidRPr="004272E5" w:rsidRDefault="009C03A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Odası</w:t>
          </w:r>
        </w:p>
      </w:tc>
    </w:tr>
    <w:tr w:rsidR="005642FB" w14:paraId="7DD4FB7B" w14:textId="77777777" w:rsidTr="00F30B17">
      <w:tc>
        <w:tcPr>
          <w:tcW w:w="1413" w:type="dxa"/>
          <w:vMerge/>
          <w:vAlign w:val="center"/>
        </w:tcPr>
        <w:p w14:paraId="009178CC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7D3CBC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433C73F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0138DF23" w14:textId="5DBBF49D" w:rsidR="005642FB" w:rsidRPr="004272E5" w:rsidRDefault="00784DAA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</w:t>
          </w:r>
        </w:p>
      </w:tc>
    </w:tr>
  </w:tbl>
  <w:p w14:paraId="6EC09F9C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20B0F"/>
    <w:rsid w:val="00067951"/>
    <w:rsid w:val="000A321F"/>
    <w:rsid w:val="00137442"/>
    <w:rsid w:val="00174288"/>
    <w:rsid w:val="0019063C"/>
    <w:rsid w:val="00194250"/>
    <w:rsid w:val="001C6EB5"/>
    <w:rsid w:val="00205574"/>
    <w:rsid w:val="00236B19"/>
    <w:rsid w:val="00287A9C"/>
    <w:rsid w:val="00290D02"/>
    <w:rsid w:val="002A2CF7"/>
    <w:rsid w:val="002E6CCD"/>
    <w:rsid w:val="00307678"/>
    <w:rsid w:val="00353E78"/>
    <w:rsid w:val="003F4B19"/>
    <w:rsid w:val="00400931"/>
    <w:rsid w:val="0042028F"/>
    <w:rsid w:val="00420B9A"/>
    <w:rsid w:val="004272E5"/>
    <w:rsid w:val="004716C7"/>
    <w:rsid w:val="00482025"/>
    <w:rsid w:val="004974B7"/>
    <w:rsid w:val="004D5D70"/>
    <w:rsid w:val="005175CD"/>
    <w:rsid w:val="005642FB"/>
    <w:rsid w:val="005D70D2"/>
    <w:rsid w:val="005E274B"/>
    <w:rsid w:val="00624CFF"/>
    <w:rsid w:val="00641AC1"/>
    <w:rsid w:val="00650682"/>
    <w:rsid w:val="00691A11"/>
    <w:rsid w:val="00702C37"/>
    <w:rsid w:val="0075187D"/>
    <w:rsid w:val="00784DAA"/>
    <w:rsid w:val="007A5182"/>
    <w:rsid w:val="007C2FD6"/>
    <w:rsid w:val="008B0FDD"/>
    <w:rsid w:val="008E379E"/>
    <w:rsid w:val="008F6696"/>
    <w:rsid w:val="009257A7"/>
    <w:rsid w:val="00973DFA"/>
    <w:rsid w:val="009C03AB"/>
    <w:rsid w:val="009E5010"/>
    <w:rsid w:val="009E610C"/>
    <w:rsid w:val="009E62D4"/>
    <w:rsid w:val="00A07566"/>
    <w:rsid w:val="00A360C4"/>
    <w:rsid w:val="00AC3D5B"/>
    <w:rsid w:val="00AC5BCC"/>
    <w:rsid w:val="00AD50CC"/>
    <w:rsid w:val="00AE4702"/>
    <w:rsid w:val="00AF5E44"/>
    <w:rsid w:val="00B00E8A"/>
    <w:rsid w:val="00B0344F"/>
    <w:rsid w:val="00BA2985"/>
    <w:rsid w:val="00BB117F"/>
    <w:rsid w:val="00BC734B"/>
    <w:rsid w:val="00C613B0"/>
    <w:rsid w:val="00CA5966"/>
    <w:rsid w:val="00CD2C49"/>
    <w:rsid w:val="00D14F52"/>
    <w:rsid w:val="00D25249"/>
    <w:rsid w:val="00D513D4"/>
    <w:rsid w:val="00D91B05"/>
    <w:rsid w:val="00D93E19"/>
    <w:rsid w:val="00DB122C"/>
    <w:rsid w:val="00DC06E8"/>
    <w:rsid w:val="00DC105A"/>
    <w:rsid w:val="00DD077F"/>
    <w:rsid w:val="00DE258F"/>
    <w:rsid w:val="00DF12E3"/>
    <w:rsid w:val="00E512FC"/>
    <w:rsid w:val="00E63B9D"/>
    <w:rsid w:val="00E77F56"/>
    <w:rsid w:val="00E86E22"/>
    <w:rsid w:val="00EE126F"/>
    <w:rsid w:val="00F30B17"/>
    <w:rsid w:val="00F34CEE"/>
    <w:rsid w:val="00F3698C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13D6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5E2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E274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5E274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2024-05-20T08:24:00Z</dcterms:created>
  <dcterms:modified xsi:type="dcterms:W3CDTF">2024-05-20T08:24:00Z</dcterms:modified>
</cp:coreProperties>
</file>