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B06F8" w14:textId="7492632D" w:rsidR="00EE66CA" w:rsidRPr="00EB3E17" w:rsidRDefault="00EE66CA" w:rsidP="00152F3F">
      <w:pPr>
        <w:pStyle w:val="AralkYok"/>
        <w:jc w:val="center"/>
        <w:rPr>
          <w:b/>
          <w:sz w:val="22"/>
          <w:lang w:eastAsia="tr-TR"/>
        </w:rPr>
      </w:pPr>
      <w:bookmarkStart w:id="0" w:name="_GoBack"/>
      <w:bookmarkEnd w:id="0"/>
      <w:r w:rsidRPr="00EB3E17">
        <w:rPr>
          <w:b/>
          <w:sz w:val="22"/>
          <w:lang w:eastAsia="tr-TR"/>
        </w:rPr>
        <w:t>BURDUR MEHMET AKİF ERSOY ÜNİVERSİTESİ</w:t>
      </w:r>
    </w:p>
    <w:p w14:paraId="7C5BE80E" w14:textId="6D02EC95" w:rsidR="00EE66CA" w:rsidRPr="00EB3E17" w:rsidRDefault="00EE66CA" w:rsidP="00152F3F">
      <w:pPr>
        <w:pStyle w:val="AralkYok"/>
        <w:jc w:val="center"/>
        <w:rPr>
          <w:rFonts w:cs="Times New Roman"/>
          <w:b/>
          <w:sz w:val="22"/>
          <w:lang w:eastAsia="tr-TR"/>
        </w:rPr>
      </w:pPr>
      <w:r w:rsidRPr="00EB3E17">
        <w:rPr>
          <w:b/>
          <w:sz w:val="22"/>
          <w:lang w:eastAsia="tr-TR"/>
        </w:rPr>
        <w:t>TÜRK MÜZİĞİ DEVLET KONSERVATUVARI</w:t>
      </w:r>
    </w:p>
    <w:p w14:paraId="6CE2688E" w14:textId="2EF3B780" w:rsidR="00EE66CA" w:rsidRPr="00EB3E17" w:rsidRDefault="00152F3F" w:rsidP="00152F3F">
      <w:pPr>
        <w:pStyle w:val="AralkYok"/>
        <w:jc w:val="center"/>
        <w:rPr>
          <w:rFonts w:cs="Times New Roman"/>
          <w:b/>
          <w:sz w:val="22"/>
          <w:lang w:eastAsia="tr-TR"/>
        </w:rPr>
      </w:pPr>
      <w:r w:rsidRPr="00EB3E17">
        <w:rPr>
          <w:rFonts w:cs="Times New Roman"/>
          <w:b/>
          <w:sz w:val="22"/>
          <w:lang w:eastAsia="tr-TR"/>
        </w:rPr>
        <w:t>YURT DIŞINDAN ÖĞRENCİ KABULÜYLE GELEN ÖĞRENCİ İNTİBAK İŞLEMLERİ</w:t>
      </w:r>
    </w:p>
    <w:p w14:paraId="44D1F903" w14:textId="5B77F844" w:rsidR="00EE66CA" w:rsidRPr="00EB3E17" w:rsidRDefault="00EE66CA" w:rsidP="00350DDD">
      <w:pPr>
        <w:pStyle w:val="ListeParagraf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r w:rsidRPr="00EB3E17">
        <w:rPr>
          <w:rFonts w:eastAsia="Times New Roman" w:cs="Times New Roman"/>
          <w:sz w:val="20"/>
          <w:szCs w:val="20"/>
          <w:lang w:eastAsia="tr-TR"/>
        </w:rPr>
        <w:t xml:space="preserve">Başvurular ile ilgili gerekli belgeler ve açıklamalar varsa özel koşullar her yıl Senato tarafından belirlenen tarihte Üniversitemiz internet sayfasından duyurulur. </w:t>
      </w:r>
    </w:p>
    <w:p w14:paraId="464AB172" w14:textId="0D5992B7" w:rsidR="00EE66CA" w:rsidRPr="00EB3E17" w:rsidRDefault="00EE66CA" w:rsidP="00350DDD">
      <w:pPr>
        <w:pStyle w:val="ListeParagraf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r w:rsidRPr="00EB3E17">
        <w:rPr>
          <w:rFonts w:eastAsia="Times New Roman" w:cs="Times New Roman"/>
          <w:sz w:val="20"/>
          <w:szCs w:val="20"/>
          <w:lang w:eastAsia="tr-TR"/>
        </w:rPr>
        <w:t xml:space="preserve">Başvurular, ilanda belirtilen tarihlerde ilgili internet adresinden online yapılacaktır. Başvuru sırasında adaylar “Aday Başvuru Formu” nu dikkatli bir şekilde doldurup, başvuru için gerekli belgeleri sisteme yükleyeceklerdir. </w:t>
      </w:r>
    </w:p>
    <w:p w14:paraId="3A863596" w14:textId="20985E81" w:rsidR="00EE66CA" w:rsidRPr="00EB3E17" w:rsidRDefault="00EE66CA" w:rsidP="00350DDD">
      <w:pPr>
        <w:pStyle w:val="ListeParagraf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r w:rsidRPr="00EB3E17">
        <w:rPr>
          <w:rFonts w:eastAsia="Times New Roman" w:cs="Times New Roman"/>
          <w:sz w:val="20"/>
          <w:szCs w:val="20"/>
          <w:lang w:eastAsia="tr-TR"/>
        </w:rPr>
        <w:t xml:space="preserve">Üniversitemiz yurt dışından öğrenci kabul edeceği programlara başvuruların ön incelenmesi, değerlendirilmesi ve adayların programlara yerleştirilmesi, Senato tarafından yetkilendirilen komisyon/komisyonlar tarafından yapılır. </w:t>
      </w:r>
    </w:p>
    <w:p w14:paraId="49C286CB" w14:textId="318C9AEB" w:rsidR="00EE66CA" w:rsidRPr="00EB3E17" w:rsidRDefault="00EE66CA" w:rsidP="00350DDD">
      <w:pPr>
        <w:pStyle w:val="ListeParagraf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r w:rsidRPr="00EB3E17">
        <w:rPr>
          <w:rFonts w:eastAsia="Times New Roman" w:cs="Times New Roman"/>
          <w:sz w:val="20"/>
          <w:szCs w:val="20"/>
          <w:lang w:eastAsia="tr-TR"/>
        </w:rPr>
        <w:t xml:space="preserve">Başvuru değerlendirme ve programlara yerleştirme sonuçları, Üniversitemiz internet sayfasında duyurulur. </w:t>
      </w:r>
    </w:p>
    <w:p w14:paraId="46BA08A4" w14:textId="54E97D1F" w:rsidR="00EE66CA" w:rsidRPr="00EB3E17" w:rsidRDefault="00EE66CA" w:rsidP="00350DDD">
      <w:pPr>
        <w:pStyle w:val="ListeParagraf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r w:rsidRPr="00EB3E17">
        <w:rPr>
          <w:rFonts w:eastAsia="Times New Roman" w:cs="Times New Roman"/>
          <w:sz w:val="20"/>
          <w:szCs w:val="20"/>
          <w:lang w:eastAsia="tr-TR"/>
        </w:rPr>
        <w:t xml:space="preserve">Kayıt için gerekli belgeler, sonuçlarla birlikte Üniversitemiz internet sayfasından yayınlanır. Kayıtlar, Üniversitemiz internet sayfasında belirtilen tarihlerde, ilgili birimlerce yapılır. Süresi içinde kayıt yaptıramayanlar, hakkının kaybetmiş sayılır. </w:t>
      </w:r>
    </w:p>
    <w:p w14:paraId="69EA4ED2" w14:textId="2FAEBB14" w:rsidR="00EE66CA" w:rsidRPr="00EB3E17" w:rsidRDefault="00EE66CA" w:rsidP="00350DDD">
      <w:pPr>
        <w:pStyle w:val="ListeParagraf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r w:rsidRPr="00EB3E17">
        <w:rPr>
          <w:rFonts w:eastAsia="Times New Roman" w:cs="Times New Roman"/>
          <w:sz w:val="20"/>
          <w:szCs w:val="20"/>
          <w:lang w:eastAsia="tr-TR"/>
        </w:rPr>
        <w:t xml:space="preserve">Kayıt yaptıran öğrencilerden Türkçe yeterlilik düzeyi; </w:t>
      </w:r>
    </w:p>
    <w:p w14:paraId="5CDEC6EC" w14:textId="77777777" w:rsidR="00EE66CA" w:rsidRPr="00EB3E17" w:rsidRDefault="00EE66CA" w:rsidP="00350DDD">
      <w:p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r w:rsidRPr="00EB3E17">
        <w:rPr>
          <w:rFonts w:eastAsia="Times New Roman" w:cs="Times New Roman"/>
          <w:b/>
          <w:sz w:val="20"/>
          <w:szCs w:val="20"/>
          <w:lang w:eastAsia="tr-TR"/>
        </w:rPr>
        <w:t>a)</w:t>
      </w:r>
      <w:r w:rsidRPr="00EB3E17">
        <w:rPr>
          <w:rFonts w:eastAsia="Times New Roman" w:cs="Times New Roman"/>
          <w:sz w:val="20"/>
          <w:szCs w:val="20"/>
          <w:lang w:eastAsia="tr-TR"/>
        </w:rPr>
        <w:t xml:space="preserve">  İleri Düzey (C1 (60 ve üzeri)) olanlar Eğitim-Öğretime başlayabilir. </w:t>
      </w:r>
    </w:p>
    <w:p w14:paraId="4371ECD9" w14:textId="20281FB6" w:rsidR="00EE66CA" w:rsidRPr="00EB3E17" w:rsidRDefault="00EE66CA" w:rsidP="00350DDD">
      <w:p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r w:rsidRPr="00EB3E17">
        <w:rPr>
          <w:rFonts w:eastAsia="Times New Roman" w:cs="Times New Roman"/>
          <w:b/>
          <w:sz w:val="20"/>
          <w:szCs w:val="20"/>
          <w:lang w:eastAsia="tr-TR"/>
        </w:rPr>
        <w:t>b)</w:t>
      </w:r>
      <w:r w:rsidRPr="00EB3E17">
        <w:rPr>
          <w:rFonts w:eastAsia="Times New Roman" w:cs="Times New Roman"/>
          <w:sz w:val="20"/>
          <w:szCs w:val="20"/>
          <w:lang w:eastAsia="tr-TR"/>
        </w:rPr>
        <w:t xml:space="preserve">  Orta Düzey (B1-B2 (50-59)) olanlar Eğitim-Öğretime başlayabilir ancak Türkçe dil seviyesini 3. Dönemin başına kadar İleri Düzey seviyesine çıkardığını belgelemek zorundadır. </w:t>
      </w:r>
    </w:p>
    <w:p w14:paraId="20A802C7" w14:textId="339ED99D" w:rsidR="00D45181" w:rsidRPr="00EB3E17" w:rsidRDefault="00EE66CA" w:rsidP="00350DDD">
      <w:p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r w:rsidRPr="00EB3E17">
        <w:rPr>
          <w:rFonts w:eastAsia="Times New Roman" w:cs="Times New Roman"/>
          <w:b/>
          <w:sz w:val="20"/>
          <w:szCs w:val="20"/>
          <w:lang w:eastAsia="tr-TR"/>
        </w:rPr>
        <w:t>c)</w:t>
      </w:r>
      <w:r w:rsidRPr="00EB3E17">
        <w:rPr>
          <w:rFonts w:eastAsia="Times New Roman" w:cs="Times New Roman"/>
          <w:sz w:val="20"/>
          <w:szCs w:val="20"/>
          <w:lang w:eastAsia="tr-TR"/>
        </w:rPr>
        <w:t xml:space="preserve">  Temel Düzey (A1-A2 (0-49)) olanlar Eğitim-Öğretime başlayamaz. Bu öğrencilere Türkçe dil seviyelerini İleri Düzey seviyesine getirmeleri için 1 yıl süre verilir. </w:t>
      </w:r>
    </w:p>
    <w:sectPr w:rsidR="00D45181" w:rsidRPr="00EB3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7B4C0B"/>
    <w:multiLevelType w:val="hybridMultilevel"/>
    <w:tmpl w:val="1EA8809E"/>
    <w:lvl w:ilvl="0" w:tplc="C45EF6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51044B"/>
    <w:multiLevelType w:val="multilevel"/>
    <w:tmpl w:val="D7B86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D73F4F"/>
    <w:multiLevelType w:val="hybridMultilevel"/>
    <w:tmpl w:val="F6CA35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6CA"/>
    <w:rsid w:val="000B381F"/>
    <w:rsid w:val="00152F3F"/>
    <w:rsid w:val="002654F0"/>
    <w:rsid w:val="00350DDD"/>
    <w:rsid w:val="00390932"/>
    <w:rsid w:val="00436C3B"/>
    <w:rsid w:val="00534B2A"/>
    <w:rsid w:val="00680294"/>
    <w:rsid w:val="00836708"/>
    <w:rsid w:val="00A00C24"/>
    <w:rsid w:val="00A961DC"/>
    <w:rsid w:val="00BC1194"/>
    <w:rsid w:val="00C5715C"/>
    <w:rsid w:val="00D45181"/>
    <w:rsid w:val="00E029E6"/>
    <w:rsid w:val="00E11D5A"/>
    <w:rsid w:val="00E46A1B"/>
    <w:rsid w:val="00EB3E17"/>
    <w:rsid w:val="00EE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40EC8"/>
  <w15:chartTrackingRefBased/>
  <w15:docId w15:val="{EB1CD011-0E4A-114F-8906-ED83D1A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381F"/>
    <w:pPr>
      <w:spacing w:after="160" w:line="259" w:lineRule="auto"/>
      <w:jc w:val="both"/>
    </w:pPr>
    <w:rPr>
      <w:rFonts w:ascii="Times New Roman" w:hAnsi="Times New Roman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E029E6"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11D5A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36C3B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029E6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11D5A"/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436C3B"/>
    <w:rPr>
      <w:rFonts w:ascii="Times New Roman" w:eastAsiaTheme="majorEastAsia" w:hAnsi="Times New Roman" w:cstheme="majorBidi"/>
      <w:b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EE66CA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E66CA"/>
    <w:pPr>
      <w:ind w:left="720"/>
      <w:contextualSpacing/>
    </w:pPr>
  </w:style>
  <w:style w:type="paragraph" w:styleId="AralkYok">
    <w:name w:val="No Spacing"/>
    <w:uiPriority w:val="1"/>
    <w:qFormat/>
    <w:rsid w:val="00152F3F"/>
    <w:pPr>
      <w:jc w:val="both"/>
    </w:pPr>
    <w:rPr>
      <w:rFonts w:ascii="Times New Roman" w:hAnsi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72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25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95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BAŞAR ZEREN</dc:creator>
  <cp:keywords/>
  <dc:description/>
  <cp:lastModifiedBy>SEVGİ</cp:lastModifiedBy>
  <cp:revision>2</cp:revision>
  <dcterms:created xsi:type="dcterms:W3CDTF">2024-07-02T07:31:00Z</dcterms:created>
  <dcterms:modified xsi:type="dcterms:W3CDTF">2024-07-02T07:31:00Z</dcterms:modified>
</cp:coreProperties>
</file>