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64D1" w14:textId="351DB995" w:rsidR="00F00429" w:rsidRDefault="00051054" w:rsidP="00F004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T.C.</w:t>
      </w:r>
    </w:p>
    <w:p w14:paraId="2800C1FA" w14:textId="2CBD7878" w:rsidR="00F00429" w:rsidRPr="00DC00F5" w:rsidRDefault="00051054" w:rsidP="00F004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BURDUR </w:t>
      </w:r>
      <w:r w:rsidR="00F00429" w:rsidRPr="00DC00F5">
        <w:rPr>
          <w:rFonts w:ascii="Arial" w:hAnsi="Arial" w:cs="Arial"/>
          <w:b/>
          <w:sz w:val="28"/>
          <w:szCs w:val="28"/>
        </w:rPr>
        <w:t>MEHMET AKİF ERSOY ÜNİVERSİTESİ</w:t>
      </w:r>
    </w:p>
    <w:p w14:paraId="401E6531" w14:textId="77777777" w:rsidR="00F00429" w:rsidRPr="00DC00F5" w:rsidRDefault="00F00429" w:rsidP="00F004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00F5">
        <w:rPr>
          <w:rFonts w:ascii="Arial" w:hAnsi="Arial" w:cs="Arial"/>
          <w:b/>
          <w:sz w:val="28"/>
          <w:szCs w:val="28"/>
        </w:rPr>
        <w:t>YEŞİLOVA İSMAİL AKIN MESLEK YÜKSEKOKULU</w:t>
      </w:r>
    </w:p>
    <w:p w14:paraId="691CECAE" w14:textId="1E89E7CF" w:rsidR="00F00429" w:rsidRPr="00DC00F5" w:rsidRDefault="00A4715D" w:rsidP="00F004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BİRİM KALİTE KOMİSYONU TOPLANTI</w:t>
      </w:r>
      <w:r w:rsidR="00F00429" w:rsidRPr="00DC00F5">
        <w:rPr>
          <w:rFonts w:ascii="Arial" w:hAnsi="Arial" w:cs="Arial"/>
          <w:b/>
          <w:sz w:val="28"/>
          <w:szCs w:val="28"/>
        </w:rPr>
        <w:t xml:space="preserve"> GÜNDEM</w:t>
      </w:r>
      <w:r w:rsidR="00051054">
        <w:rPr>
          <w:rFonts w:ascii="Arial" w:hAnsi="Arial" w:cs="Arial"/>
          <w:b/>
          <w:sz w:val="28"/>
          <w:szCs w:val="28"/>
        </w:rPr>
        <w:t xml:space="preserve"> TUTANAĞI</w:t>
      </w:r>
    </w:p>
    <w:p w14:paraId="15B0ADEC" w14:textId="77777777" w:rsidR="00F00429" w:rsidRPr="00DC00F5" w:rsidRDefault="00F00429" w:rsidP="00F00429">
      <w:pPr>
        <w:ind w:left="708"/>
        <w:rPr>
          <w:rFonts w:ascii="Arial" w:hAnsi="Arial" w:cs="Arial"/>
        </w:rPr>
      </w:pPr>
      <w:r w:rsidRPr="00DC00F5">
        <w:rPr>
          <w:rFonts w:ascii="Arial" w:hAnsi="Arial" w:cs="Arial"/>
        </w:rPr>
        <w:tab/>
      </w:r>
    </w:p>
    <w:p w14:paraId="360D00FD" w14:textId="320336C9" w:rsidR="00F00429" w:rsidRPr="00487E80" w:rsidRDefault="00F00429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DC00F5">
        <w:rPr>
          <w:rFonts w:ascii="Arial" w:hAnsi="Arial" w:cs="Arial"/>
          <w:b/>
        </w:rPr>
        <w:tab/>
      </w:r>
      <w:r w:rsidRPr="00487E80">
        <w:rPr>
          <w:rFonts w:ascii="Arial" w:hAnsi="Arial" w:cs="Arial"/>
          <w:b/>
          <w:sz w:val="20"/>
          <w:szCs w:val="20"/>
        </w:rPr>
        <w:t>Tarih</w:t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  <w:t xml:space="preserve">:  </w:t>
      </w:r>
      <w:r w:rsidR="000E6E4E">
        <w:rPr>
          <w:rFonts w:ascii="Arial" w:hAnsi="Arial" w:cs="Arial"/>
          <w:b/>
          <w:sz w:val="20"/>
          <w:szCs w:val="20"/>
        </w:rPr>
        <w:t>2</w:t>
      </w:r>
      <w:r w:rsidR="00A4715D">
        <w:rPr>
          <w:rFonts w:ascii="Arial" w:hAnsi="Arial" w:cs="Arial"/>
          <w:b/>
          <w:sz w:val="20"/>
          <w:szCs w:val="20"/>
        </w:rPr>
        <w:t>2</w:t>
      </w:r>
      <w:r w:rsidR="00502D20" w:rsidRPr="00487E80">
        <w:rPr>
          <w:rFonts w:ascii="Arial" w:hAnsi="Arial" w:cs="Arial"/>
          <w:b/>
          <w:sz w:val="20"/>
          <w:szCs w:val="20"/>
        </w:rPr>
        <w:t>.0</w:t>
      </w:r>
      <w:r w:rsidR="00A4715D">
        <w:rPr>
          <w:rFonts w:ascii="Arial" w:hAnsi="Arial" w:cs="Arial"/>
          <w:b/>
          <w:sz w:val="20"/>
          <w:szCs w:val="20"/>
        </w:rPr>
        <w:t>2</w:t>
      </w:r>
      <w:r w:rsidR="00502D20" w:rsidRPr="00487E80">
        <w:rPr>
          <w:rFonts w:ascii="Arial" w:hAnsi="Arial" w:cs="Arial"/>
          <w:b/>
          <w:sz w:val="20"/>
          <w:szCs w:val="20"/>
        </w:rPr>
        <w:t>.202</w:t>
      </w:r>
      <w:r w:rsidR="00A4715D">
        <w:rPr>
          <w:rFonts w:ascii="Arial" w:hAnsi="Arial" w:cs="Arial"/>
          <w:b/>
          <w:sz w:val="20"/>
          <w:szCs w:val="20"/>
        </w:rPr>
        <w:t>3</w:t>
      </w:r>
    </w:p>
    <w:p w14:paraId="2BEBC3FA" w14:textId="662ECAAB" w:rsidR="00F00429" w:rsidRPr="00487E80" w:rsidRDefault="00F00429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487E80">
        <w:rPr>
          <w:rFonts w:ascii="Arial" w:hAnsi="Arial" w:cs="Arial"/>
          <w:b/>
          <w:sz w:val="20"/>
          <w:szCs w:val="20"/>
        </w:rPr>
        <w:tab/>
        <w:t>Saat</w:t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  <w:t xml:space="preserve">:  </w:t>
      </w:r>
      <w:r w:rsidR="00D1780B" w:rsidRPr="00487E80">
        <w:rPr>
          <w:rFonts w:ascii="Arial" w:hAnsi="Arial" w:cs="Arial"/>
          <w:b/>
          <w:sz w:val="20"/>
          <w:szCs w:val="20"/>
        </w:rPr>
        <w:t>1</w:t>
      </w:r>
      <w:r w:rsidR="007D7303">
        <w:rPr>
          <w:rFonts w:ascii="Arial" w:hAnsi="Arial" w:cs="Arial"/>
          <w:b/>
          <w:sz w:val="20"/>
          <w:szCs w:val="20"/>
        </w:rPr>
        <w:t>3</w:t>
      </w:r>
      <w:r w:rsidR="00D1780B" w:rsidRPr="00487E80">
        <w:rPr>
          <w:rFonts w:ascii="Arial" w:hAnsi="Arial" w:cs="Arial"/>
          <w:b/>
          <w:sz w:val="20"/>
          <w:szCs w:val="20"/>
        </w:rPr>
        <w:t>:</w:t>
      </w:r>
      <w:r w:rsidR="007D7303">
        <w:rPr>
          <w:rFonts w:ascii="Arial" w:hAnsi="Arial" w:cs="Arial"/>
          <w:b/>
          <w:sz w:val="20"/>
          <w:szCs w:val="20"/>
        </w:rPr>
        <w:t>3</w:t>
      </w:r>
      <w:r w:rsidR="00D1780B" w:rsidRPr="00487E80">
        <w:rPr>
          <w:rFonts w:ascii="Arial" w:hAnsi="Arial" w:cs="Arial"/>
          <w:b/>
          <w:sz w:val="20"/>
          <w:szCs w:val="20"/>
        </w:rPr>
        <w:t>0</w:t>
      </w:r>
    </w:p>
    <w:p w14:paraId="0ECA0E0A" w14:textId="0ABCECE0" w:rsidR="00F00429" w:rsidRPr="00487E80" w:rsidRDefault="00F00429" w:rsidP="00F00429">
      <w:pPr>
        <w:tabs>
          <w:tab w:val="left" w:pos="720"/>
          <w:tab w:val="left" w:pos="1800"/>
        </w:tabs>
        <w:spacing w:after="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487E80">
        <w:rPr>
          <w:rFonts w:ascii="Arial" w:hAnsi="Arial" w:cs="Arial"/>
          <w:b/>
          <w:sz w:val="20"/>
          <w:szCs w:val="20"/>
        </w:rPr>
        <w:tab/>
        <w:t>Yer</w:t>
      </w:r>
      <w:r w:rsidRPr="00487E80">
        <w:rPr>
          <w:rFonts w:ascii="Arial" w:hAnsi="Arial" w:cs="Arial"/>
          <w:b/>
          <w:sz w:val="20"/>
          <w:szCs w:val="20"/>
        </w:rPr>
        <w:tab/>
      </w:r>
      <w:r w:rsidRPr="00487E80">
        <w:rPr>
          <w:rFonts w:ascii="Arial" w:hAnsi="Arial" w:cs="Arial"/>
          <w:b/>
          <w:sz w:val="20"/>
          <w:szCs w:val="20"/>
        </w:rPr>
        <w:tab/>
      </w:r>
      <w:r w:rsidR="008450DB" w:rsidRPr="00487E80">
        <w:rPr>
          <w:rFonts w:ascii="Arial" w:hAnsi="Arial" w:cs="Arial"/>
          <w:b/>
          <w:sz w:val="20"/>
          <w:szCs w:val="20"/>
        </w:rPr>
        <w:tab/>
        <w:t>:</w:t>
      </w:r>
      <w:r w:rsidR="00C1669F" w:rsidRPr="00487E80">
        <w:rPr>
          <w:rFonts w:ascii="Arial" w:hAnsi="Arial" w:cs="Arial"/>
          <w:b/>
          <w:sz w:val="20"/>
          <w:szCs w:val="20"/>
        </w:rPr>
        <w:t xml:space="preserve"> </w:t>
      </w:r>
      <w:r w:rsidR="007F130D">
        <w:rPr>
          <w:rFonts w:ascii="Arial" w:hAnsi="Arial" w:cs="Arial"/>
          <w:b/>
          <w:sz w:val="20"/>
          <w:szCs w:val="20"/>
        </w:rPr>
        <w:t xml:space="preserve">Yeşilova İsmail Akın </w:t>
      </w:r>
      <w:r w:rsidR="00487E80" w:rsidRPr="00487E80">
        <w:rPr>
          <w:rFonts w:ascii="Arial" w:hAnsi="Arial" w:cs="Arial"/>
          <w:b/>
          <w:sz w:val="20"/>
          <w:szCs w:val="20"/>
        </w:rPr>
        <w:t xml:space="preserve">Yüksekokulu </w:t>
      </w:r>
      <w:r w:rsidR="007F130D">
        <w:rPr>
          <w:rFonts w:ascii="Arial" w:hAnsi="Arial" w:cs="Arial"/>
          <w:b/>
          <w:sz w:val="20"/>
          <w:szCs w:val="20"/>
        </w:rPr>
        <w:t>Amfi</w:t>
      </w:r>
      <w:r w:rsidR="00487E80" w:rsidRPr="00487E80">
        <w:rPr>
          <w:rFonts w:ascii="Arial" w:hAnsi="Arial" w:cs="Arial"/>
          <w:b/>
          <w:sz w:val="20"/>
          <w:szCs w:val="20"/>
        </w:rPr>
        <w:t xml:space="preserve"> </w:t>
      </w:r>
      <w:r w:rsidR="00C1669F" w:rsidRPr="00487E80">
        <w:rPr>
          <w:rFonts w:ascii="Arial" w:hAnsi="Arial" w:cs="Arial"/>
          <w:b/>
          <w:sz w:val="20"/>
          <w:szCs w:val="20"/>
        </w:rPr>
        <w:t>Salonu</w:t>
      </w:r>
    </w:p>
    <w:p w14:paraId="78893C4B" w14:textId="5CD589E2" w:rsidR="00F00429" w:rsidRPr="00487E80" w:rsidRDefault="00F00429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487E80">
        <w:rPr>
          <w:rFonts w:ascii="Arial" w:hAnsi="Arial" w:cs="Arial"/>
          <w:b/>
          <w:sz w:val="20"/>
          <w:szCs w:val="20"/>
        </w:rPr>
        <w:t xml:space="preserve">Toplantı Sayısı </w:t>
      </w:r>
      <w:r w:rsidR="008450DB" w:rsidRPr="00487E80">
        <w:rPr>
          <w:rFonts w:ascii="Arial" w:hAnsi="Arial" w:cs="Arial"/>
          <w:b/>
          <w:sz w:val="20"/>
          <w:szCs w:val="20"/>
        </w:rPr>
        <w:tab/>
        <w:t xml:space="preserve">: </w:t>
      </w:r>
      <w:r w:rsidR="00A4715D">
        <w:rPr>
          <w:rFonts w:ascii="Arial" w:hAnsi="Arial" w:cs="Arial"/>
          <w:b/>
          <w:sz w:val="20"/>
          <w:szCs w:val="20"/>
        </w:rPr>
        <w:t>1</w:t>
      </w:r>
    </w:p>
    <w:p w14:paraId="076ED75A" w14:textId="42484F24" w:rsidR="00C1669F" w:rsidRDefault="00C1669F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</w:rPr>
      </w:pPr>
    </w:p>
    <w:p w14:paraId="6B1101CD" w14:textId="71743706" w:rsidR="00C1669F" w:rsidRDefault="007D7303" w:rsidP="00F00429">
      <w:pPr>
        <w:tabs>
          <w:tab w:val="left" w:pos="720"/>
          <w:tab w:val="left" w:pos="1800"/>
        </w:tabs>
        <w:spacing w:after="120" w:line="360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GÜNDEM</w:t>
      </w:r>
    </w:p>
    <w:p w14:paraId="5C8C457F" w14:textId="651BDE4E" w:rsidR="00A86932" w:rsidRDefault="00A86932" w:rsidP="007D7303">
      <w:pPr>
        <w:pStyle w:val="ListeParagraf"/>
        <w:numPr>
          <w:ilvl w:val="0"/>
          <w:numId w:val="1"/>
        </w:numPr>
        <w:tabs>
          <w:tab w:val="left" w:pos="720"/>
          <w:tab w:val="left" w:pos="1800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Paydaş toplantıları hakkında görüşler,</w:t>
      </w:r>
    </w:p>
    <w:p w14:paraId="792C43A7" w14:textId="2F0F42FF" w:rsidR="00A86932" w:rsidRDefault="00A86932" w:rsidP="007D7303">
      <w:pPr>
        <w:pStyle w:val="ListeParagraf"/>
        <w:numPr>
          <w:ilvl w:val="0"/>
          <w:numId w:val="1"/>
        </w:numPr>
        <w:tabs>
          <w:tab w:val="left" w:pos="720"/>
          <w:tab w:val="left" w:pos="1800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Uzaktan eğitim süreci,</w:t>
      </w:r>
    </w:p>
    <w:p w14:paraId="5A7C9ECE" w14:textId="242CE000" w:rsidR="00A86932" w:rsidRDefault="00A86932" w:rsidP="00A86932">
      <w:pPr>
        <w:pStyle w:val="ListeParagraf"/>
        <w:numPr>
          <w:ilvl w:val="0"/>
          <w:numId w:val="1"/>
        </w:numPr>
        <w:tabs>
          <w:tab w:val="left" w:pos="720"/>
          <w:tab w:val="left" w:pos="1800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28.02.2023 Tarihinde yapılacak olan Birim Öz Değerlendirme Raporunun sunumu ve değerlendirilmesi,</w:t>
      </w:r>
    </w:p>
    <w:p w14:paraId="7789EDDA" w14:textId="426CFF7B" w:rsidR="00A86932" w:rsidRPr="00A86932" w:rsidRDefault="00A86932" w:rsidP="00A86932">
      <w:pPr>
        <w:pStyle w:val="ListeParagraf"/>
        <w:numPr>
          <w:ilvl w:val="0"/>
          <w:numId w:val="1"/>
        </w:numPr>
        <w:tabs>
          <w:tab w:val="left" w:pos="720"/>
          <w:tab w:val="left" w:pos="1800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Birim Öğrenci Kalite Komisyonunun oluşturulmasının görüşülmesi</w:t>
      </w:r>
    </w:p>
    <w:p w14:paraId="126FC5A9" w14:textId="6D2C6E31" w:rsidR="007D7303" w:rsidRDefault="009B67AC" w:rsidP="007D7303">
      <w:pPr>
        <w:pStyle w:val="ListeParagraf"/>
        <w:numPr>
          <w:ilvl w:val="0"/>
          <w:numId w:val="1"/>
        </w:numPr>
        <w:tabs>
          <w:tab w:val="left" w:pos="720"/>
          <w:tab w:val="left" w:pos="1800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Komisyon Üyelerinin görev dağılımlarının görüşülmesi.</w:t>
      </w:r>
    </w:p>
    <w:p w14:paraId="6814912D" w14:textId="0324760A" w:rsidR="009B67AC" w:rsidRDefault="009B67AC" w:rsidP="007D7303">
      <w:pPr>
        <w:pStyle w:val="ListeParagraf"/>
        <w:numPr>
          <w:ilvl w:val="0"/>
          <w:numId w:val="1"/>
        </w:numPr>
        <w:tabs>
          <w:tab w:val="left" w:pos="720"/>
          <w:tab w:val="left" w:pos="1800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Üyelerin önerilerinin alınması.</w:t>
      </w:r>
    </w:p>
    <w:p w14:paraId="2081739F" w14:textId="243D2801" w:rsidR="00F00429" w:rsidRDefault="00F00429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59347E03" w14:textId="4DD31626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3605A093" w14:textId="10EDE90B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121202F8" w14:textId="5808B1DE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609C8051" w14:textId="6EF38820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0FBA38A0" w14:textId="761B157C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08141B34" w14:textId="066455C3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523AD256" w14:textId="35A4056F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70714525" w14:textId="447683C5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11A9E2A1" w14:textId="3D67E798" w:rsidR="00A86932" w:rsidRDefault="00A86932" w:rsidP="00F00429">
      <w:pPr>
        <w:spacing w:line="240" w:lineRule="auto"/>
        <w:ind w:left="425"/>
        <w:rPr>
          <w:rFonts w:ascii="Arial" w:hAnsi="Arial" w:cs="Arial"/>
          <w:sz w:val="20"/>
          <w:szCs w:val="20"/>
        </w:rPr>
      </w:pPr>
    </w:p>
    <w:p w14:paraId="213D6AB6" w14:textId="77B8F4E2" w:rsidR="000B62CD" w:rsidRPr="008450DB" w:rsidRDefault="008450DB" w:rsidP="009F192C">
      <w:pPr>
        <w:spacing w:before="240" w:line="360" w:lineRule="auto"/>
        <w:contextualSpacing/>
        <w:jc w:val="both"/>
        <w:rPr>
          <w:b/>
        </w:rPr>
      </w:pPr>
      <w:r w:rsidRPr="008450DB">
        <w:rPr>
          <w:b/>
        </w:rPr>
        <w:tab/>
      </w:r>
      <w:r w:rsidRPr="008450DB">
        <w:rPr>
          <w:b/>
        </w:rPr>
        <w:tab/>
      </w:r>
    </w:p>
    <w:p w14:paraId="4C339AB0" w14:textId="77777777" w:rsidR="000B62CD" w:rsidRPr="00F00429" w:rsidRDefault="000B62CD" w:rsidP="00F00429">
      <w:pPr>
        <w:spacing w:before="240" w:line="360" w:lineRule="auto"/>
        <w:ind w:left="709"/>
        <w:contextualSpacing/>
        <w:jc w:val="both"/>
        <w:rPr>
          <w:b/>
        </w:rPr>
      </w:pPr>
    </w:p>
    <w:p w14:paraId="34EDEC63" w14:textId="60EDBDAB" w:rsidR="00B5529A" w:rsidRDefault="00B5529A" w:rsidP="009B67AC"/>
    <w:p w14:paraId="5B7AC148" w14:textId="0F55C798" w:rsidR="00B5529A" w:rsidRDefault="00B5529A" w:rsidP="009B67AC"/>
    <w:p w14:paraId="68D6BCED" w14:textId="111ABE78" w:rsidR="00B5529A" w:rsidRDefault="00B5529A" w:rsidP="009B67AC"/>
    <w:p w14:paraId="4A09CA6C" w14:textId="74A7805A" w:rsidR="00B5529A" w:rsidRDefault="00B5529A" w:rsidP="009B67AC"/>
    <w:p w14:paraId="58F3E4D8" w14:textId="1F9F1EE4" w:rsidR="00B5529A" w:rsidRDefault="00B5529A" w:rsidP="009B67AC"/>
    <w:p w14:paraId="3670E44D" w14:textId="23F31ECA" w:rsidR="00B5529A" w:rsidRDefault="00B5529A" w:rsidP="009B67AC"/>
    <w:p w14:paraId="40F0E36E" w14:textId="7451C7B4" w:rsidR="00B5529A" w:rsidRDefault="00B5529A" w:rsidP="009B67AC"/>
    <w:p w14:paraId="712FE2DB" w14:textId="551EEA69" w:rsidR="00B5529A" w:rsidRDefault="00B5529A" w:rsidP="009B67AC"/>
    <w:p w14:paraId="3EE5A2F7" w14:textId="77777777" w:rsidR="00B5529A" w:rsidRPr="009F192C" w:rsidRDefault="00B5529A" w:rsidP="009F192C">
      <w:pPr>
        <w:jc w:val="center"/>
        <w:rPr>
          <w:b/>
          <w:sz w:val="28"/>
          <w:szCs w:val="28"/>
        </w:rPr>
      </w:pPr>
      <w:r w:rsidRPr="009F192C">
        <w:rPr>
          <w:b/>
          <w:sz w:val="28"/>
          <w:szCs w:val="28"/>
        </w:rPr>
        <w:t>Birim Kalite Komisyon Raporu</w:t>
      </w:r>
    </w:p>
    <w:p w14:paraId="14C225ED" w14:textId="77777777" w:rsidR="00B5529A" w:rsidRDefault="00B5529A" w:rsidP="00B5529A">
      <w:pPr>
        <w:pStyle w:val="ListeParagraf"/>
        <w:numPr>
          <w:ilvl w:val="0"/>
          <w:numId w:val="2"/>
        </w:numPr>
        <w:jc w:val="both"/>
      </w:pPr>
      <w:r>
        <w:t>Paydaş Toplantıları hakkında görüş ve öneriler.</w:t>
      </w:r>
    </w:p>
    <w:p w14:paraId="7735B4DC" w14:textId="77777777" w:rsidR="00B5529A" w:rsidRDefault="00B5529A" w:rsidP="00B5529A">
      <w:pPr>
        <w:pStyle w:val="ListeParagraf"/>
        <w:jc w:val="both"/>
      </w:pPr>
      <w:r>
        <w:t>2020-2021 Eğitim-Öğretim Yılı sonunda yapılan paydaş toplantılarında alınan kararların değerlendirilmesi yapılmış olup 2022-2023 eğitim-öğretim yılı sonunda paydaşlar ile yapılacak olan toplantının tarihinin en yakın bir zamanda paydaşlarla iletişime geçilerek ortak uygun zamanın belirlenerek toplantının yapılması kararı alınmıştır.</w:t>
      </w:r>
    </w:p>
    <w:p w14:paraId="62684BDD" w14:textId="77777777" w:rsidR="00B5529A" w:rsidRDefault="00B5529A" w:rsidP="00B5529A">
      <w:pPr>
        <w:pStyle w:val="ListeParagraf"/>
        <w:jc w:val="both"/>
      </w:pPr>
    </w:p>
    <w:p w14:paraId="56334582" w14:textId="77777777" w:rsidR="00B5529A" w:rsidRDefault="00B5529A" w:rsidP="00B5529A">
      <w:pPr>
        <w:pStyle w:val="ListeParagraf"/>
        <w:numPr>
          <w:ilvl w:val="0"/>
          <w:numId w:val="2"/>
        </w:numPr>
        <w:jc w:val="both"/>
      </w:pPr>
      <w:r>
        <w:t>Uzaktan eğitim sürecinin görüşülmesi;</w:t>
      </w:r>
    </w:p>
    <w:p w14:paraId="07FE7F78" w14:textId="77777777" w:rsidR="00B5529A" w:rsidRDefault="00B5529A" w:rsidP="00B5529A">
      <w:pPr>
        <w:pStyle w:val="ListeParagraf"/>
        <w:jc w:val="both"/>
      </w:pPr>
      <w:r>
        <w:t xml:space="preserve">2022-2023 Eğitim-Öğretim Yılı Bahar Yarıyılında yürütülecek olan uzaktan eğitim derslerini belirlenen ders planlarındaki saatlerde sanal sınıflara girilip derslerin işlenmesi ve bu konuda dersi verecek hocaların hassasiyet göstermesi, deprem bölgesindeki öğrencilerimizin elektrik-internet gibi sıkıntılarının yaşanma olasılığı nedenleriyle öğrencilerimize yardımcı </w:t>
      </w:r>
      <w:proofErr w:type="spellStart"/>
      <w:r>
        <w:t>olunulması</w:t>
      </w:r>
      <w:proofErr w:type="spellEnd"/>
      <w:r>
        <w:t xml:space="preserve"> gerektiği iletildi.</w:t>
      </w:r>
    </w:p>
    <w:p w14:paraId="496CE002" w14:textId="77777777" w:rsidR="00B5529A" w:rsidRDefault="00B5529A" w:rsidP="00B5529A">
      <w:pPr>
        <w:pStyle w:val="ListeParagraf"/>
        <w:jc w:val="both"/>
      </w:pPr>
    </w:p>
    <w:p w14:paraId="70DA7627" w14:textId="77777777" w:rsidR="00B5529A" w:rsidRDefault="00B5529A" w:rsidP="00B5529A">
      <w:pPr>
        <w:pStyle w:val="ListeParagraf"/>
        <w:numPr>
          <w:ilvl w:val="0"/>
          <w:numId w:val="2"/>
        </w:numPr>
        <w:jc w:val="both"/>
      </w:pPr>
      <w:r>
        <w:t>28.02.2023 tarihinde merkez kampüste senato toplantı salonunda yapılacak olan Birim Öz Değerlendirme Raporunun içeriği hakkında ve eklenecek hususların değerlendirilmesi yapılmış olup sunumun en güncel hali oluşturulmuştur.</w:t>
      </w:r>
    </w:p>
    <w:p w14:paraId="07F3B6AC" w14:textId="77777777" w:rsidR="00B5529A" w:rsidRDefault="00B5529A" w:rsidP="00B5529A">
      <w:pPr>
        <w:pStyle w:val="ListeParagraf"/>
        <w:jc w:val="both"/>
      </w:pPr>
    </w:p>
    <w:p w14:paraId="2BB3ABBE" w14:textId="77777777" w:rsidR="00B5529A" w:rsidRDefault="00B5529A" w:rsidP="00B5529A">
      <w:pPr>
        <w:pStyle w:val="ListeParagraf"/>
        <w:numPr>
          <w:ilvl w:val="0"/>
          <w:numId w:val="2"/>
        </w:numPr>
        <w:jc w:val="both"/>
      </w:pPr>
      <w:r>
        <w:t>3+1 modelinin görüşülmesi;</w:t>
      </w:r>
    </w:p>
    <w:p w14:paraId="26D067E6" w14:textId="77777777" w:rsidR="00B5529A" w:rsidRDefault="00B5529A" w:rsidP="00B5529A">
      <w:pPr>
        <w:pStyle w:val="ListeParagraf"/>
        <w:jc w:val="both"/>
      </w:pPr>
      <w:r>
        <w:t xml:space="preserve">BAKA projesi ile yürütmüş olduğumuz Salda Lavanta Tepesi Uygulama Otelinin tamamlanması ve önümüzdeki aylarda hizmete gireceği ve sektörde ihtiyaç duyulan ara elemanların daha iyi uygulama becerilerini kazanabilmesi amacıyla 3+1 modelinin tüm programlarımız için 3+1 iş başında eğitim modelinin uygulanabilirliği görüşüldü. İlgili modelin Turizm ve Otel İşletmeciliği ve Aşçılık programlarında uygulanabileceği ancak turist rehberliği programı açısından </w:t>
      </w:r>
      <w:proofErr w:type="spellStart"/>
      <w:r>
        <w:t>TUREB’in</w:t>
      </w:r>
      <w:proofErr w:type="spellEnd"/>
      <w:r>
        <w:t xml:space="preserve"> uygulamakta olduğu yabancı dil sınavlarında aranan şartlarında 3+1 modelinin uygulanamayacağı belirtildi.</w:t>
      </w:r>
    </w:p>
    <w:p w14:paraId="242EAE29" w14:textId="77777777" w:rsidR="00B5529A" w:rsidRDefault="00B5529A" w:rsidP="00B5529A">
      <w:pPr>
        <w:pStyle w:val="ListeParagraf"/>
        <w:jc w:val="both"/>
      </w:pPr>
    </w:p>
    <w:p w14:paraId="2DDC18F0" w14:textId="77777777" w:rsidR="00B5529A" w:rsidRDefault="00B5529A" w:rsidP="00B5529A">
      <w:pPr>
        <w:pStyle w:val="ListeParagraf"/>
        <w:numPr>
          <w:ilvl w:val="0"/>
          <w:numId w:val="2"/>
        </w:numPr>
        <w:jc w:val="both"/>
      </w:pPr>
      <w:r>
        <w:t>2022-2023 Eğitim-Öğretim Bahar yarıyılı yapılan ders görevlendirmelerinin ve öğretim planlarının değerlendirilmesi;</w:t>
      </w:r>
    </w:p>
    <w:p w14:paraId="6FB571F2" w14:textId="77777777" w:rsidR="00B5529A" w:rsidRDefault="00B5529A" w:rsidP="00B5529A">
      <w:pPr>
        <w:pStyle w:val="ListeParagraf"/>
        <w:jc w:val="both"/>
      </w:pPr>
      <w:r>
        <w:t xml:space="preserve">Programlarımızda uygulanacak olan ders görevlendirmeleri ve öğretim planları hazırlanırken en son yapılan paydaş toplantılarında alınan paydaşların görüş ve istekleri doğrultusunda hazırlandığı, 2023-2024 eğitim-öğretim yılı içinde önümüzdeki aylarda yapılacak olan paydaşlarla toplantıda tekrardan değerlendirilip programlardaki derslerin ve ders </w:t>
      </w:r>
      <w:proofErr w:type="gramStart"/>
      <w:r>
        <w:t>içeriklerinin  uygunluğunun</w:t>
      </w:r>
      <w:proofErr w:type="gramEnd"/>
      <w:r>
        <w:t xml:space="preserve"> ona göre şekillendirilmesi ve oluşturulması kararlaştırıldı.</w:t>
      </w:r>
    </w:p>
    <w:p w14:paraId="1EE14B0D" w14:textId="77777777" w:rsidR="00B5529A" w:rsidRDefault="00B5529A" w:rsidP="00B5529A">
      <w:pPr>
        <w:pStyle w:val="ListeParagraf"/>
        <w:jc w:val="both"/>
      </w:pPr>
    </w:p>
    <w:p w14:paraId="4408E832" w14:textId="77777777" w:rsidR="00B5529A" w:rsidRDefault="00B5529A" w:rsidP="00B5529A">
      <w:pPr>
        <w:pStyle w:val="ListeParagraf"/>
        <w:numPr>
          <w:ilvl w:val="0"/>
          <w:numId w:val="2"/>
        </w:numPr>
        <w:jc w:val="both"/>
      </w:pPr>
      <w:r>
        <w:t>Öğrenci kalite Komisyonu Oluşturulması;</w:t>
      </w:r>
    </w:p>
    <w:p w14:paraId="24C0A207" w14:textId="66ED5865" w:rsidR="00B5529A" w:rsidRDefault="00B5529A" w:rsidP="00B5529A">
      <w:pPr>
        <w:pStyle w:val="ListeParagraf"/>
        <w:jc w:val="both"/>
      </w:pPr>
      <w:r>
        <w:t xml:space="preserve">Kalite sürecinin geliştirilmesi açısından programlarımızda okuyan öğrencilerimizin içinden seçilerek oluşturulan öğrenci kalite komisyonunun başkan ve üyeleri belirlenmiştir. Oluşturulan listenin </w:t>
      </w:r>
      <w:proofErr w:type="spellStart"/>
      <w:r>
        <w:t>Bilg</w:t>
      </w:r>
      <w:proofErr w:type="spellEnd"/>
      <w:r>
        <w:t>. İşl. Rıza Kürşat KAYA ya verilerek kararın alınması ve gerekli yazışmaların yapılması, öğrencilere duyurulması kararlaştırılmıştır.</w:t>
      </w:r>
    </w:p>
    <w:p w14:paraId="3A64F98D" w14:textId="15C0221E" w:rsidR="00F1339F" w:rsidRDefault="00F1339F" w:rsidP="00F1339F">
      <w:pPr>
        <w:pStyle w:val="ListeParagraf"/>
        <w:numPr>
          <w:ilvl w:val="0"/>
          <w:numId w:val="2"/>
        </w:numPr>
        <w:jc w:val="both"/>
      </w:pPr>
      <w:r>
        <w:t>Dilek ve Temenniler iletilerek toplantı sonlandırılmıştır.</w:t>
      </w:r>
    </w:p>
    <w:p w14:paraId="1E13ABEB" w14:textId="5BC0001A" w:rsidR="00B5529A" w:rsidRDefault="00B5529A" w:rsidP="009B67AC"/>
    <w:p w14:paraId="6FD0D4A3" w14:textId="397A6056" w:rsidR="00F34E0F" w:rsidRDefault="00F34E0F" w:rsidP="009B67AC"/>
    <w:p w14:paraId="26CE851B" w14:textId="3EABF687" w:rsidR="00F34E0F" w:rsidRDefault="00F34E0F" w:rsidP="009B67AC"/>
    <w:p w14:paraId="661D5EA6" w14:textId="0FC4FCB2" w:rsidR="00F34E0F" w:rsidRDefault="00F34E0F" w:rsidP="009B67AC"/>
    <w:p w14:paraId="131EEBD8" w14:textId="77777777" w:rsidR="00F34E0F" w:rsidRDefault="00F34E0F" w:rsidP="009B67AC"/>
    <w:p w14:paraId="1BAD065A" w14:textId="57D97420" w:rsidR="00F34E0F" w:rsidRDefault="00F34E0F" w:rsidP="009B67AC"/>
    <w:p w14:paraId="4C48C9C3" w14:textId="1F712B63" w:rsidR="00F34E0F" w:rsidRDefault="00F34E0F" w:rsidP="009B67AC"/>
    <w:p w14:paraId="720FA002" w14:textId="77777777" w:rsidR="00F34E0F" w:rsidRDefault="00F34E0F" w:rsidP="00F34E0F">
      <w:pPr>
        <w:pStyle w:val="Balk1"/>
        <w:spacing w:before="90"/>
        <w:ind w:left="2752" w:right="2757"/>
        <w:jc w:val="center"/>
      </w:pPr>
      <w:r>
        <w:t>TOPLANTI KATILIM TUTANAĞI</w:t>
      </w:r>
    </w:p>
    <w:p w14:paraId="5C7A5314" w14:textId="77777777" w:rsidR="00F34E0F" w:rsidRDefault="00F34E0F" w:rsidP="00F34E0F">
      <w:pPr>
        <w:pStyle w:val="GvdeMetni"/>
        <w:spacing w:after="1"/>
        <w:rPr>
          <w:b/>
        </w:rPr>
      </w:pPr>
    </w:p>
    <w:tbl>
      <w:tblPr>
        <w:tblStyle w:val="TableNormal"/>
        <w:tblW w:w="9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2"/>
        <w:gridCol w:w="2263"/>
      </w:tblGrid>
      <w:tr w:rsidR="00F34E0F" w14:paraId="248A0A14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04E6" w14:textId="77777777" w:rsidR="00F34E0F" w:rsidRDefault="00F34E0F" w:rsidP="00D326A0">
            <w:pPr>
              <w:pStyle w:val="TableParagraph"/>
              <w:ind w:left="2899" w:right="2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D535" w14:textId="77777777" w:rsidR="00F34E0F" w:rsidRDefault="00F34E0F" w:rsidP="00D326A0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F34E0F" w14:paraId="1DC49C04" w14:textId="77777777" w:rsidTr="00D326A0">
        <w:trPr>
          <w:trHeight w:val="277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611A" w14:textId="77777777" w:rsidR="00F34E0F" w:rsidRPr="00F53D84" w:rsidRDefault="00F34E0F" w:rsidP="00D326A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Öğr.Gör.Dr.Ali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 w:rsidRPr="00F53D84">
              <w:rPr>
                <w:sz w:val="24"/>
                <w:szCs w:val="24"/>
              </w:rPr>
              <w:t>LİBOL -</w:t>
            </w:r>
            <w:proofErr w:type="spellStart"/>
            <w:r w:rsidRPr="00F53D84">
              <w:rPr>
                <w:sz w:val="24"/>
                <w:szCs w:val="24"/>
              </w:rPr>
              <w:t>Başkan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195B" w14:textId="77777777" w:rsidR="00F34E0F" w:rsidRPr="00F53D84" w:rsidRDefault="00F34E0F" w:rsidP="00D326A0">
            <w:pPr>
              <w:pStyle w:val="TableParagraph"/>
              <w:spacing w:line="258" w:lineRule="exact"/>
              <w:ind w:left="630" w:right="624"/>
              <w:jc w:val="center"/>
            </w:pPr>
            <w:proofErr w:type="spellStart"/>
            <w:r w:rsidRPr="00F53D84">
              <w:t>Katıldı</w:t>
            </w:r>
            <w:proofErr w:type="spellEnd"/>
          </w:p>
        </w:tc>
      </w:tr>
      <w:tr w:rsidR="00F34E0F" w14:paraId="42D01077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04C5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Öğr.Gör.Uğur</w:t>
            </w:r>
            <w:proofErr w:type="spellEnd"/>
            <w:r w:rsidRPr="00F53D84">
              <w:rPr>
                <w:sz w:val="24"/>
                <w:szCs w:val="24"/>
              </w:rPr>
              <w:t xml:space="preserve"> TOZKOPARAN - 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BFB3" w14:textId="77777777" w:rsidR="00F34E0F" w:rsidRPr="00F53D84" w:rsidRDefault="00F34E0F" w:rsidP="00D326A0">
            <w:pPr>
              <w:pStyle w:val="TableParagraph"/>
              <w:ind w:left="630" w:right="624"/>
              <w:jc w:val="center"/>
            </w:pPr>
            <w:proofErr w:type="spellStart"/>
            <w:r w:rsidRPr="00F53D84">
              <w:t>Katıldı</w:t>
            </w:r>
            <w:proofErr w:type="spellEnd"/>
          </w:p>
        </w:tc>
      </w:tr>
      <w:tr w:rsidR="00F34E0F" w14:paraId="46FF7C8F" w14:textId="77777777" w:rsidTr="00BE0992">
        <w:trPr>
          <w:trHeight w:val="263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48849" w14:textId="77777777" w:rsidR="00F34E0F" w:rsidRPr="00F53D84" w:rsidRDefault="00F34E0F" w:rsidP="00D326A0">
            <w:pPr>
              <w:rPr>
                <w:rFonts w:ascii="Times New Roman" w:hAnsi="Times New Roman"/>
                <w:sz w:val="24"/>
                <w:szCs w:val="24"/>
              </w:rPr>
            </w:pPr>
            <w:r w:rsidRPr="00F53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D84">
              <w:rPr>
                <w:rFonts w:ascii="Times New Roman" w:hAnsi="Times New Roman"/>
                <w:sz w:val="24"/>
                <w:szCs w:val="24"/>
              </w:rPr>
              <w:t>Öğr.Gör.Anıl</w:t>
            </w:r>
            <w:proofErr w:type="spellEnd"/>
            <w:r w:rsidRPr="00F53D84">
              <w:rPr>
                <w:rFonts w:ascii="Times New Roman" w:hAnsi="Times New Roman"/>
                <w:sz w:val="24"/>
                <w:szCs w:val="24"/>
              </w:rPr>
              <w:t xml:space="preserve"> ÖRNEK-</w:t>
            </w:r>
            <w:proofErr w:type="spellStart"/>
            <w:r w:rsidRPr="00F53D84">
              <w:rPr>
                <w:rFonts w:ascii="Times New Roman" w:hAnsi="Times New Roman"/>
                <w:sz w:val="24"/>
                <w:szCs w:val="24"/>
              </w:rPr>
              <w:t>Üye</w:t>
            </w:r>
            <w:bookmarkStart w:id="0" w:name="_GoBack"/>
            <w:bookmarkEnd w:id="0"/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D374F" w14:textId="77777777" w:rsidR="00F34E0F" w:rsidRPr="00F53D84" w:rsidRDefault="00F34E0F" w:rsidP="00D326A0">
            <w:pPr>
              <w:pStyle w:val="TableParagraph"/>
              <w:spacing w:line="270" w:lineRule="exact"/>
              <w:ind w:left="630" w:right="624"/>
              <w:jc w:val="center"/>
            </w:pPr>
            <w:proofErr w:type="spellStart"/>
            <w:r w:rsidRPr="00F53D84">
              <w:t>Katıldı</w:t>
            </w:r>
            <w:proofErr w:type="spellEnd"/>
          </w:p>
        </w:tc>
      </w:tr>
      <w:tr w:rsidR="00F34E0F" w14:paraId="3E04F629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4FE4" w14:textId="77777777" w:rsidR="00F34E0F" w:rsidRPr="00F53D84" w:rsidRDefault="00F34E0F" w:rsidP="00D326A0">
            <w:pPr>
              <w:rPr>
                <w:rFonts w:ascii="Times New Roman" w:hAnsi="Times New Roman"/>
                <w:sz w:val="24"/>
                <w:szCs w:val="24"/>
              </w:rPr>
            </w:pPr>
            <w:r w:rsidRPr="00F53D84">
              <w:rPr>
                <w:rFonts w:ascii="Times New Roman" w:hAnsi="Times New Roman"/>
                <w:sz w:val="24"/>
                <w:szCs w:val="24"/>
              </w:rPr>
              <w:t xml:space="preserve"> Dr. </w:t>
            </w:r>
            <w:proofErr w:type="spellStart"/>
            <w:r w:rsidRPr="00F53D84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53D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53D84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 w:rsidRPr="00F53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3D84">
              <w:rPr>
                <w:rFonts w:ascii="Times New Roman" w:hAnsi="Times New Roman"/>
                <w:sz w:val="24"/>
                <w:szCs w:val="24"/>
              </w:rPr>
              <w:t>Özcan</w:t>
            </w:r>
            <w:proofErr w:type="spellEnd"/>
            <w:r w:rsidRPr="00F53D84">
              <w:rPr>
                <w:rFonts w:ascii="Times New Roman" w:hAnsi="Times New Roman"/>
                <w:sz w:val="24"/>
                <w:szCs w:val="24"/>
              </w:rPr>
              <w:t xml:space="preserve"> ÖZDEMİR – </w:t>
            </w:r>
            <w:proofErr w:type="spellStart"/>
            <w:r w:rsidRPr="00F53D84">
              <w:rPr>
                <w:rFonts w:ascii="Times New Roman" w:hAnsi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7C4C7" w14:textId="77777777" w:rsidR="00F34E0F" w:rsidRPr="00F53D84" w:rsidRDefault="00F34E0F" w:rsidP="00D326A0">
            <w:pPr>
              <w:pStyle w:val="TableParagraph"/>
              <w:ind w:left="630" w:right="624"/>
              <w:jc w:val="center"/>
            </w:pPr>
            <w:proofErr w:type="spellStart"/>
            <w:r w:rsidRPr="00F53D84">
              <w:t>Katıldı</w:t>
            </w:r>
            <w:proofErr w:type="spellEnd"/>
          </w:p>
        </w:tc>
      </w:tr>
      <w:tr w:rsidR="00F34E0F" w14:paraId="6750B1C4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6413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Öğr.Gör.Engin</w:t>
            </w:r>
            <w:proofErr w:type="spellEnd"/>
            <w:r w:rsidRPr="00F53D84">
              <w:rPr>
                <w:sz w:val="24"/>
                <w:szCs w:val="24"/>
              </w:rPr>
              <w:t xml:space="preserve"> PULLUK-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1D4C" w14:textId="77777777" w:rsidR="00F34E0F" w:rsidRPr="00F53D84" w:rsidRDefault="00F34E0F" w:rsidP="00D326A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53D84">
              <w:rPr>
                <w:rFonts w:ascii="Times New Roman" w:hAnsi="Times New Roman"/>
              </w:rPr>
              <w:t>Katıldı</w:t>
            </w:r>
            <w:proofErr w:type="spellEnd"/>
          </w:p>
        </w:tc>
      </w:tr>
      <w:tr w:rsidR="00F34E0F" w14:paraId="5C4D7BE2" w14:textId="77777777" w:rsidTr="00BE0992">
        <w:trPr>
          <w:trHeight w:val="256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9F25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Öğr.Gör.Faruk</w:t>
            </w:r>
            <w:proofErr w:type="spellEnd"/>
            <w:r w:rsidRPr="00F53D84">
              <w:rPr>
                <w:sz w:val="24"/>
                <w:szCs w:val="24"/>
              </w:rPr>
              <w:t xml:space="preserve"> GÖKÇE-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1A59" w14:textId="77777777" w:rsidR="00F34E0F" w:rsidRPr="00F53D84" w:rsidRDefault="00F34E0F" w:rsidP="00D326A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53D84">
              <w:rPr>
                <w:rFonts w:ascii="Times New Roman" w:hAnsi="Times New Roman"/>
              </w:rPr>
              <w:t>Katıldı</w:t>
            </w:r>
            <w:proofErr w:type="spellEnd"/>
          </w:p>
        </w:tc>
      </w:tr>
      <w:tr w:rsidR="00F34E0F" w14:paraId="710B7B0E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65BF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Öğr.Gör.Enver</w:t>
            </w:r>
            <w:proofErr w:type="spellEnd"/>
            <w:r w:rsidRPr="00F53D84">
              <w:rPr>
                <w:sz w:val="24"/>
                <w:szCs w:val="24"/>
              </w:rPr>
              <w:t xml:space="preserve"> SERBEST - 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0AC1" w14:textId="77777777" w:rsidR="00F34E0F" w:rsidRPr="00F53D84" w:rsidRDefault="00F34E0F" w:rsidP="00D326A0">
            <w:pPr>
              <w:pStyle w:val="TableParagraph"/>
              <w:spacing w:line="259" w:lineRule="exact"/>
              <w:ind w:left="630" w:right="624"/>
              <w:jc w:val="center"/>
            </w:pPr>
            <w:proofErr w:type="spellStart"/>
            <w:r w:rsidRPr="00F53D84">
              <w:t>Katıldı</w:t>
            </w:r>
            <w:proofErr w:type="spellEnd"/>
          </w:p>
        </w:tc>
      </w:tr>
      <w:tr w:rsidR="00F34E0F" w14:paraId="5BBFA6F1" w14:textId="77777777" w:rsidTr="00D326A0">
        <w:trPr>
          <w:trHeight w:val="278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CC55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Yüksekokul</w:t>
            </w:r>
            <w:proofErr w:type="spellEnd"/>
            <w:r w:rsidRPr="00F53D84">
              <w:rPr>
                <w:sz w:val="24"/>
                <w:szCs w:val="24"/>
              </w:rPr>
              <w:t xml:space="preserve"> </w:t>
            </w:r>
            <w:proofErr w:type="spellStart"/>
            <w:r w:rsidRPr="00F53D84">
              <w:rPr>
                <w:sz w:val="24"/>
                <w:szCs w:val="24"/>
              </w:rPr>
              <w:t>Sek.Mustafa</w:t>
            </w:r>
            <w:proofErr w:type="spellEnd"/>
            <w:r w:rsidRPr="00F53D84">
              <w:rPr>
                <w:sz w:val="24"/>
                <w:szCs w:val="24"/>
              </w:rPr>
              <w:t xml:space="preserve"> GÖKKARA - 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C9A6" w14:textId="77777777" w:rsidR="00F34E0F" w:rsidRPr="00F53D84" w:rsidRDefault="00F34E0F" w:rsidP="00D326A0">
            <w:pPr>
              <w:pStyle w:val="TableParagraph"/>
              <w:ind w:left="630" w:right="624"/>
              <w:jc w:val="center"/>
            </w:pPr>
            <w:proofErr w:type="spellStart"/>
            <w:r w:rsidRPr="00F53D84">
              <w:t>Katıldı</w:t>
            </w:r>
            <w:proofErr w:type="spellEnd"/>
          </w:p>
        </w:tc>
      </w:tr>
      <w:tr w:rsidR="00F34E0F" w14:paraId="0C76ADD5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49E2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Bilg.İşlt.Rıza</w:t>
            </w:r>
            <w:proofErr w:type="spellEnd"/>
            <w:r w:rsidRPr="00F53D84">
              <w:rPr>
                <w:sz w:val="24"/>
                <w:szCs w:val="24"/>
              </w:rPr>
              <w:t xml:space="preserve"> </w:t>
            </w:r>
            <w:proofErr w:type="spellStart"/>
            <w:r w:rsidRPr="00F53D84">
              <w:rPr>
                <w:sz w:val="24"/>
                <w:szCs w:val="24"/>
              </w:rPr>
              <w:t>Kürşat</w:t>
            </w:r>
            <w:proofErr w:type="spellEnd"/>
            <w:r w:rsidRPr="00F53D84">
              <w:rPr>
                <w:sz w:val="24"/>
                <w:szCs w:val="24"/>
              </w:rPr>
              <w:t xml:space="preserve"> KAYA-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573E" w14:textId="77777777" w:rsidR="00F34E0F" w:rsidRPr="00F53D84" w:rsidRDefault="00F34E0F" w:rsidP="00D326A0">
            <w:pPr>
              <w:pStyle w:val="TableParagraph"/>
              <w:ind w:left="630" w:right="624"/>
              <w:jc w:val="center"/>
            </w:pPr>
            <w:proofErr w:type="spellStart"/>
            <w:r w:rsidRPr="00F53D84">
              <w:t>Katıldı</w:t>
            </w:r>
            <w:proofErr w:type="spellEnd"/>
          </w:p>
        </w:tc>
      </w:tr>
      <w:tr w:rsidR="00F34E0F" w14:paraId="6BE550F8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82B8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Bilg.İşlt.Hatice</w:t>
            </w:r>
            <w:proofErr w:type="spellEnd"/>
            <w:r w:rsidRPr="00F53D84">
              <w:rPr>
                <w:sz w:val="24"/>
                <w:szCs w:val="24"/>
              </w:rPr>
              <w:t xml:space="preserve"> EMEKSİZ-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AB7B" w14:textId="77777777" w:rsidR="00F34E0F" w:rsidRPr="00F53D84" w:rsidRDefault="00F34E0F" w:rsidP="00D326A0">
            <w:pPr>
              <w:pStyle w:val="TableParagraph"/>
              <w:ind w:left="630" w:right="624"/>
              <w:jc w:val="center"/>
            </w:pPr>
            <w:proofErr w:type="spellStart"/>
            <w:r w:rsidRPr="00F53D84">
              <w:t>Katıldı</w:t>
            </w:r>
            <w:proofErr w:type="spellEnd"/>
          </w:p>
        </w:tc>
      </w:tr>
      <w:tr w:rsidR="00F34E0F" w14:paraId="6543840E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847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Öğrenci</w:t>
            </w:r>
            <w:proofErr w:type="spellEnd"/>
            <w:r w:rsidRPr="00F53D84">
              <w:rPr>
                <w:sz w:val="24"/>
                <w:szCs w:val="24"/>
              </w:rPr>
              <w:t xml:space="preserve"> </w:t>
            </w:r>
            <w:proofErr w:type="spellStart"/>
            <w:r w:rsidRPr="00F53D84">
              <w:rPr>
                <w:sz w:val="24"/>
                <w:szCs w:val="24"/>
              </w:rPr>
              <w:t>Cennet</w:t>
            </w:r>
            <w:proofErr w:type="spellEnd"/>
            <w:r w:rsidRPr="00F53D84">
              <w:rPr>
                <w:sz w:val="24"/>
                <w:szCs w:val="24"/>
              </w:rPr>
              <w:t xml:space="preserve"> </w:t>
            </w:r>
            <w:proofErr w:type="spellStart"/>
            <w:r w:rsidRPr="00F53D84">
              <w:rPr>
                <w:sz w:val="24"/>
                <w:szCs w:val="24"/>
              </w:rPr>
              <w:t>Seher</w:t>
            </w:r>
            <w:proofErr w:type="spellEnd"/>
            <w:r w:rsidRPr="00F53D84">
              <w:rPr>
                <w:sz w:val="24"/>
                <w:szCs w:val="24"/>
              </w:rPr>
              <w:t xml:space="preserve"> GÖLGELİ-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4213" w14:textId="77777777" w:rsidR="00F34E0F" w:rsidRPr="00F53D84" w:rsidRDefault="00F34E0F" w:rsidP="00D326A0">
            <w:pPr>
              <w:pStyle w:val="TableParagraph"/>
              <w:ind w:left="630" w:right="624"/>
              <w:jc w:val="center"/>
            </w:pPr>
            <w:proofErr w:type="spellStart"/>
            <w:r w:rsidRPr="00F53D84">
              <w:t>Katılamadı</w:t>
            </w:r>
            <w:proofErr w:type="spellEnd"/>
          </w:p>
        </w:tc>
      </w:tr>
      <w:tr w:rsidR="00F34E0F" w14:paraId="792FED35" w14:textId="77777777" w:rsidTr="00D326A0">
        <w:trPr>
          <w:trHeight w:val="275"/>
          <w:jc w:val="center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ECEB" w14:textId="77777777" w:rsidR="00F34E0F" w:rsidRPr="00F53D84" w:rsidRDefault="00F34E0F" w:rsidP="00D326A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53D84">
              <w:rPr>
                <w:sz w:val="24"/>
                <w:szCs w:val="24"/>
              </w:rPr>
              <w:t>Öğrenci</w:t>
            </w:r>
            <w:proofErr w:type="spellEnd"/>
            <w:r w:rsidRPr="00F53D84">
              <w:rPr>
                <w:sz w:val="24"/>
                <w:szCs w:val="24"/>
              </w:rPr>
              <w:t xml:space="preserve"> </w:t>
            </w:r>
            <w:proofErr w:type="spellStart"/>
            <w:r w:rsidRPr="00F53D84">
              <w:rPr>
                <w:sz w:val="24"/>
                <w:szCs w:val="24"/>
              </w:rPr>
              <w:t>Yasemin</w:t>
            </w:r>
            <w:proofErr w:type="spellEnd"/>
            <w:r w:rsidRPr="00F53D84">
              <w:rPr>
                <w:sz w:val="24"/>
                <w:szCs w:val="24"/>
              </w:rPr>
              <w:t xml:space="preserve"> YILMAZ-</w:t>
            </w:r>
            <w:proofErr w:type="spellStart"/>
            <w:r w:rsidRPr="00F53D84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96B" w14:textId="77777777" w:rsidR="00F34E0F" w:rsidRPr="00F53D84" w:rsidRDefault="00F34E0F" w:rsidP="00D326A0">
            <w:pPr>
              <w:pStyle w:val="TableParagraph"/>
              <w:ind w:left="630" w:right="624"/>
              <w:jc w:val="center"/>
            </w:pPr>
            <w:proofErr w:type="spellStart"/>
            <w:r w:rsidRPr="00F53D84">
              <w:t>Katılamadı</w:t>
            </w:r>
            <w:proofErr w:type="spellEnd"/>
          </w:p>
        </w:tc>
      </w:tr>
    </w:tbl>
    <w:p w14:paraId="539A3DDF" w14:textId="77777777" w:rsidR="00F34E0F" w:rsidRDefault="00F34E0F" w:rsidP="009B67AC"/>
    <w:p w14:paraId="5099F4A6" w14:textId="3D4B6989" w:rsidR="00B5529A" w:rsidRDefault="00B5529A" w:rsidP="009B67AC"/>
    <w:p w14:paraId="111C6F75" w14:textId="0AECA84F" w:rsidR="00B5529A" w:rsidRDefault="00B5529A" w:rsidP="009B67AC"/>
    <w:p w14:paraId="34019925" w14:textId="3C5CEDFE" w:rsidR="00B5529A" w:rsidRDefault="00B5529A" w:rsidP="009B67AC"/>
    <w:p w14:paraId="33FAFDC1" w14:textId="0D976E74" w:rsidR="00B5529A" w:rsidRDefault="00B5529A" w:rsidP="009B67AC"/>
    <w:sectPr w:rsidR="00B5529A" w:rsidSect="00A8693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431"/>
    <w:multiLevelType w:val="hybridMultilevel"/>
    <w:tmpl w:val="B8844278"/>
    <w:lvl w:ilvl="0" w:tplc="D7F0D32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D1F66"/>
    <w:multiLevelType w:val="hybridMultilevel"/>
    <w:tmpl w:val="34E8FCD8"/>
    <w:lvl w:ilvl="0" w:tplc="C0E0F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29"/>
    <w:rsid w:val="00051054"/>
    <w:rsid w:val="000B62CD"/>
    <w:rsid w:val="000E6E4E"/>
    <w:rsid w:val="000F2B9D"/>
    <w:rsid w:val="00345EB8"/>
    <w:rsid w:val="00487E80"/>
    <w:rsid w:val="004B7D96"/>
    <w:rsid w:val="00502D20"/>
    <w:rsid w:val="00600B2A"/>
    <w:rsid w:val="00760828"/>
    <w:rsid w:val="007D7303"/>
    <w:rsid w:val="007E6AF8"/>
    <w:rsid w:val="007F130D"/>
    <w:rsid w:val="00836F94"/>
    <w:rsid w:val="008450DB"/>
    <w:rsid w:val="009B67AC"/>
    <w:rsid w:val="009F192C"/>
    <w:rsid w:val="00A4715D"/>
    <w:rsid w:val="00A86932"/>
    <w:rsid w:val="00AE74EB"/>
    <w:rsid w:val="00B01EB4"/>
    <w:rsid w:val="00B5529A"/>
    <w:rsid w:val="00BE0992"/>
    <w:rsid w:val="00C1669F"/>
    <w:rsid w:val="00CE2AE3"/>
    <w:rsid w:val="00CE5039"/>
    <w:rsid w:val="00D1780B"/>
    <w:rsid w:val="00EE6A54"/>
    <w:rsid w:val="00F00429"/>
    <w:rsid w:val="00F1339F"/>
    <w:rsid w:val="00F34E0F"/>
    <w:rsid w:val="00F5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0479"/>
  <w15:chartTrackingRefBased/>
  <w15:docId w15:val="{E0E6D2E2-F371-4663-A8B3-AA656F10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29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1"/>
    <w:qFormat/>
    <w:rsid w:val="00F34E0F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2CD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D730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F34E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F34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F34E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34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qFormat/>
    <w:rsid w:val="00F34E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cp:lastPrinted>2023-02-22T07:52:00Z</cp:lastPrinted>
  <dcterms:created xsi:type="dcterms:W3CDTF">2023-11-22T12:40:00Z</dcterms:created>
  <dcterms:modified xsi:type="dcterms:W3CDTF">2023-11-23T07:55:00Z</dcterms:modified>
</cp:coreProperties>
</file>