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732" w:rsidRPr="00C91A33" w:rsidRDefault="00491732" w:rsidP="00491732">
      <w:pPr>
        <w:shd w:val="clear" w:color="auto" w:fill="FFFFFF"/>
        <w:spacing w:after="180" w:line="270" w:lineRule="atLeast"/>
        <w:jc w:val="center"/>
        <w:rPr>
          <w:rFonts w:ascii="Times New Roman" w:hAnsi="Times New Roman" w:cs="Times New Roman"/>
          <w:color w:val="666666"/>
          <w:sz w:val="28"/>
          <w:szCs w:val="28"/>
          <w:shd w:val="clear" w:color="auto" w:fill="FFFFFF"/>
        </w:rPr>
      </w:pPr>
      <w:r w:rsidRPr="00C91A33">
        <w:rPr>
          <w:rFonts w:ascii="Times New Roman" w:hAnsi="Times New Roman" w:cs="Times New Roman"/>
          <w:color w:val="666666"/>
          <w:sz w:val="28"/>
          <w:szCs w:val="28"/>
          <w:shd w:val="clear" w:color="auto" w:fill="FFFFFF"/>
        </w:rPr>
        <w:t>ANTALYA İLİNE TEKNİK GEZİ GERÇEKLEŞTİRİLDİ.</w:t>
      </w:r>
    </w:p>
    <w:p w:rsidR="00491732" w:rsidRPr="00C91A33" w:rsidRDefault="00491732" w:rsidP="00491732">
      <w:pPr>
        <w:shd w:val="clear" w:color="auto" w:fill="FFFFFF"/>
        <w:spacing w:after="180" w:line="330" w:lineRule="atLeast"/>
        <w:ind w:firstLine="708"/>
        <w:jc w:val="both"/>
        <w:rPr>
          <w:rFonts w:ascii="Times New Roman" w:eastAsia="Times New Roman" w:hAnsi="Times New Roman" w:cs="Times New Roman"/>
          <w:color w:val="666666"/>
          <w:sz w:val="18"/>
          <w:szCs w:val="18"/>
          <w:lang w:eastAsia="tr-TR"/>
        </w:rPr>
      </w:pPr>
      <w:r w:rsidRPr="00C91A33">
        <w:rPr>
          <w:rFonts w:ascii="Times New Roman" w:eastAsia="Times New Roman" w:hAnsi="Times New Roman" w:cs="Times New Roman"/>
          <w:color w:val="666666"/>
          <w:sz w:val="24"/>
          <w:szCs w:val="24"/>
          <w:lang w:eastAsia="tr-TR"/>
        </w:rPr>
        <w:t xml:space="preserve">Yeşilova İsmail Akın Meslek Yüksekokulu öğrencileri tarafından günübirlik “Antalya Arkeoloji Müzesi ve İstihdam ve Kariyer Günleri Etkinlikleri” teknik gezisi gerçekleştirildi. Geziye sorumlu olarak </w:t>
      </w:r>
      <w:proofErr w:type="spellStart"/>
      <w:r w:rsidRPr="00C91A33">
        <w:rPr>
          <w:rFonts w:ascii="Times New Roman" w:eastAsia="Times New Roman" w:hAnsi="Times New Roman" w:cs="Times New Roman"/>
          <w:color w:val="666666"/>
          <w:sz w:val="24"/>
          <w:szCs w:val="24"/>
          <w:lang w:eastAsia="tr-TR"/>
        </w:rPr>
        <w:t>Öğr</w:t>
      </w:r>
      <w:proofErr w:type="spellEnd"/>
      <w:r w:rsidRPr="00C91A33">
        <w:rPr>
          <w:rFonts w:ascii="Times New Roman" w:eastAsia="Times New Roman" w:hAnsi="Times New Roman" w:cs="Times New Roman"/>
          <w:color w:val="666666"/>
          <w:sz w:val="24"/>
          <w:szCs w:val="24"/>
          <w:lang w:eastAsia="tr-TR"/>
        </w:rPr>
        <w:t xml:space="preserve">. Gör. Selman BAŞARAN eşlik etti. </w:t>
      </w:r>
      <w:proofErr w:type="spellStart"/>
      <w:r w:rsidRPr="00C91A33">
        <w:rPr>
          <w:rFonts w:ascii="Times New Roman" w:eastAsia="Times New Roman" w:hAnsi="Times New Roman" w:cs="Times New Roman"/>
          <w:color w:val="666666"/>
          <w:sz w:val="24"/>
          <w:szCs w:val="24"/>
          <w:lang w:eastAsia="tr-TR"/>
        </w:rPr>
        <w:t>Öğr</w:t>
      </w:r>
      <w:proofErr w:type="spellEnd"/>
      <w:r w:rsidRPr="00C91A33">
        <w:rPr>
          <w:rFonts w:ascii="Times New Roman" w:eastAsia="Times New Roman" w:hAnsi="Times New Roman" w:cs="Times New Roman"/>
          <w:color w:val="666666"/>
          <w:sz w:val="24"/>
          <w:szCs w:val="24"/>
          <w:lang w:eastAsia="tr-TR"/>
        </w:rPr>
        <w:t xml:space="preserve">. Gör. Selman </w:t>
      </w:r>
      <w:proofErr w:type="spellStart"/>
      <w:r w:rsidRPr="00C91A33">
        <w:rPr>
          <w:rFonts w:ascii="Times New Roman" w:eastAsia="Times New Roman" w:hAnsi="Times New Roman" w:cs="Times New Roman"/>
          <w:color w:val="666666"/>
          <w:sz w:val="24"/>
          <w:szCs w:val="24"/>
          <w:lang w:eastAsia="tr-TR"/>
        </w:rPr>
        <w:t>BAŞARAN’ın</w:t>
      </w:r>
      <w:proofErr w:type="spellEnd"/>
      <w:r w:rsidRPr="00C91A33">
        <w:rPr>
          <w:rFonts w:ascii="Times New Roman" w:eastAsia="Times New Roman" w:hAnsi="Times New Roman" w:cs="Times New Roman"/>
          <w:color w:val="666666"/>
          <w:sz w:val="24"/>
          <w:szCs w:val="24"/>
          <w:lang w:eastAsia="tr-TR"/>
        </w:rPr>
        <w:t xml:space="preserve"> koordinatörlüğünde gerçekleştirilen gezide öğrenciler hem gördükleri teorik dersler kapsamında uygulamalı olarak bilgiler edindiler hem de mezun olduktan sonraki dönemde çalışacakları işleri şimdiden belirleyebilme fırsatını yakaladılar. Gezi dönüşü öğrencilerin görüşlerinin gayet olumlu olduğu görüldü.</w:t>
      </w:r>
    </w:p>
    <w:p w:rsidR="00491732" w:rsidRPr="00C91A33" w:rsidRDefault="00491732" w:rsidP="00491732">
      <w:pPr>
        <w:shd w:val="clear" w:color="auto" w:fill="FFFFFF"/>
        <w:spacing w:after="180" w:line="330" w:lineRule="atLeast"/>
        <w:jc w:val="both"/>
        <w:rPr>
          <w:rFonts w:ascii="Times New Roman" w:eastAsia="Times New Roman" w:hAnsi="Times New Roman" w:cs="Times New Roman"/>
          <w:color w:val="666666"/>
          <w:sz w:val="24"/>
          <w:szCs w:val="24"/>
          <w:lang w:eastAsia="tr-TR"/>
        </w:rPr>
      </w:pPr>
      <w:r w:rsidRPr="00C91A33">
        <w:rPr>
          <w:rFonts w:ascii="Times New Roman" w:eastAsia="Times New Roman" w:hAnsi="Times New Roman" w:cs="Times New Roman"/>
          <w:color w:val="666666"/>
          <w:sz w:val="24"/>
          <w:szCs w:val="24"/>
          <w:lang w:eastAsia="tr-TR"/>
        </w:rPr>
        <w:t>            Antalya gezisi kapsamında öğrencilerin bilgilerini pekiştirip, geleceğe yönelik iş fırsatlarını değerlendirebilmeleri için araç tahsis eden  Rektörlüğümüze teşekkürlerimizi sunarız.</w:t>
      </w:r>
    </w:p>
    <w:p w:rsidR="00491732" w:rsidRPr="00C91A33"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18"/>
          <w:szCs w:val="18"/>
          <w:lang w:eastAsia="tr-TR"/>
        </w:rPr>
      </w:pPr>
      <w:r w:rsidRPr="00C91A33">
        <w:rPr>
          <w:rFonts w:ascii="Times New Roman" w:eastAsia="Times New Roman" w:hAnsi="Times New Roman" w:cs="Times New Roman"/>
          <w:color w:val="666666"/>
          <w:sz w:val="24"/>
          <w:szCs w:val="24"/>
          <w:lang w:eastAsia="tr-TR"/>
        </w:rPr>
        <w:t>Yeşilova İsmail Akın Meslek Yüksekokulu Turist Rehberliği ile Turizm ve Otel İşletmeciliği öğrencilerine yönelik 20.04.2022 tarihinde Antalya iline günübirlik teknik gezi gerçekleştirildi.</w:t>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sidRPr="00C91A33">
        <w:rPr>
          <w:rFonts w:ascii="Times New Roman" w:eastAsia="Times New Roman" w:hAnsi="Times New Roman" w:cs="Times New Roman"/>
          <w:color w:val="666666"/>
          <w:sz w:val="24"/>
          <w:szCs w:val="24"/>
          <w:lang w:eastAsia="tr-TR"/>
        </w:rPr>
        <w:t xml:space="preserve">Seyahat Turizm ve Eğlence Hizmetleri Bölümü Turist Rehberliği Programı öğretim elemanlarından </w:t>
      </w:r>
      <w:proofErr w:type="spellStart"/>
      <w:r w:rsidRPr="00C91A33">
        <w:rPr>
          <w:rFonts w:ascii="Times New Roman" w:eastAsia="Times New Roman" w:hAnsi="Times New Roman" w:cs="Times New Roman"/>
          <w:color w:val="666666"/>
          <w:sz w:val="24"/>
          <w:szCs w:val="24"/>
          <w:lang w:eastAsia="tr-TR"/>
        </w:rPr>
        <w:t>Öğr</w:t>
      </w:r>
      <w:proofErr w:type="spellEnd"/>
      <w:r w:rsidRPr="00C91A33">
        <w:rPr>
          <w:rFonts w:ascii="Times New Roman" w:eastAsia="Times New Roman" w:hAnsi="Times New Roman" w:cs="Times New Roman"/>
          <w:color w:val="666666"/>
          <w:sz w:val="24"/>
          <w:szCs w:val="24"/>
          <w:lang w:eastAsia="tr-TR"/>
        </w:rPr>
        <w:t xml:space="preserve">. Gör. Faruk GÖKÇE, </w:t>
      </w:r>
      <w:proofErr w:type="spellStart"/>
      <w:r w:rsidRPr="00C91A33">
        <w:rPr>
          <w:rFonts w:ascii="Times New Roman" w:eastAsia="Times New Roman" w:hAnsi="Times New Roman" w:cs="Times New Roman"/>
          <w:color w:val="666666"/>
          <w:sz w:val="24"/>
          <w:szCs w:val="24"/>
          <w:lang w:eastAsia="tr-TR"/>
        </w:rPr>
        <w:t>Öğr</w:t>
      </w:r>
      <w:proofErr w:type="spellEnd"/>
      <w:r w:rsidRPr="00C91A33">
        <w:rPr>
          <w:rFonts w:ascii="Times New Roman" w:eastAsia="Times New Roman" w:hAnsi="Times New Roman" w:cs="Times New Roman"/>
          <w:color w:val="666666"/>
          <w:sz w:val="24"/>
          <w:szCs w:val="24"/>
          <w:lang w:eastAsia="tr-TR"/>
        </w:rPr>
        <w:t xml:space="preserve">. Gör. Özcan ÖZDEMİR ve </w:t>
      </w:r>
      <w:proofErr w:type="spellStart"/>
      <w:r w:rsidRPr="00C91A33">
        <w:rPr>
          <w:rFonts w:ascii="Times New Roman" w:eastAsia="Times New Roman" w:hAnsi="Times New Roman" w:cs="Times New Roman"/>
          <w:color w:val="666666"/>
          <w:sz w:val="24"/>
          <w:szCs w:val="24"/>
          <w:lang w:eastAsia="tr-TR"/>
        </w:rPr>
        <w:t>Öğr</w:t>
      </w:r>
      <w:proofErr w:type="spellEnd"/>
      <w:r w:rsidRPr="00C91A33">
        <w:rPr>
          <w:rFonts w:ascii="Times New Roman" w:eastAsia="Times New Roman" w:hAnsi="Times New Roman" w:cs="Times New Roman"/>
          <w:color w:val="666666"/>
          <w:sz w:val="24"/>
          <w:szCs w:val="24"/>
          <w:lang w:eastAsia="tr-TR"/>
        </w:rPr>
        <w:t xml:space="preserve">. Gör. Ali </w:t>
      </w:r>
      <w:proofErr w:type="spellStart"/>
      <w:r w:rsidRPr="00C91A33">
        <w:rPr>
          <w:rFonts w:ascii="Times New Roman" w:eastAsia="Times New Roman" w:hAnsi="Times New Roman" w:cs="Times New Roman"/>
          <w:color w:val="666666"/>
          <w:sz w:val="24"/>
          <w:szCs w:val="24"/>
          <w:lang w:eastAsia="tr-TR"/>
        </w:rPr>
        <w:t>ELİBOL’un</w:t>
      </w:r>
      <w:proofErr w:type="spellEnd"/>
      <w:r w:rsidRPr="00C91A33">
        <w:rPr>
          <w:rFonts w:ascii="Times New Roman" w:eastAsia="Times New Roman" w:hAnsi="Times New Roman" w:cs="Times New Roman"/>
          <w:color w:val="666666"/>
          <w:sz w:val="24"/>
          <w:szCs w:val="24"/>
          <w:lang w:eastAsia="tr-TR"/>
        </w:rPr>
        <w:t xml:space="preserve"> koordinatörlüğünde, öğrencilerin derslerde görmüş oldukları teorik anlatımlarının sahada uygulamalı olarak da sunulabilmesi adına düzenlenen gezide, öğrenciler saha deneyimi kazanarak, turların nasıl yönetilmesi gerektiğini öğrendiler. Gezi kapsamında Burdur-Antalya yol üzeri anlatımları sağlanarak, öğrencilerin Karain Mağarası, Termessos Antik Kenti, Antalya Arkeoloji Müzesi, Yivli Minare, Kaleiçi ve Antalya Etnografya Müzesi’ni görmeleri ve mesleklerine yönelik detaylı bilgi edinmeleri sağlandı. Gezi herhangi bir aksilik yaşanmadan gayet verimli bir şekilde sonlandırıldı.</w:t>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4285615" cy="3371215"/>
            <wp:effectExtent l="0" t="0" r="635" b="635"/>
            <wp:docPr id="5" name="Resim 5" descr="Antalya Gez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lya Gezi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5615" cy="3371215"/>
                    </a:xfrm>
                    <a:prstGeom prst="rect">
                      <a:avLst/>
                    </a:prstGeom>
                    <a:noFill/>
                    <a:ln>
                      <a:noFill/>
                    </a:ln>
                  </pic:spPr>
                </pic:pic>
              </a:graphicData>
            </a:graphic>
          </wp:inline>
        </w:drawing>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4285615" cy="4285615"/>
            <wp:effectExtent l="0" t="0" r="635" b="635"/>
            <wp:docPr id="4" name="Resim 4" descr="Antalya Gez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alya Gezi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5615" cy="4285615"/>
                    </a:xfrm>
                    <a:prstGeom prst="rect">
                      <a:avLst/>
                    </a:prstGeom>
                    <a:noFill/>
                    <a:ln>
                      <a:noFill/>
                    </a:ln>
                  </pic:spPr>
                </pic:pic>
              </a:graphicData>
            </a:graphic>
          </wp:inline>
        </w:drawing>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4285615" cy="4285615"/>
            <wp:effectExtent l="0" t="0" r="635" b="635"/>
            <wp:docPr id="3" name="Resim 3" descr="Antalya Gez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alya Gezi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615" cy="4285615"/>
                    </a:xfrm>
                    <a:prstGeom prst="rect">
                      <a:avLst/>
                    </a:prstGeom>
                    <a:noFill/>
                    <a:ln>
                      <a:noFill/>
                    </a:ln>
                  </pic:spPr>
                </pic:pic>
              </a:graphicData>
            </a:graphic>
          </wp:inline>
        </w:drawing>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4675505" cy="3808730"/>
            <wp:effectExtent l="0" t="0" r="0" b="1270"/>
            <wp:docPr id="2" name="Resim 2" descr="Antalya Gez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alya Gezi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5505" cy="3808730"/>
                    </a:xfrm>
                    <a:prstGeom prst="rect">
                      <a:avLst/>
                    </a:prstGeom>
                    <a:noFill/>
                    <a:ln>
                      <a:noFill/>
                    </a:ln>
                  </pic:spPr>
                </pic:pic>
              </a:graphicData>
            </a:graphic>
          </wp:inline>
        </w:drawing>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4675505" cy="3808730"/>
            <wp:effectExtent l="0" t="0" r="0" b="1270"/>
            <wp:docPr id="1" name="Resim 1" descr="Antalya Gez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alya Gezi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505" cy="3808730"/>
                    </a:xfrm>
                    <a:prstGeom prst="rect">
                      <a:avLst/>
                    </a:prstGeom>
                    <a:noFill/>
                    <a:ln>
                      <a:noFill/>
                    </a:ln>
                  </pic:spPr>
                </pic:pic>
              </a:graphicData>
            </a:graphic>
          </wp:inline>
        </w:drawing>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p>
    <w:p w:rsidR="00B252A8" w:rsidRDefault="00B252A8">
      <w:bookmarkStart w:id="0" w:name="_GoBack"/>
      <w:bookmarkEnd w:id="0"/>
    </w:p>
    <w:sectPr w:rsidR="00B252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200"/>
    <w:rsid w:val="00491732"/>
    <w:rsid w:val="00B252A8"/>
    <w:rsid w:val="00C362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C3D604-862A-4636-9B5E-540730DF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73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262</Words>
  <Characters>1497</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2023-11-15T11:26:00Z</dcterms:created>
  <dcterms:modified xsi:type="dcterms:W3CDTF">2023-11-15T11:26:00Z</dcterms:modified>
</cp:coreProperties>
</file>